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ОСЕТРОВСКОЕ СЕЛЬСКОЕ ПОСЕЛЕНИЕ</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ВЕРХНЕМАМОНСКОГО МУНИЦИПАЛЬНОГО РАЙОНА</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ВОРОНЕЖСКОЙ ОБЛАСТИ</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52"/>
          <w:szCs w:val="52"/>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b/>
          <w:sz w:val="120"/>
          <w:szCs w:val="120"/>
        </w:rPr>
      </w:pPr>
      <w:r w:rsidRPr="00341696">
        <w:rPr>
          <w:rFonts w:ascii="Arial" w:hAnsi="Arial" w:cs="Arial"/>
          <w:b/>
          <w:i/>
          <w:sz w:val="80"/>
          <w:szCs w:val="80"/>
        </w:rPr>
        <w:t>ИНФОРМАЦИОННЫЙ</w:t>
      </w:r>
    </w:p>
    <w:p w:rsidR="00341696" w:rsidRPr="00341696" w:rsidRDefault="00341696" w:rsidP="00341696">
      <w:pPr>
        <w:jc w:val="center"/>
        <w:rPr>
          <w:rFonts w:ascii="Arial" w:hAnsi="Arial" w:cs="Arial"/>
          <w:b/>
          <w:sz w:val="120"/>
          <w:szCs w:val="120"/>
        </w:rPr>
      </w:pPr>
      <w:r w:rsidRPr="00341696">
        <w:rPr>
          <w:rFonts w:ascii="Arial" w:hAnsi="Arial" w:cs="Arial"/>
          <w:b/>
          <w:sz w:val="120"/>
          <w:szCs w:val="120"/>
        </w:rPr>
        <w:t>БЮЛЛЕТЕНЬ</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ОСЕТРОВСКОГО СЕЛЬСКОГО ПОСЕЛЕНИЯ ВЕРХНЕМАМОНСКОГО МУНИЦИПАЛЬНОГО РАЙОНА ВОРОНЕЖСКОЙ ОБЛАСТИ</w:t>
      </w:r>
    </w:p>
    <w:p w:rsidR="00341696" w:rsidRPr="00341696" w:rsidRDefault="00341696" w:rsidP="00341696">
      <w:pPr>
        <w:jc w:val="center"/>
        <w:rPr>
          <w:rFonts w:ascii="Arial" w:hAnsi="Arial" w:cs="Arial"/>
          <w:b/>
          <w:i/>
          <w:sz w:val="80"/>
          <w:szCs w:val="80"/>
        </w:rPr>
      </w:pPr>
    </w:p>
    <w:p w:rsidR="00341696" w:rsidRPr="00341696" w:rsidRDefault="00341696" w:rsidP="00341696">
      <w:pPr>
        <w:jc w:val="center"/>
        <w:rPr>
          <w:rFonts w:ascii="Arial" w:hAnsi="Arial" w:cs="Arial"/>
          <w:b/>
          <w:sz w:val="52"/>
          <w:szCs w:val="52"/>
        </w:rPr>
      </w:pPr>
    </w:p>
    <w:p w:rsidR="00341696" w:rsidRPr="00341696" w:rsidRDefault="00341696" w:rsidP="00341696">
      <w:pPr>
        <w:jc w:val="center"/>
        <w:rPr>
          <w:rFonts w:ascii="Arial" w:hAnsi="Arial" w:cs="Arial"/>
          <w:b/>
          <w:sz w:val="52"/>
          <w:szCs w:val="52"/>
        </w:rPr>
      </w:pPr>
    </w:p>
    <w:p w:rsidR="00341696" w:rsidRPr="008358E2" w:rsidRDefault="00341696" w:rsidP="00341696">
      <w:pPr>
        <w:jc w:val="center"/>
        <w:rPr>
          <w:rFonts w:ascii="Arial" w:hAnsi="Arial" w:cs="Arial"/>
          <w:b/>
          <w:sz w:val="52"/>
          <w:szCs w:val="52"/>
        </w:rPr>
      </w:pPr>
      <w:r w:rsidRPr="00341696">
        <w:rPr>
          <w:rFonts w:ascii="Arial" w:hAnsi="Arial" w:cs="Arial"/>
          <w:b/>
          <w:sz w:val="52"/>
          <w:szCs w:val="52"/>
        </w:rPr>
        <w:t xml:space="preserve">№ </w:t>
      </w:r>
      <w:r w:rsidR="00E50488">
        <w:rPr>
          <w:rFonts w:ascii="Arial" w:hAnsi="Arial" w:cs="Arial"/>
          <w:b/>
          <w:sz w:val="52"/>
          <w:szCs w:val="52"/>
        </w:rPr>
        <w:t>3</w:t>
      </w:r>
      <w:r w:rsidR="00877AA2">
        <w:rPr>
          <w:rFonts w:ascii="Arial" w:hAnsi="Arial" w:cs="Arial"/>
          <w:b/>
          <w:sz w:val="52"/>
          <w:szCs w:val="52"/>
        </w:rPr>
        <w:t>7</w:t>
      </w:r>
    </w:p>
    <w:p w:rsidR="00341696" w:rsidRPr="00341696" w:rsidRDefault="00341696" w:rsidP="00341696">
      <w:pPr>
        <w:jc w:val="center"/>
        <w:rPr>
          <w:rFonts w:ascii="Arial" w:hAnsi="Arial" w:cs="Arial"/>
        </w:rPr>
      </w:pPr>
    </w:p>
    <w:p w:rsidR="00341696" w:rsidRPr="00341696" w:rsidRDefault="00D632FF" w:rsidP="00341696">
      <w:pPr>
        <w:jc w:val="center"/>
        <w:rPr>
          <w:rFonts w:ascii="Arial" w:hAnsi="Arial" w:cs="Arial"/>
          <w:b/>
          <w:sz w:val="52"/>
          <w:szCs w:val="52"/>
        </w:rPr>
      </w:pPr>
      <w:r>
        <w:rPr>
          <w:rFonts w:ascii="Arial" w:hAnsi="Arial" w:cs="Arial"/>
          <w:b/>
          <w:sz w:val="52"/>
          <w:szCs w:val="52"/>
        </w:rPr>
        <w:t>09 декабря</w:t>
      </w:r>
      <w:r w:rsidR="005C03E8">
        <w:rPr>
          <w:rFonts w:ascii="Arial" w:hAnsi="Arial" w:cs="Arial"/>
          <w:b/>
          <w:sz w:val="52"/>
          <w:szCs w:val="52"/>
        </w:rPr>
        <w:t xml:space="preserve"> </w:t>
      </w:r>
      <w:r w:rsidR="00341696" w:rsidRPr="00341696">
        <w:rPr>
          <w:rFonts w:ascii="Arial" w:hAnsi="Arial" w:cs="Arial"/>
          <w:b/>
          <w:sz w:val="52"/>
          <w:szCs w:val="52"/>
        </w:rPr>
        <w:t>202</w:t>
      </w:r>
      <w:r w:rsidR="00E50488">
        <w:rPr>
          <w:rFonts w:ascii="Arial" w:hAnsi="Arial" w:cs="Arial"/>
          <w:b/>
          <w:sz w:val="52"/>
          <w:szCs w:val="52"/>
        </w:rPr>
        <w:t>4</w:t>
      </w:r>
      <w:r w:rsidR="00341696" w:rsidRPr="00341696">
        <w:rPr>
          <w:rFonts w:ascii="Arial" w:hAnsi="Arial" w:cs="Arial"/>
          <w:b/>
          <w:sz w:val="52"/>
          <w:szCs w:val="52"/>
        </w:rPr>
        <w:t>г.</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32"/>
          <w:szCs w:val="32"/>
        </w:rPr>
      </w:pPr>
      <w:r w:rsidRPr="00341696">
        <w:rPr>
          <w:rFonts w:ascii="Arial" w:hAnsi="Arial" w:cs="Arial"/>
          <w:sz w:val="32"/>
          <w:szCs w:val="32"/>
        </w:rPr>
        <w:t>Официальное периодическое печатное издание</w:t>
      </w:r>
    </w:p>
    <w:p w:rsidR="00341696" w:rsidRPr="00341696" w:rsidRDefault="00341696" w:rsidP="00341696">
      <w:pPr>
        <w:jc w:val="center"/>
        <w:rPr>
          <w:rFonts w:ascii="Arial" w:hAnsi="Arial" w:cs="Arial"/>
          <w:sz w:val="20"/>
          <w:szCs w:val="20"/>
        </w:rPr>
      </w:pPr>
      <w:r w:rsidRPr="00341696">
        <w:rPr>
          <w:rFonts w:ascii="Arial" w:hAnsi="Arial" w:cs="Arial"/>
          <w:sz w:val="20"/>
          <w:szCs w:val="20"/>
        </w:rPr>
        <w:t>УЧРЕДИТЕЛЬ</w:t>
      </w:r>
    </w:p>
    <w:p w:rsidR="00341696" w:rsidRPr="00341696" w:rsidRDefault="00341696" w:rsidP="00341696">
      <w:pPr>
        <w:jc w:val="center"/>
        <w:rPr>
          <w:rFonts w:ascii="Arial" w:hAnsi="Arial" w:cs="Arial"/>
          <w:sz w:val="20"/>
          <w:szCs w:val="20"/>
        </w:rPr>
      </w:pPr>
      <w:r w:rsidRPr="00341696">
        <w:rPr>
          <w:rFonts w:ascii="Arial" w:hAnsi="Arial" w:cs="Arial"/>
          <w:sz w:val="20"/>
          <w:szCs w:val="20"/>
        </w:rPr>
        <w:t>Совет народных депутатов Осетровского сельского поселения Верхнемамонского муниципального района Воронежской области</w:t>
      </w:r>
    </w:p>
    <w:p w:rsidR="00341696" w:rsidRPr="00341696" w:rsidRDefault="00341696" w:rsidP="00341696">
      <w:pPr>
        <w:jc w:val="cente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widowControl w:val="0"/>
        <w:autoSpaceDE w:val="0"/>
        <w:autoSpaceDN w:val="0"/>
        <w:adjustRightInd w:val="0"/>
        <w:jc w:val="center"/>
        <w:outlineLvl w:val="0"/>
        <w:rPr>
          <w:rFonts w:ascii="Arial" w:hAnsi="Arial" w:cs="Arial"/>
          <w:bCs/>
        </w:rPr>
      </w:pPr>
    </w:p>
    <w:p w:rsidR="00341696" w:rsidRDefault="00341696" w:rsidP="00341696">
      <w:pPr>
        <w:widowControl w:val="0"/>
        <w:autoSpaceDE w:val="0"/>
        <w:autoSpaceDN w:val="0"/>
        <w:adjustRightInd w:val="0"/>
        <w:jc w:val="center"/>
        <w:outlineLvl w:val="0"/>
        <w:rPr>
          <w:rFonts w:ascii="Arial" w:hAnsi="Arial" w:cs="Arial"/>
          <w:bCs/>
        </w:rPr>
      </w:pPr>
    </w:p>
    <w:p w:rsidR="005C03E8" w:rsidRPr="00341696" w:rsidRDefault="005C03E8" w:rsidP="00341696">
      <w:pPr>
        <w:widowControl w:val="0"/>
        <w:autoSpaceDE w:val="0"/>
        <w:autoSpaceDN w:val="0"/>
        <w:adjustRightInd w:val="0"/>
        <w:jc w:val="center"/>
        <w:outlineLvl w:val="0"/>
        <w:rPr>
          <w:rFonts w:ascii="Arial" w:hAnsi="Arial" w:cs="Arial"/>
          <w:bCs/>
        </w:rPr>
      </w:pPr>
    </w:p>
    <w:p w:rsidR="00A124F7" w:rsidRDefault="00A124F7" w:rsidP="00A124F7">
      <w:pPr>
        <w:widowControl w:val="0"/>
        <w:snapToGrid w:val="0"/>
        <w:jc w:val="center"/>
        <w:rPr>
          <w:rFonts w:ascii="Arial" w:hAnsi="Arial" w:cs="Arial"/>
          <w:b/>
        </w:rPr>
      </w:pPr>
    </w:p>
    <w:p w:rsidR="00D66280" w:rsidRDefault="00D66280" w:rsidP="00A124F7">
      <w:pPr>
        <w:widowControl w:val="0"/>
        <w:snapToGrid w:val="0"/>
        <w:jc w:val="center"/>
        <w:rPr>
          <w:rFonts w:ascii="Arial" w:hAnsi="Arial" w:cs="Arial"/>
          <w:b/>
        </w:rPr>
      </w:pPr>
    </w:p>
    <w:p w:rsidR="000C39B0" w:rsidRPr="00E43387" w:rsidRDefault="000C39B0" w:rsidP="005238DE">
      <w:pPr>
        <w:jc w:val="center"/>
        <w:rPr>
          <w:b/>
          <w:bCs/>
          <w:sz w:val="16"/>
          <w:szCs w:val="16"/>
        </w:rPr>
      </w:pPr>
    </w:p>
    <w:p w:rsidR="000C39B0" w:rsidRPr="00F6641B" w:rsidRDefault="000C39B0" w:rsidP="005238DE">
      <w:pPr>
        <w:jc w:val="center"/>
        <w:rPr>
          <w:b/>
          <w:bCs/>
          <w:sz w:val="28"/>
          <w:szCs w:val="28"/>
        </w:rPr>
      </w:pPr>
    </w:p>
    <w:p w:rsidR="005238DE" w:rsidRPr="00D632FF" w:rsidRDefault="00A124F7" w:rsidP="005238DE">
      <w:pPr>
        <w:jc w:val="center"/>
        <w:rPr>
          <w:b/>
          <w:bCs/>
          <w:sz w:val="30"/>
          <w:szCs w:val="30"/>
        </w:rPr>
      </w:pPr>
      <w:r w:rsidRPr="00D632FF">
        <w:rPr>
          <w:b/>
          <w:bCs/>
          <w:sz w:val="30"/>
          <w:szCs w:val="30"/>
        </w:rPr>
        <w:t>СОДЕРЖАНИЕ</w:t>
      </w:r>
      <w:r w:rsidR="00C13BE0" w:rsidRPr="00D632FF">
        <w:rPr>
          <w:b/>
          <w:bCs/>
          <w:sz w:val="30"/>
          <w:szCs w:val="30"/>
        </w:rPr>
        <w:t xml:space="preserve"> </w:t>
      </w:r>
    </w:p>
    <w:p w:rsidR="00D632FF" w:rsidRPr="00D632FF" w:rsidRDefault="00D632FF" w:rsidP="005238DE">
      <w:pPr>
        <w:jc w:val="center"/>
        <w:rPr>
          <w:b/>
          <w:bCs/>
          <w:sz w:val="30"/>
          <w:szCs w:val="30"/>
        </w:rPr>
      </w:pPr>
    </w:p>
    <w:p w:rsidR="00F6641B" w:rsidRPr="00D632FF" w:rsidRDefault="00172CB7" w:rsidP="00F6641B">
      <w:pPr>
        <w:jc w:val="center"/>
        <w:rPr>
          <w:rFonts w:ascii="Arial" w:hAnsi="Arial" w:cs="Arial"/>
          <w:b/>
          <w:sz w:val="30"/>
          <w:szCs w:val="30"/>
        </w:rPr>
      </w:pPr>
      <w:r w:rsidRPr="00D632FF">
        <w:rPr>
          <w:bCs/>
          <w:sz w:val="30"/>
          <w:szCs w:val="30"/>
        </w:rPr>
        <w:t xml:space="preserve">                                     </w:t>
      </w:r>
    </w:p>
    <w:p w:rsidR="00D632FF" w:rsidRPr="00D632FF" w:rsidRDefault="00D632FF" w:rsidP="00D632FF">
      <w:pPr>
        <w:jc w:val="center"/>
        <w:rPr>
          <w:rFonts w:ascii="Arial" w:hAnsi="Arial" w:cs="Arial"/>
          <w:b/>
          <w:sz w:val="30"/>
          <w:szCs w:val="30"/>
        </w:rPr>
      </w:pPr>
    </w:p>
    <w:p w:rsidR="00D632FF" w:rsidRPr="00D632FF" w:rsidRDefault="00D632FF" w:rsidP="00D632FF">
      <w:pPr>
        <w:jc w:val="center"/>
        <w:rPr>
          <w:b/>
          <w:bCs/>
          <w:color w:val="FF0000"/>
          <w:sz w:val="30"/>
          <w:szCs w:val="30"/>
        </w:rPr>
      </w:pPr>
      <w:r w:rsidRPr="00D632FF">
        <w:rPr>
          <w:b/>
          <w:bCs/>
          <w:sz w:val="30"/>
          <w:szCs w:val="30"/>
        </w:rPr>
        <w:t>РЕШЕНИЕ</w:t>
      </w:r>
    </w:p>
    <w:p w:rsidR="00F6641B" w:rsidRPr="00D632FF" w:rsidRDefault="00F6641B" w:rsidP="00F6641B">
      <w:pPr>
        <w:jc w:val="center"/>
        <w:rPr>
          <w:rFonts w:ascii="Arial" w:hAnsi="Arial" w:cs="Arial"/>
          <w:b/>
          <w:sz w:val="30"/>
          <w:szCs w:val="30"/>
        </w:rPr>
      </w:pPr>
    </w:p>
    <w:p w:rsidR="00D632FF" w:rsidRPr="00D632FF" w:rsidRDefault="00D632FF" w:rsidP="00D632FF">
      <w:pPr>
        <w:jc w:val="center"/>
        <w:rPr>
          <w:rFonts w:ascii="Arial" w:hAnsi="Arial" w:cs="Arial"/>
          <w:b/>
          <w:bCs/>
          <w:sz w:val="30"/>
          <w:szCs w:val="30"/>
          <w:lang w:eastAsia="en-US"/>
        </w:rPr>
      </w:pPr>
      <w:r w:rsidRPr="00D632FF">
        <w:rPr>
          <w:rFonts w:ascii="Arial" w:hAnsi="Arial" w:cs="Arial"/>
          <w:b/>
          <w:bCs/>
          <w:sz w:val="30"/>
          <w:szCs w:val="30"/>
        </w:rPr>
        <w:t>О внесении изменений в решение Совета народных депутатов Осетровского сельского поселения от 27.12.2023 г. № 19 «О бюджете Осетровского сельского поселения Верхнемамонского муниципального района Воронежской области на 2024 год и на плановый период 2025 и 2026 годов»</w:t>
      </w:r>
    </w:p>
    <w:p w:rsidR="00D632FF" w:rsidRPr="00D632FF" w:rsidRDefault="00D632FF" w:rsidP="00D632FF">
      <w:pPr>
        <w:suppressAutoHyphens/>
        <w:ind w:firstLine="567"/>
        <w:rPr>
          <w:rFonts w:ascii="Arial" w:hAnsi="Arial" w:cs="Arial"/>
          <w:sz w:val="30"/>
          <w:szCs w:val="30"/>
        </w:rPr>
      </w:pPr>
    </w:p>
    <w:p w:rsidR="00D632FF" w:rsidRPr="00D632FF" w:rsidRDefault="00D632FF" w:rsidP="00D632FF">
      <w:pPr>
        <w:jc w:val="center"/>
        <w:rPr>
          <w:b/>
          <w:bCs/>
          <w:color w:val="FF0000"/>
          <w:sz w:val="30"/>
          <w:szCs w:val="30"/>
        </w:rPr>
      </w:pPr>
      <w:r w:rsidRPr="00D632FF">
        <w:rPr>
          <w:b/>
          <w:bCs/>
          <w:sz w:val="30"/>
          <w:szCs w:val="30"/>
        </w:rPr>
        <w:t>РЕШЕНИЕ</w:t>
      </w:r>
    </w:p>
    <w:p w:rsidR="00F6641B" w:rsidRPr="00D632FF" w:rsidRDefault="00F6641B" w:rsidP="00F6641B">
      <w:pPr>
        <w:jc w:val="center"/>
        <w:rPr>
          <w:rFonts w:ascii="Arial" w:hAnsi="Arial" w:cs="Arial"/>
          <w:b/>
          <w:sz w:val="30"/>
          <w:szCs w:val="30"/>
        </w:rPr>
      </w:pPr>
    </w:p>
    <w:p w:rsidR="00D632FF" w:rsidRPr="00D632FF" w:rsidRDefault="00D632FF" w:rsidP="00D632FF">
      <w:pPr>
        <w:widowControl w:val="0"/>
        <w:autoSpaceDE w:val="0"/>
        <w:autoSpaceDN w:val="0"/>
        <w:adjustRightInd w:val="0"/>
        <w:jc w:val="center"/>
        <w:rPr>
          <w:rFonts w:ascii="Arial" w:hAnsi="Arial" w:cs="Arial"/>
          <w:b/>
          <w:bCs/>
          <w:sz w:val="30"/>
          <w:szCs w:val="30"/>
        </w:rPr>
      </w:pPr>
      <w:r w:rsidRPr="00D632FF">
        <w:rPr>
          <w:rFonts w:ascii="Arial" w:hAnsi="Arial" w:cs="Arial"/>
          <w:b/>
          <w:bCs/>
          <w:sz w:val="30"/>
          <w:szCs w:val="30"/>
        </w:rPr>
        <w:t>Об утверждении местных нормативов градостроительного проектирования Осетровского сельского поселения</w:t>
      </w:r>
    </w:p>
    <w:p w:rsidR="00D632FF" w:rsidRPr="00D632FF" w:rsidRDefault="00D632FF" w:rsidP="00D632FF">
      <w:pPr>
        <w:widowControl w:val="0"/>
        <w:autoSpaceDE w:val="0"/>
        <w:autoSpaceDN w:val="0"/>
        <w:adjustRightInd w:val="0"/>
        <w:jc w:val="center"/>
        <w:rPr>
          <w:rFonts w:ascii="Arial" w:hAnsi="Arial" w:cs="Arial"/>
          <w:b/>
          <w:bCs/>
          <w:sz w:val="30"/>
          <w:szCs w:val="30"/>
        </w:rPr>
      </w:pPr>
      <w:r w:rsidRPr="00D632FF">
        <w:rPr>
          <w:rFonts w:ascii="Arial" w:hAnsi="Arial" w:cs="Arial"/>
          <w:b/>
          <w:bCs/>
          <w:sz w:val="30"/>
          <w:szCs w:val="30"/>
        </w:rPr>
        <w:t>Верхнемамонского муниципального района</w:t>
      </w:r>
    </w:p>
    <w:p w:rsidR="00F6641B" w:rsidRPr="00D632FF" w:rsidRDefault="00D632FF" w:rsidP="00D632FF">
      <w:pPr>
        <w:jc w:val="center"/>
        <w:rPr>
          <w:rFonts w:ascii="Arial" w:hAnsi="Arial" w:cs="Arial"/>
          <w:b/>
          <w:sz w:val="30"/>
          <w:szCs w:val="30"/>
        </w:rPr>
      </w:pPr>
      <w:r w:rsidRPr="00D632FF">
        <w:rPr>
          <w:rFonts w:ascii="Arial" w:hAnsi="Arial" w:cs="Arial"/>
          <w:b/>
          <w:bCs/>
          <w:sz w:val="30"/>
          <w:szCs w:val="30"/>
        </w:rPr>
        <w:t>Воронежской области</w:t>
      </w:r>
    </w:p>
    <w:p w:rsidR="00F6641B" w:rsidRPr="00D632FF" w:rsidRDefault="00F6641B" w:rsidP="00F6641B">
      <w:pPr>
        <w:jc w:val="center"/>
        <w:rPr>
          <w:rFonts w:ascii="Arial" w:hAnsi="Arial" w:cs="Arial"/>
          <w:b/>
          <w:sz w:val="30"/>
          <w:szCs w:val="30"/>
        </w:rPr>
      </w:pPr>
    </w:p>
    <w:p w:rsidR="00D632FF" w:rsidRPr="00D632FF" w:rsidRDefault="00D632FF" w:rsidP="00D632FF">
      <w:pPr>
        <w:jc w:val="center"/>
        <w:rPr>
          <w:b/>
          <w:bCs/>
          <w:color w:val="FF0000"/>
          <w:sz w:val="30"/>
          <w:szCs w:val="30"/>
        </w:rPr>
      </w:pPr>
      <w:r w:rsidRPr="00D632FF">
        <w:rPr>
          <w:b/>
          <w:bCs/>
          <w:sz w:val="30"/>
          <w:szCs w:val="30"/>
        </w:rPr>
        <w:t>РЕШЕНИЕ</w:t>
      </w:r>
    </w:p>
    <w:p w:rsidR="00F6641B" w:rsidRPr="00D632FF" w:rsidRDefault="00F6641B" w:rsidP="00F6641B">
      <w:pPr>
        <w:jc w:val="center"/>
        <w:rPr>
          <w:rFonts w:ascii="Arial" w:hAnsi="Arial" w:cs="Arial"/>
          <w:b/>
          <w:sz w:val="30"/>
          <w:szCs w:val="30"/>
        </w:rPr>
      </w:pPr>
    </w:p>
    <w:p w:rsidR="00D632FF" w:rsidRPr="00D632FF" w:rsidRDefault="00D632FF" w:rsidP="00D632FF">
      <w:pPr>
        <w:ind w:firstLine="851"/>
        <w:jc w:val="center"/>
        <w:rPr>
          <w:rFonts w:ascii="Arial" w:hAnsi="Arial" w:cs="Arial"/>
          <w:b/>
          <w:bCs/>
          <w:sz w:val="30"/>
          <w:szCs w:val="30"/>
        </w:rPr>
      </w:pPr>
      <w:r w:rsidRPr="00D632FF">
        <w:rPr>
          <w:rFonts w:ascii="Arial" w:hAnsi="Arial" w:cs="Arial"/>
          <w:b/>
          <w:bCs/>
          <w:sz w:val="30"/>
          <w:szCs w:val="30"/>
        </w:rPr>
        <w:t>О внесении изменений в решение Совет народных депутатов Осетровского сельского поселения Верхнемамонского муниципального района от 22.04.2016 № 8 «Об утверждении Порядка увольнения (освобождения от должности) в связи с утратой доверия лиц, замещающих муниципальные должности и Порядка применения к лицам, замещающим должности муниципальной службы в органах местного самоуправления Осетровского сельского поселения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906E3" w:rsidRPr="00E43387" w:rsidRDefault="001906E3" w:rsidP="00172CB7">
      <w:pPr>
        <w:tabs>
          <w:tab w:val="left" w:pos="294"/>
        </w:tabs>
        <w:rPr>
          <w:bCs/>
          <w:sz w:val="16"/>
          <w:szCs w:val="16"/>
        </w:rPr>
      </w:pPr>
    </w:p>
    <w:p w:rsidR="00A23539" w:rsidRPr="00877AA2" w:rsidRDefault="00A23539" w:rsidP="00A23539">
      <w:pPr>
        <w:widowControl w:val="0"/>
        <w:adjustRightInd w:val="0"/>
        <w:spacing w:line="0" w:lineRule="atLeast"/>
        <w:ind w:firstLine="567"/>
        <w:jc w:val="center"/>
        <w:outlineLvl w:val="0"/>
        <w:rPr>
          <w:rFonts w:ascii="Arial" w:hAnsi="Arial" w:cs="Arial"/>
          <w:b/>
          <w:bCs/>
        </w:rPr>
      </w:pPr>
    </w:p>
    <w:p w:rsidR="00AE1CCD" w:rsidRPr="00877AA2" w:rsidRDefault="00AE1CCD" w:rsidP="00A23539">
      <w:pPr>
        <w:widowControl w:val="0"/>
        <w:adjustRightInd w:val="0"/>
        <w:spacing w:line="0" w:lineRule="atLeast"/>
        <w:ind w:firstLine="567"/>
        <w:jc w:val="center"/>
        <w:outlineLvl w:val="0"/>
        <w:rPr>
          <w:rFonts w:ascii="Arial" w:hAnsi="Arial" w:cs="Arial"/>
          <w:b/>
          <w:bCs/>
        </w:rPr>
      </w:pPr>
    </w:p>
    <w:p w:rsidR="00AE1CCD" w:rsidRPr="00877AA2" w:rsidRDefault="00AE1CCD" w:rsidP="00A23539">
      <w:pPr>
        <w:widowControl w:val="0"/>
        <w:adjustRightInd w:val="0"/>
        <w:spacing w:line="0" w:lineRule="atLeast"/>
        <w:ind w:firstLine="567"/>
        <w:jc w:val="center"/>
        <w:outlineLvl w:val="0"/>
        <w:rPr>
          <w:rFonts w:ascii="Arial" w:hAnsi="Arial" w:cs="Arial"/>
          <w:b/>
          <w:bCs/>
        </w:rPr>
      </w:pPr>
    </w:p>
    <w:p w:rsidR="00AE1CCD" w:rsidRPr="00877AA2" w:rsidRDefault="00AE1CCD" w:rsidP="00A23539">
      <w:pPr>
        <w:widowControl w:val="0"/>
        <w:adjustRightInd w:val="0"/>
        <w:spacing w:line="0" w:lineRule="atLeast"/>
        <w:ind w:firstLine="567"/>
        <w:jc w:val="center"/>
        <w:outlineLvl w:val="0"/>
        <w:rPr>
          <w:rFonts w:ascii="Arial" w:hAnsi="Arial" w:cs="Arial"/>
          <w:b/>
          <w:bCs/>
        </w:rPr>
      </w:pPr>
    </w:p>
    <w:p w:rsidR="00AE1CCD" w:rsidRPr="00877AA2" w:rsidRDefault="00AE1CCD" w:rsidP="00A23539">
      <w:pPr>
        <w:widowControl w:val="0"/>
        <w:adjustRightInd w:val="0"/>
        <w:spacing w:line="0" w:lineRule="atLeast"/>
        <w:ind w:firstLine="567"/>
        <w:jc w:val="center"/>
        <w:outlineLvl w:val="0"/>
        <w:rPr>
          <w:rFonts w:ascii="Arial" w:hAnsi="Arial" w:cs="Arial"/>
          <w:b/>
          <w:bCs/>
        </w:rPr>
      </w:pPr>
    </w:p>
    <w:p w:rsidR="00AE1CCD" w:rsidRPr="00877AA2" w:rsidRDefault="00AE1CCD" w:rsidP="00A23539">
      <w:pPr>
        <w:widowControl w:val="0"/>
        <w:adjustRightInd w:val="0"/>
        <w:spacing w:line="0" w:lineRule="atLeast"/>
        <w:ind w:firstLine="567"/>
        <w:jc w:val="center"/>
        <w:outlineLvl w:val="0"/>
        <w:rPr>
          <w:rFonts w:ascii="Arial" w:hAnsi="Arial" w:cs="Arial"/>
          <w:b/>
          <w:bCs/>
        </w:rPr>
      </w:pPr>
    </w:p>
    <w:p w:rsidR="00AE1CCD" w:rsidRPr="00877AA2" w:rsidRDefault="00AE1CCD" w:rsidP="00A23539">
      <w:pPr>
        <w:widowControl w:val="0"/>
        <w:adjustRightInd w:val="0"/>
        <w:spacing w:line="0" w:lineRule="atLeast"/>
        <w:ind w:firstLine="567"/>
        <w:jc w:val="center"/>
        <w:outlineLvl w:val="0"/>
        <w:rPr>
          <w:rFonts w:ascii="Arial" w:hAnsi="Arial" w:cs="Arial"/>
          <w:b/>
          <w:bCs/>
        </w:rPr>
      </w:pPr>
    </w:p>
    <w:p w:rsidR="00AE1CCD" w:rsidRPr="00877AA2" w:rsidRDefault="00AE1CCD" w:rsidP="00A23539">
      <w:pPr>
        <w:widowControl w:val="0"/>
        <w:adjustRightInd w:val="0"/>
        <w:spacing w:line="0" w:lineRule="atLeast"/>
        <w:ind w:firstLine="567"/>
        <w:jc w:val="center"/>
        <w:outlineLvl w:val="0"/>
        <w:rPr>
          <w:rFonts w:ascii="Arial" w:hAnsi="Arial" w:cs="Arial"/>
          <w:b/>
          <w:bCs/>
        </w:rPr>
      </w:pPr>
    </w:p>
    <w:p w:rsidR="00AE1CCD" w:rsidRPr="00877AA2" w:rsidRDefault="00AE1CCD" w:rsidP="00A23539">
      <w:pPr>
        <w:widowControl w:val="0"/>
        <w:adjustRightInd w:val="0"/>
        <w:spacing w:line="0" w:lineRule="atLeast"/>
        <w:ind w:firstLine="567"/>
        <w:jc w:val="center"/>
        <w:outlineLvl w:val="0"/>
        <w:rPr>
          <w:rFonts w:ascii="Arial" w:hAnsi="Arial" w:cs="Arial"/>
          <w:b/>
          <w:bCs/>
        </w:rPr>
      </w:pPr>
    </w:p>
    <w:p w:rsidR="00AE1CCD" w:rsidRPr="00877AA2" w:rsidRDefault="00AE1CCD" w:rsidP="00A23539">
      <w:pPr>
        <w:widowControl w:val="0"/>
        <w:adjustRightInd w:val="0"/>
        <w:spacing w:line="0" w:lineRule="atLeast"/>
        <w:ind w:firstLine="567"/>
        <w:jc w:val="center"/>
        <w:outlineLvl w:val="0"/>
        <w:rPr>
          <w:rFonts w:ascii="Arial" w:hAnsi="Arial" w:cs="Arial"/>
          <w:b/>
          <w:bCs/>
        </w:rPr>
      </w:pPr>
    </w:p>
    <w:p w:rsidR="00AE1CCD" w:rsidRPr="00877AA2" w:rsidRDefault="00AE1CCD" w:rsidP="00A23539">
      <w:pPr>
        <w:widowControl w:val="0"/>
        <w:adjustRightInd w:val="0"/>
        <w:spacing w:line="0" w:lineRule="atLeast"/>
        <w:ind w:firstLine="567"/>
        <w:jc w:val="center"/>
        <w:outlineLvl w:val="0"/>
        <w:rPr>
          <w:rFonts w:ascii="Arial" w:hAnsi="Arial" w:cs="Arial"/>
          <w:b/>
          <w:bCs/>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jc w:val="center"/>
        <w:rPr>
          <w:b/>
          <w:bCs/>
          <w:caps/>
        </w:rPr>
      </w:pPr>
      <w:r w:rsidRPr="005D520A">
        <w:rPr>
          <w:b/>
          <w:bCs/>
          <w:caps/>
        </w:rPr>
        <w:t>СОВЕТ НАРОДНЫХ ДЕПУТАТОВ</w:t>
      </w:r>
    </w:p>
    <w:p w:rsidR="00D632FF" w:rsidRPr="005D520A" w:rsidRDefault="00D632FF" w:rsidP="00D632FF">
      <w:pPr>
        <w:jc w:val="center"/>
        <w:rPr>
          <w:b/>
          <w:bCs/>
          <w:caps/>
        </w:rPr>
      </w:pPr>
      <w:r w:rsidRPr="005D520A">
        <w:rPr>
          <w:b/>
          <w:bCs/>
          <w:caps/>
        </w:rPr>
        <w:t>ОСЕТРОВСКОГО СЕЛЬСКОГО ПОСЕЛЕНИЯ</w:t>
      </w:r>
    </w:p>
    <w:p w:rsidR="00D632FF" w:rsidRPr="005D520A" w:rsidRDefault="00D632FF" w:rsidP="00D632FF">
      <w:pPr>
        <w:jc w:val="center"/>
        <w:rPr>
          <w:b/>
          <w:bCs/>
          <w:caps/>
        </w:rPr>
      </w:pPr>
      <w:r w:rsidRPr="005D520A">
        <w:rPr>
          <w:b/>
          <w:bCs/>
          <w:caps/>
        </w:rPr>
        <w:t>ВЕРХНЕМАМОНСКОГО МУНИЦИПАЛЬНОГО РАЙОНА</w:t>
      </w:r>
    </w:p>
    <w:p w:rsidR="00D632FF" w:rsidRPr="005D520A" w:rsidRDefault="00D632FF" w:rsidP="00D632FF">
      <w:pPr>
        <w:jc w:val="center"/>
        <w:rPr>
          <w:b/>
          <w:bCs/>
          <w:caps/>
        </w:rPr>
      </w:pPr>
      <w:r w:rsidRPr="005D520A">
        <w:rPr>
          <w:b/>
          <w:bCs/>
          <w:caps/>
        </w:rPr>
        <w:t>ВОРОНЕЖСКОЙ ОБЛАСТИ</w:t>
      </w:r>
    </w:p>
    <w:p w:rsidR="00D632FF" w:rsidRPr="005D520A" w:rsidRDefault="00D632FF" w:rsidP="00D632FF">
      <w:pPr>
        <w:jc w:val="center"/>
        <w:rPr>
          <w:b/>
          <w:bCs/>
          <w:caps/>
        </w:rPr>
      </w:pPr>
    </w:p>
    <w:p w:rsidR="00D632FF" w:rsidRPr="005D520A" w:rsidRDefault="00D632FF" w:rsidP="00D632FF">
      <w:pPr>
        <w:keepNext/>
        <w:jc w:val="center"/>
        <w:outlineLvl w:val="0"/>
        <w:rPr>
          <w:b/>
          <w:bCs/>
          <w:caps/>
          <w:lang w:eastAsia="en-US"/>
        </w:rPr>
      </w:pPr>
      <w:r w:rsidRPr="005D520A">
        <w:rPr>
          <w:b/>
          <w:bCs/>
          <w:caps/>
          <w:lang w:eastAsia="en-US"/>
        </w:rPr>
        <w:t>РЕШЕНИе</w:t>
      </w:r>
    </w:p>
    <w:p w:rsidR="00D632FF" w:rsidRPr="005D520A" w:rsidRDefault="00D632FF" w:rsidP="00D632FF">
      <w:pPr>
        <w:rPr>
          <w:b/>
          <w:bCs/>
          <w:lang w:eastAsia="en-US"/>
        </w:rPr>
      </w:pPr>
    </w:p>
    <w:p w:rsidR="00D632FF" w:rsidRPr="005D520A" w:rsidRDefault="00D632FF" w:rsidP="00D632FF">
      <w:pPr>
        <w:jc w:val="center"/>
        <w:rPr>
          <w:b/>
          <w:bCs/>
          <w:lang w:eastAsia="en-US"/>
        </w:rPr>
      </w:pPr>
      <w:r w:rsidRPr="005D520A">
        <w:rPr>
          <w:b/>
          <w:bCs/>
          <w:lang w:eastAsia="en-US"/>
        </w:rPr>
        <w:t>от  «09» декабря  2024  г.  № 18</w:t>
      </w:r>
    </w:p>
    <w:p w:rsidR="00D632FF" w:rsidRPr="005D520A" w:rsidRDefault="00D632FF" w:rsidP="00D632FF">
      <w:pPr>
        <w:jc w:val="center"/>
        <w:rPr>
          <w:b/>
          <w:bCs/>
          <w:lang w:eastAsia="en-US"/>
        </w:rPr>
      </w:pPr>
      <w:r w:rsidRPr="005D520A">
        <w:rPr>
          <w:b/>
          <w:bCs/>
          <w:lang w:eastAsia="en-US"/>
        </w:rPr>
        <w:t>-------------------------------------</w:t>
      </w:r>
    </w:p>
    <w:p w:rsidR="00D632FF" w:rsidRPr="005D520A" w:rsidRDefault="00D632FF" w:rsidP="00D632FF">
      <w:pPr>
        <w:jc w:val="center"/>
        <w:rPr>
          <w:b/>
          <w:bCs/>
          <w:lang w:eastAsia="en-US"/>
        </w:rPr>
      </w:pPr>
      <w:r w:rsidRPr="005D520A">
        <w:rPr>
          <w:b/>
          <w:bCs/>
          <w:lang w:eastAsia="en-US"/>
        </w:rPr>
        <w:t>с. Осетровка</w:t>
      </w:r>
    </w:p>
    <w:p w:rsidR="00D632FF" w:rsidRPr="005D520A" w:rsidRDefault="00D632FF" w:rsidP="00D632FF">
      <w:pPr>
        <w:autoSpaceDE w:val="0"/>
        <w:autoSpaceDN w:val="0"/>
        <w:adjustRightInd w:val="0"/>
        <w:jc w:val="center"/>
        <w:rPr>
          <w:b/>
          <w:bCs/>
          <w:lang w:eastAsia="en-US"/>
        </w:rPr>
      </w:pPr>
    </w:p>
    <w:p w:rsidR="00D632FF" w:rsidRPr="005D520A" w:rsidRDefault="00D632FF" w:rsidP="00D632FF">
      <w:pPr>
        <w:autoSpaceDE w:val="0"/>
        <w:autoSpaceDN w:val="0"/>
        <w:adjustRightInd w:val="0"/>
        <w:jc w:val="center"/>
        <w:rPr>
          <w:b/>
          <w:bCs/>
          <w:lang w:eastAsia="en-US"/>
        </w:rPr>
      </w:pPr>
    </w:p>
    <w:p w:rsidR="00D632FF" w:rsidRPr="005D520A" w:rsidRDefault="00D632FF" w:rsidP="00D632FF">
      <w:pPr>
        <w:jc w:val="center"/>
        <w:rPr>
          <w:b/>
          <w:bCs/>
        </w:rPr>
      </w:pPr>
      <w:r w:rsidRPr="005D520A">
        <w:rPr>
          <w:b/>
          <w:bCs/>
        </w:rPr>
        <w:t>О внесении изменений в решение Совета народных депутатов Осетровского сельского</w:t>
      </w:r>
    </w:p>
    <w:p w:rsidR="00D632FF" w:rsidRPr="005D520A" w:rsidRDefault="00D632FF" w:rsidP="00D632FF">
      <w:pPr>
        <w:jc w:val="center"/>
        <w:rPr>
          <w:b/>
          <w:bCs/>
        </w:rPr>
      </w:pPr>
      <w:r w:rsidRPr="005D520A">
        <w:rPr>
          <w:b/>
          <w:bCs/>
        </w:rPr>
        <w:t>поселения от 27.12.2023 г. № 19 «О бюджете Осетровского сельского поселения</w:t>
      </w:r>
    </w:p>
    <w:p w:rsidR="00D632FF" w:rsidRPr="005D520A" w:rsidRDefault="00D632FF" w:rsidP="00D632FF">
      <w:pPr>
        <w:jc w:val="center"/>
        <w:rPr>
          <w:b/>
          <w:bCs/>
        </w:rPr>
      </w:pPr>
      <w:r w:rsidRPr="005D520A">
        <w:rPr>
          <w:b/>
          <w:bCs/>
        </w:rPr>
        <w:t xml:space="preserve">Верхнемамонского муниципального района Воронежской области на 2024 год </w:t>
      </w:r>
    </w:p>
    <w:p w:rsidR="00D632FF" w:rsidRPr="005D520A" w:rsidRDefault="00D632FF" w:rsidP="00D632FF">
      <w:pPr>
        <w:jc w:val="center"/>
        <w:rPr>
          <w:b/>
          <w:bCs/>
          <w:lang w:eastAsia="en-US"/>
        </w:rPr>
      </w:pPr>
      <w:r w:rsidRPr="005D520A">
        <w:rPr>
          <w:b/>
          <w:bCs/>
        </w:rPr>
        <w:t>и на плановый период 2025 и 2026 годов»</w:t>
      </w:r>
    </w:p>
    <w:p w:rsidR="00D632FF" w:rsidRPr="005D520A" w:rsidRDefault="00D632FF" w:rsidP="00D632FF">
      <w:pPr>
        <w:suppressAutoHyphens/>
        <w:ind w:firstLine="567"/>
      </w:pPr>
    </w:p>
    <w:p w:rsidR="00D632FF" w:rsidRPr="005D520A" w:rsidRDefault="00D632FF" w:rsidP="00D632FF">
      <w:pPr>
        <w:suppressAutoHyphens/>
        <w:ind w:firstLine="709"/>
        <w:jc w:val="both"/>
      </w:pPr>
      <w:r w:rsidRPr="005D520A">
        <w:t xml:space="preserve">В соответствии со статьями 14, 35 Федерального закона от 06.10.2003 № 131-ФЗ «Об общих принципах организации местного самоуправления в Российской Федерации», статьями 9, 27 Устава </w:t>
      </w:r>
      <w:r w:rsidRPr="005D520A">
        <w:rPr>
          <w:bCs/>
        </w:rPr>
        <w:t xml:space="preserve">Осетровского </w:t>
      </w:r>
      <w:r w:rsidRPr="005D520A">
        <w:t xml:space="preserve">сельского поселения Верхнемамонского муниципального района Воронежской области, Совет народных депутатов </w:t>
      </w:r>
      <w:r w:rsidRPr="005D520A">
        <w:rPr>
          <w:bCs/>
        </w:rPr>
        <w:t xml:space="preserve">Осетровского </w:t>
      </w:r>
      <w:r w:rsidRPr="005D520A">
        <w:t>сельского поселения</w:t>
      </w:r>
    </w:p>
    <w:p w:rsidR="00D632FF" w:rsidRPr="005D520A" w:rsidRDefault="00D632FF" w:rsidP="00D632FF">
      <w:pPr>
        <w:jc w:val="both"/>
      </w:pPr>
    </w:p>
    <w:p w:rsidR="00D632FF" w:rsidRPr="005D520A" w:rsidRDefault="00D632FF" w:rsidP="00D632FF">
      <w:pPr>
        <w:suppressAutoHyphens/>
        <w:ind w:firstLine="567"/>
        <w:jc w:val="center"/>
      </w:pPr>
      <w:r w:rsidRPr="005D520A">
        <w:t>РЕШИЛ:</w:t>
      </w:r>
    </w:p>
    <w:p w:rsidR="00D632FF" w:rsidRPr="005D520A" w:rsidRDefault="00D632FF" w:rsidP="00D632FF">
      <w:pPr>
        <w:suppressAutoHyphens/>
        <w:ind w:firstLine="567"/>
        <w:jc w:val="center"/>
      </w:pPr>
    </w:p>
    <w:p w:rsidR="00D632FF" w:rsidRPr="005D520A" w:rsidRDefault="00D632FF" w:rsidP="00D632FF">
      <w:pPr>
        <w:suppressAutoHyphens/>
        <w:ind w:firstLine="709"/>
        <w:jc w:val="both"/>
      </w:pPr>
      <w:r w:rsidRPr="005D520A">
        <w:t xml:space="preserve">1. Внести в решение Совета народных депутатов </w:t>
      </w:r>
      <w:r w:rsidRPr="005D520A">
        <w:rPr>
          <w:bCs/>
        </w:rPr>
        <w:t>Осетровского</w:t>
      </w:r>
      <w:r w:rsidRPr="005D520A">
        <w:t xml:space="preserve"> сельского поселения от 27.12.2023 года № 19 «О бюджете </w:t>
      </w:r>
      <w:r w:rsidRPr="005D520A">
        <w:rPr>
          <w:bCs/>
        </w:rPr>
        <w:t>Осетровского</w:t>
      </w:r>
      <w:r w:rsidRPr="005D520A">
        <w:t xml:space="preserve"> сельского поселения Верхнемамонского муниципального района Воронежской области на 2024 год и на плановый период 2025 и 2026  годов» следующие изменения и дополнения:</w:t>
      </w:r>
    </w:p>
    <w:p w:rsidR="00D632FF" w:rsidRPr="005D520A" w:rsidRDefault="00D632FF" w:rsidP="00D632FF">
      <w:pPr>
        <w:contextualSpacing/>
        <w:jc w:val="both"/>
        <w:rPr>
          <w:lang w:eastAsia="en-US"/>
        </w:rPr>
      </w:pPr>
      <w:r w:rsidRPr="005D520A">
        <w:rPr>
          <w:lang w:eastAsia="en-US"/>
        </w:rPr>
        <w:t>1.1. Подпункт 1 пункта 1 статьи 1 изложить в следующей редакции:</w:t>
      </w:r>
    </w:p>
    <w:p w:rsidR="00D632FF" w:rsidRPr="005D520A" w:rsidRDefault="00D632FF" w:rsidP="00D632FF">
      <w:pPr>
        <w:suppressAutoHyphens/>
        <w:ind w:firstLine="567"/>
        <w:jc w:val="both"/>
      </w:pPr>
      <w:r w:rsidRPr="005D520A">
        <w:rPr>
          <w:lang w:eastAsia="en-US"/>
        </w:rPr>
        <w:t xml:space="preserve"> «1)  общий объем доходов бюджета </w:t>
      </w:r>
      <w:r w:rsidRPr="005D520A">
        <w:t>Осетровского</w:t>
      </w:r>
      <w:r w:rsidRPr="005D520A">
        <w:rPr>
          <w:lang w:eastAsia="en-US"/>
        </w:rPr>
        <w:t xml:space="preserve"> сельского поселения в </w:t>
      </w:r>
      <w:r w:rsidRPr="005D520A">
        <w:rPr>
          <w:color w:val="000000"/>
          <w:lang w:eastAsia="en-US"/>
        </w:rPr>
        <w:t xml:space="preserve">сумме </w:t>
      </w:r>
      <w:r w:rsidRPr="005D520A">
        <w:rPr>
          <w:b/>
          <w:bCs/>
        </w:rPr>
        <w:t>12339,90</w:t>
      </w:r>
      <w:r w:rsidRPr="005D520A">
        <w:rPr>
          <w:b/>
          <w:color w:val="000000"/>
          <w:lang w:eastAsia="en-US"/>
        </w:rPr>
        <w:t xml:space="preserve">  </w:t>
      </w:r>
      <w:r w:rsidRPr="005D520A">
        <w:rPr>
          <w:color w:val="000000"/>
          <w:lang w:eastAsia="en-US"/>
        </w:rPr>
        <w:t>-тыс. рублей</w:t>
      </w:r>
      <w:r w:rsidRPr="005D520A">
        <w:t xml:space="preserve">, в том числе безвозмездные поступления в сумме </w:t>
      </w:r>
      <w:r w:rsidRPr="005D520A">
        <w:rPr>
          <w:b/>
        </w:rPr>
        <w:t xml:space="preserve">8560,90 </w:t>
      </w:r>
      <w:r w:rsidRPr="005D520A">
        <w:t xml:space="preserve"> тыс. рублей, из них: - безвозмездные поступления от других бюджетов бюджетной системы Российской Федерации в сумме </w:t>
      </w:r>
      <w:r w:rsidRPr="005D520A">
        <w:rPr>
          <w:b/>
        </w:rPr>
        <w:t xml:space="preserve">8560,90 </w:t>
      </w:r>
      <w:r w:rsidRPr="005D520A">
        <w:t xml:space="preserve"> тыс. рублей, в том числе: дотации – </w:t>
      </w:r>
      <w:r w:rsidRPr="005D520A">
        <w:rPr>
          <w:b/>
        </w:rPr>
        <w:t xml:space="preserve">473 </w:t>
      </w:r>
      <w:r w:rsidRPr="005D520A">
        <w:t xml:space="preserve"> тыс. рублей, субсидии – </w:t>
      </w:r>
      <w:r w:rsidRPr="005D520A">
        <w:rPr>
          <w:b/>
        </w:rPr>
        <w:t>4938,48</w:t>
      </w:r>
      <w:r w:rsidRPr="005D520A">
        <w:t xml:space="preserve"> тыс. рублей, субвенции – </w:t>
      </w:r>
      <w:r w:rsidRPr="005D520A">
        <w:rPr>
          <w:b/>
        </w:rPr>
        <w:t>136,18</w:t>
      </w:r>
      <w:r w:rsidRPr="005D520A">
        <w:t xml:space="preserve"> тыс. рублей, иные межбюджетные трансферты – </w:t>
      </w:r>
      <w:r w:rsidRPr="005D520A">
        <w:rPr>
          <w:b/>
        </w:rPr>
        <w:t xml:space="preserve">3013,24 </w:t>
      </w:r>
      <w:r w:rsidRPr="005D520A">
        <w:t xml:space="preserve"> тыс. рублей;</w:t>
      </w:r>
    </w:p>
    <w:p w:rsidR="00D632FF" w:rsidRPr="005D520A" w:rsidRDefault="00D632FF" w:rsidP="00D632FF">
      <w:pPr>
        <w:suppressAutoHyphens/>
        <w:ind w:firstLine="567"/>
        <w:jc w:val="both"/>
        <w:rPr>
          <w:color w:val="000000"/>
        </w:rPr>
      </w:pPr>
    </w:p>
    <w:p w:rsidR="00D632FF" w:rsidRPr="005D520A" w:rsidRDefault="00D632FF" w:rsidP="00D632FF">
      <w:pPr>
        <w:suppressAutoHyphens/>
        <w:ind w:firstLine="709"/>
        <w:jc w:val="both"/>
        <w:rPr>
          <w:color w:val="000000"/>
        </w:rPr>
      </w:pPr>
      <w:r w:rsidRPr="005D520A">
        <w:rPr>
          <w:color w:val="000000"/>
        </w:rPr>
        <w:t>1.2. Подпункт 2 пункта 1 статьи 1 изложить в следующей редакции:</w:t>
      </w:r>
    </w:p>
    <w:p w:rsidR="00D632FF" w:rsidRPr="005D520A" w:rsidRDefault="00D632FF" w:rsidP="00D632FF">
      <w:pPr>
        <w:suppressAutoHyphens/>
        <w:ind w:firstLine="709"/>
        <w:jc w:val="both"/>
        <w:rPr>
          <w:color w:val="000000"/>
        </w:rPr>
      </w:pPr>
      <w:r w:rsidRPr="005D520A">
        <w:rPr>
          <w:color w:val="000000"/>
        </w:rPr>
        <w:t xml:space="preserve">«2) общий объем расходов бюджета Осетровского сельского поселения в сумме </w:t>
      </w:r>
      <w:r w:rsidRPr="005D520A">
        <w:rPr>
          <w:b/>
        </w:rPr>
        <w:t xml:space="preserve">13297,95 </w:t>
      </w:r>
      <w:r w:rsidRPr="005D520A">
        <w:rPr>
          <w:color w:val="000000"/>
        </w:rPr>
        <w:t>тыс. рублей»</w:t>
      </w:r>
    </w:p>
    <w:p w:rsidR="00D632FF" w:rsidRPr="005D520A" w:rsidRDefault="00D632FF" w:rsidP="00D632FF">
      <w:pPr>
        <w:suppressAutoHyphens/>
        <w:ind w:firstLine="709"/>
        <w:jc w:val="both"/>
        <w:rPr>
          <w:color w:val="000000"/>
        </w:rPr>
      </w:pPr>
      <w:r w:rsidRPr="005D520A">
        <w:rPr>
          <w:color w:val="000000"/>
        </w:rPr>
        <w:t>1.3. Подпункт 3 пункта 1 статьи 1 изложить в следующей редакции:</w:t>
      </w:r>
    </w:p>
    <w:p w:rsidR="00D632FF" w:rsidRPr="005D520A" w:rsidRDefault="00D632FF" w:rsidP="00D632FF">
      <w:pPr>
        <w:suppressAutoHyphens/>
        <w:ind w:firstLine="709"/>
        <w:jc w:val="both"/>
        <w:rPr>
          <w:color w:val="000000"/>
        </w:rPr>
      </w:pPr>
      <w:r w:rsidRPr="005D520A">
        <w:rPr>
          <w:color w:val="000000"/>
        </w:rPr>
        <w:t xml:space="preserve">«3) дефицит бюджета Осетровского сельского поселения в сумме  </w:t>
      </w:r>
      <w:r w:rsidRPr="005D520A">
        <w:rPr>
          <w:b/>
          <w:color w:val="000000"/>
        </w:rPr>
        <w:t xml:space="preserve">958,05 </w:t>
      </w:r>
      <w:r w:rsidRPr="005D520A">
        <w:rPr>
          <w:color w:val="000000"/>
        </w:rPr>
        <w:t>тыс. рублей.».</w:t>
      </w:r>
    </w:p>
    <w:p w:rsidR="00D632FF" w:rsidRPr="005D520A" w:rsidRDefault="00D632FF" w:rsidP="00D632FF">
      <w:pPr>
        <w:suppressAutoHyphens/>
        <w:ind w:firstLine="709"/>
        <w:jc w:val="both"/>
      </w:pPr>
      <w:r w:rsidRPr="005D520A">
        <w:t xml:space="preserve">1.4. </w:t>
      </w:r>
      <w:r w:rsidRPr="005D520A">
        <w:rPr>
          <w:shd w:val="clear" w:color="auto" w:fill="FFFFFF"/>
        </w:rPr>
        <w:t>Приложение № 1 «</w:t>
      </w:r>
      <w:r w:rsidRPr="005D520A">
        <w:rPr>
          <w:bCs/>
        </w:rPr>
        <w:t xml:space="preserve">Источники внутреннего финансирования дефицита бюджета Осетровского сельского поселения на 2024  год </w:t>
      </w:r>
      <w:r w:rsidRPr="005D520A">
        <w:rPr>
          <w:bCs/>
          <w:lang w:eastAsia="en-US"/>
        </w:rPr>
        <w:t>и на плановый период 2025 и 2026 годов</w:t>
      </w:r>
      <w:r w:rsidRPr="005D520A">
        <w:t>» изложить в новой редакции, согласно приложению №1 к настоящему решению.</w:t>
      </w:r>
    </w:p>
    <w:p w:rsidR="00D632FF" w:rsidRPr="005D520A" w:rsidRDefault="00D632FF" w:rsidP="00D632FF">
      <w:pPr>
        <w:suppressAutoHyphens/>
        <w:ind w:firstLine="709"/>
        <w:jc w:val="both"/>
      </w:pPr>
    </w:p>
    <w:p w:rsidR="00D632FF" w:rsidRPr="005D520A" w:rsidRDefault="00D632FF" w:rsidP="00D632FF">
      <w:r w:rsidRPr="005D520A">
        <w:t xml:space="preserve">           1.5. При</w:t>
      </w:r>
      <w:r w:rsidRPr="005D520A">
        <w:rPr>
          <w:shd w:val="clear" w:color="auto" w:fill="FFFFFF"/>
        </w:rPr>
        <w:t>ложение № 2 «П</w:t>
      </w:r>
      <w:r w:rsidRPr="005D520A">
        <w:t>оступление доходов бюджета Осетровского сельского поселения по кодам видов доходов, подвидов доходов на 2024 год и на плановый период 2025 и 2026 годов» изложить в новой редакции, согласно приложению №2 к настоящему решению.</w:t>
      </w:r>
    </w:p>
    <w:p w:rsidR="00D632FF" w:rsidRPr="005D520A" w:rsidRDefault="00D632FF" w:rsidP="00D632FF">
      <w:pPr>
        <w:suppressAutoHyphens/>
        <w:ind w:firstLine="709"/>
        <w:jc w:val="both"/>
      </w:pPr>
    </w:p>
    <w:p w:rsidR="00D632FF" w:rsidRPr="005D520A" w:rsidRDefault="00D632FF" w:rsidP="00D632FF">
      <w:pPr>
        <w:suppressAutoHyphens/>
        <w:ind w:firstLine="709"/>
        <w:jc w:val="both"/>
      </w:pPr>
      <w:r w:rsidRPr="005D520A">
        <w:t xml:space="preserve">1.6. </w:t>
      </w:r>
      <w:r w:rsidRPr="005D520A">
        <w:rPr>
          <w:shd w:val="clear" w:color="auto" w:fill="FFFFFF"/>
        </w:rPr>
        <w:t>Приложение № 3 «</w:t>
      </w:r>
      <w:r w:rsidRPr="005D520A">
        <w:t xml:space="preserve">Ведомственная структура расходов бюджета </w:t>
      </w:r>
      <w:r w:rsidRPr="005D520A">
        <w:rPr>
          <w:bCs/>
        </w:rPr>
        <w:t xml:space="preserve">Осетровского </w:t>
      </w:r>
      <w:r w:rsidRPr="005D520A">
        <w:t xml:space="preserve">сельского поселения на 2024 год </w:t>
      </w:r>
      <w:r w:rsidRPr="005D520A">
        <w:rPr>
          <w:bCs/>
        </w:rPr>
        <w:t>и на плановый период 2025 и 2026 годов</w:t>
      </w:r>
      <w:r w:rsidRPr="005D520A">
        <w:t>» изложить в новой редакции, согласно приложению №3 к настоящему решению.</w:t>
      </w:r>
    </w:p>
    <w:p w:rsidR="00D632FF" w:rsidRPr="005D520A" w:rsidRDefault="00D632FF" w:rsidP="00D632FF">
      <w:pPr>
        <w:suppressAutoHyphens/>
        <w:ind w:firstLine="709"/>
        <w:jc w:val="both"/>
      </w:pPr>
    </w:p>
    <w:p w:rsidR="00D632FF" w:rsidRPr="005D520A" w:rsidRDefault="00D632FF" w:rsidP="00D632FF">
      <w:pPr>
        <w:suppressAutoHyphens/>
        <w:ind w:firstLine="709"/>
        <w:jc w:val="both"/>
      </w:pPr>
      <w:r w:rsidRPr="005D520A">
        <w:lastRenderedPageBreak/>
        <w:t>1.7.</w:t>
      </w:r>
      <w:r w:rsidRPr="005D520A">
        <w:rPr>
          <w:shd w:val="clear" w:color="auto" w:fill="FFFFFF"/>
        </w:rPr>
        <w:t xml:space="preserve"> Приложение № 4 «</w:t>
      </w:r>
      <w:r w:rsidRPr="005D520A">
        <w:t xml:space="preserve">Распределение бюджетных ассигнований по разделам, подразделам, целевым статьям (муниципальным программам Осетровского сельского поселения и непрограммным направлениям деятельности), группам видов расходов классификации расходов бюджета Осетровского сельского поселения на 2024 год и на </w:t>
      </w:r>
      <w:r w:rsidRPr="005D520A">
        <w:rPr>
          <w:bCs/>
        </w:rPr>
        <w:t>плановый период 2025 и 2026 годов»</w:t>
      </w:r>
      <w:r w:rsidRPr="005D520A">
        <w:t xml:space="preserve"> изложить в новой редакции, согласно приложению № 4 к настоящему решению.</w:t>
      </w:r>
    </w:p>
    <w:p w:rsidR="00D632FF" w:rsidRPr="005D520A" w:rsidRDefault="00D632FF" w:rsidP="00D632FF">
      <w:pPr>
        <w:suppressAutoHyphens/>
        <w:ind w:firstLine="709"/>
        <w:jc w:val="both"/>
      </w:pPr>
    </w:p>
    <w:p w:rsidR="00D632FF" w:rsidRPr="005D520A" w:rsidRDefault="00D632FF" w:rsidP="00D632FF">
      <w:pPr>
        <w:suppressAutoHyphens/>
        <w:ind w:firstLine="709"/>
        <w:jc w:val="both"/>
      </w:pPr>
      <w:r w:rsidRPr="005D520A">
        <w:t xml:space="preserve">1.8. </w:t>
      </w:r>
      <w:r w:rsidRPr="005D520A">
        <w:rPr>
          <w:shd w:val="clear" w:color="auto" w:fill="FFFFFF"/>
        </w:rPr>
        <w:t>Приложение № 5 «Р</w:t>
      </w:r>
      <w:r w:rsidRPr="005D520A">
        <w:t xml:space="preserve">аспределение бюджетных ассигнований по целевым статьям (муниципальным программам Осетровского сельского поселения и непрограммным направлениям деятельности), группам видов расходов, разделам, подразделам классификации расходов бюджета Осетровского сельского поселения на 2024 год и на </w:t>
      </w:r>
      <w:r w:rsidRPr="005D520A">
        <w:rPr>
          <w:bCs/>
        </w:rPr>
        <w:t xml:space="preserve">плановый период 2025 и 2026 годов» </w:t>
      </w:r>
      <w:r w:rsidRPr="005D520A">
        <w:t>изложить в новой редакции, согласно приложению № 5 к настоящему решению.</w:t>
      </w:r>
    </w:p>
    <w:p w:rsidR="00D632FF" w:rsidRPr="005D520A" w:rsidRDefault="00D632FF" w:rsidP="00D632FF">
      <w:pPr>
        <w:suppressAutoHyphens/>
        <w:ind w:firstLine="709"/>
        <w:jc w:val="both"/>
      </w:pPr>
    </w:p>
    <w:p w:rsidR="00D632FF" w:rsidRPr="005D520A" w:rsidRDefault="00D632FF" w:rsidP="00D632FF">
      <w:pPr>
        <w:rPr>
          <w:bCs/>
        </w:rPr>
      </w:pPr>
      <w:r w:rsidRPr="005D520A">
        <w:t xml:space="preserve">         1.9. </w:t>
      </w:r>
      <w:r w:rsidRPr="005D520A">
        <w:rPr>
          <w:shd w:val="clear" w:color="auto" w:fill="FFFFFF"/>
        </w:rPr>
        <w:t>Приложение № 7 «</w:t>
      </w:r>
      <w:r w:rsidRPr="005D520A">
        <w:rPr>
          <w:bCs/>
        </w:rPr>
        <w:t xml:space="preserve">Дорожный фонд </w:t>
      </w:r>
      <w:r w:rsidRPr="005D520A">
        <w:t xml:space="preserve">Осетровского </w:t>
      </w:r>
      <w:r w:rsidRPr="005D520A">
        <w:rPr>
          <w:bCs/>
        </w:rPr>
        <w:t>сельского поселения</w:t>
      </w:r>
    </w:p>
    <w:p w:rsidR="00D632FF" w:rsidRPr="005D520A" w:rsidRDefault="00D632FF" w:rsidP="00D632FF">
      <w:pPr>
        <w:tabs>
          <w:tab w:val="left" w:pos="2760"/>
        </w:tabs>
        <w:rPr>
          <w:b/>
          <w:bCs/>
          <w:lang w:eastAsia="en-US"/>
        </w:rPr>
      </w:pPr>
      <w:r w:rsidRPr="005D520A">
        <w:rPr>
          <w:bCs/>
        </w:rPr>
        <w:t xml:space="preserve">на 2024 год </w:t>
      </w:r>
      <w:r w:rsidRPr="005D520A">
        <w:rPr>
          <w:bCs/>
          <w:lang w:eastAsia="en-US"/>
        </w:rPr>
        <w:t>и на плановый период 2025 и 2026 годов</w:t>
      </w:r>
      <w:r w:rsidRPr="005D520A">
        <w:rPr>
          <w:b/>
          <w:bCs/>
          <w:lang w:eastAsia="en-US"/>
        </w:rPr>
        <w:t xml:space="preserve">» </w:t>
      </w:r>
      <w:r w:rsidRPr="005D520A">
        <w:t>изложить в новой редакции, согласно приложению № 6 к настоящему решению.</w:t>
      </w:r>
    </w:p>
    <w:p w:rsidR="00D632FF" w:rsidRPr="005D520A" w:rsidRDefault="00D632FF" w:rsidP="00D632FF">
      <w:pPr>
        <w:suppressAutoHyphens/>
        <w:jc w:val="both"/>
      </w:pPr>
    </w:p>
    <w:p w:rsidR="00D632FF" w:rsidRPr="005D520A" w:rsidRDefault="00D632FF" w:rsidP="00D632FF">
      <w:pPr>
        <w:suppressAutoHyphens/>
        <w:ind w:firstLine="709"/>
        <w:jc w:val="both"/>
      </w:pPr>
      <w:r w:rsidRPr="005D520A">
        <w:t xml:space="preserve">2. Опубликовать настоящее решение в официальном периодическом печатном издании «Информационный бюллетень </w:t>
      </w:r>
      <w:r w:rsidRPr="005D520A">
        <w:rPr>
          <w:bCs/>
        </w:rPr>
        <w:t>Осетровского</w:t>
      </w:r>
      <w:r w:rsidRPr="005D520A">
        <w:t xml:space="preserve"> сельского поселения Верхнемамонского муниципального района Воронежской области».</w:t>
      </w:r>
    </w:p>
    <w:p w:rsidR="00D632FF" w:rsidRPr="005D520A" w:rsidRDefault="00D632FF" w:rsidP="00D632FF">
      <w:pPr>
        <w:suppressAutoHyphens/>
        <w:ind w:firstLine="709"/>
        <w:jc w:val="both"/>
      </w:pPr>
    </w:p>
    <w:p w:rsidR="00D632FF" w:rsidRPr="005D520A" w:rsidRDefault="00D632FF" w:rsidP="00D632FF">
      <w:pPr>
        <w:suppressAutoHyphens/>
        <w:ind w:firstLine="709"/>
        <w:jc w:val="both"/>
      </w:pPr>
      <w:r w:rsidRPr="005D520A">
        <w:t>3. Настоящее решение вступает в силу с момента его официального опубликования.</w:t>
      </w:r>
    </w:p>
    <w:p w:rsidR="00D632FF" w:rsidRPr="005D520A" w:rsidRDefault="00D632FF" w:rsidP="00D632FF">
      <w:pPr>
        <w:tabs>
          <w:tab w:val="left" w:pos="900"/>
        </w:tabs>
        <w:suppressAutoHyphens/>
        <w:jc w:val="both"/>
      </w:pPr>
    </w:p>
    <w:p w:rsidR="00D632FF" w:rsidRPr="005D520A" w:rsidRDefault="00D632FF" w:rsidP="00D632FF">
      <w:pPr>
        <w:tabs>
          <w:tab w:val="left" w:pos="900"/>
        </w:tabs>
        <w:suppressAutoHyphens/>
        <w:jc w:val="both"/>
      </w:pPr>
    </w:p>
    <w:p w:rsidR="00D632FF" w:rsidRPr="005D520A" w:rsidRDefault="00D632FF" w:rsidP="00D632FF">
      <w:pPr>
        <w:tabs>
          <w:tab w:val="left" w:pos="900"/>
        </w:tabs>
        <w:suppressAutoHyphens/>
        <w:jc w:val="both"/>
      </w:pPr>
    </w:p>
    <w:p w:rsidR="00D632FF" w:rsidRPr="005D520A" w:rsidRDefault="00D632FF" w:rsidP="00D632FF">
      <w:pPr>
        <w:tabs>
          <w:tab w:val="left" w:pos="900"/>
        </w:tabs>
        <w:suppressAutoHyphens/>
        <w:jc w:val="both"/>
      </w:pPr>
    </w:p>
    <w:p w:rsidR="00D632FF" w:rsidRPr="005D520A" w:rsidRDefault="00D632FF" w:rsidP="00D632FF">
      <w:pPr>
        <w:tabs>
          <w:tab w:val="left" w:pos="900"/>
        </w:tabs>
        <w:suppressAutoHyphens/>
        <w:jc w:val="both"/>
      </w:pPr>
    </w:p>
    <w:p w:rsidR="00D632FF" w:rsidRPr="005D520A" w:rsidRDefault="00D632FF" w:rsidP="00D632FF">
      <w:pPr>
        <w:tabs>
          <w:tab w:val="left" w:pos="900"/>
        </w:tabs>
        <w:suppressAutoHyphens/>
        <w:jc w:val="both"/>
      </w:pPr>
    </w:p>
    <w:p w:rsidR="00D632FF" w:rsidRPr="005D520A" w:rsidRDefault="00D632FF" w:rsidP="00D632FF">
      <w:pPr>
        <w:suppressAutoHyphens/>
        <w:jc w:val="both"/>
        <w:rPr>
          <w:b/>
          <w:bCs/>
        </w:rPr>
      </w:pPr>
      <w:r w:rsidRPr="005D520A">
        <w:rPr>
          <w:b/>
          <w:bCs/>
        </w:rPr>
        <w:t xml:space="preserve">Глава </w:t>
      </w:r>
      <w:r w:rsidRPr="005D520A">
        <w:rPr>
          <w:b/>
        </w:rPr>
        <w:t>Осетровского</w:t>
      </w:r>
      <w:r w:rsidRPr="005D520A">
        <w:rPr>
          <w:b/>
          <w:bCs/>
        </w:rPr>
        <w:t xml:space="preserve"> сельского поселения                                          С.А. Курдюкова</w:t>
      </w:r>
    </w:p>
    <w:p w:rsidR="00D632FF" w:rsidRPr="005D520A" w:rsidRDefault="00D632FF" w:rsidP="00D632FF">
      <w:pPr>
        <w:suppressAutoHyphens/>
        <w:jc w:val="both"/>
        <w:rPr>
          <w:b/>
          <w:bCs/>
          <w:sz w:val="18"/>
          <w:szCs w:val="18"/>
        </w:rPr>
      </w:pPr>
    </w:p>
    <w:p w:rsidR="00D632FF" w:rsidRPr="005D520A" w:rsidRDefault="00D632FF" w:rsidP="00D632FF">
      <w:pPr>
        <w:tabs>
          <w:tab w:val="left" w:pos="900"/>
        </w:tabs>
        <w:suppressAutoHyphens/>
        <w:jc w:val="both"/>
        <w:rPr>
          <w:sz w:val="18"/>
          <w:szCs w:val="18"/>
        </w:rPr>
      </w:pPr>
    </w:p>
    <w:p w:rsidR="00D632FF" w:rsidRPr="005D520A" w:rsidRDefault="00D632FF" w:rsidP="00D632FF">
      <w:pPr>
        <w:tabs>
          <w:tab w:val="left" w:pos="900"/>
        </w:tabs>
        <w:suppressAutoHyphens/>
        <w:jc w:val="both"/>
        <w:rPr>
          <w:sz w:val="18"/>
          <w:szCs w:val="18"/>
        </w:rPr>
      </w:pPr>
    </w:p>
    <w:p w:rsidR="00D632FF" w:rsidRPr="005D520A" w:rsidRDefault="00D632FF" w:rsidP="00D632FF">
      <w:pPr>
        <w:tabs>
          <w:tab w:val="left" w:pos="900"/>
        </w:tabs>
        <w:suppressAutoHyphens/>
        <w:jc w:val="both"/>
        <w:rPr>
          <w:sz w:val="18"/>
          <w:szCs w:val="18"/>
        </w:rPr>
      </w:pPr>
    </w:p>
    <w:p w:rsidR="00D632FF" w:rsidRPr="005D520A" w:rsidRDefault="00D632FF" w:rsidP="00D632FF">
      <w:pPr>
        <w:tabs>
          <w:tab w:val="left" w:pos="900"/>
        </w:tabs>
        <w:suppressAutoHyphens/>
        <w:jc w:val="both"/>
        <w:rPr>
          <w:sz w:val="18"/>
          <w:szCs w:val="18"/>
        </w:rPr>
      </w:pPr>
    </w:p>
    <w:p w:rsidR="00D632FF" w:rsidRPr="005D520A" w:rsidRDefault="00D632FF" w:rsidP="00D632FF">
      <w:pPr>
        <w:suppressAutoHyphens/>
        <w:jc w:val="both"/>
        <w:rPr>
          <w:b/>
          <w:bCs/>
          <w:sz w:val="18"/>
          <w:szCs w:val="18"/>
        </w:rPr>
      </w:pPr>
      <w:r w:rsidRPr="005D520A">
        <w:rPr>
          <w:b/>
          <w:bCs/>
          <w:sz w:val="18"/>
          <w:szCs w:val="18"/>
        </w:rPr>
        <w:t xml:space="preserve">                                                                                              </w:t>
      </w:r>
    </w:p>
    <w:p w:rsidR="00D632FF" w:rsidRPr="005D520A" w:rsidRDefault="00D632FF" w:rsidP="00D632FF">
      <w:pPr>
        <w:suppressAutoHyphens/>
        <w:jc w:val="both"/>
        <w:rPr>
          <w:b/>
          <w:bCs/>
          <w:sz w:val="18"/>
          <w:szCs w:val="18"/>
        </w:rPr>
      </w:pPr>
    </w:p>
    <w:p w:rsidR="00D632FF" w:rsidRPr="005D520A" w:rsidRDefault="00D632FF" w:rsidP="00D632FF">
      <w:pPr>
        <w:suppressAutoHyphens/>
        <w:jc w:val="both"/>
        <w:rPr>
          <w:b/>
          <w:bCs/>
          <w:sz w:val="18"/>
          <w:szCs w:val="18"/>
        </w:rPr>
      </w:pPr>
    </w:p>
    <w:p w:rsidR="00D632FF" w:rsidRPr="005D520A" w:rsidRDefault="00D632FF" w:rsidP="00D632FF">
      <w:pPr>
        <w:suppressAutoHyphens/>
        <w:jc w:val="both"/>
        <w:rPr>
          <w:b/>
          <w:bCs/>
          <w:sz w:val="18"/>
          <w:szCs w:val="18"/>
        </w:rPr>
      </w:pPr>
    </w:p>
    <w:p w:rsidR="00D632FF" w:rsidRDefault="00D632FF"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Default="005D520A" w:rsidP="00D632FF">
      <w:pPr>
        <w:suppressAutoHyphens/>
        <w:jc w:val="both"/>
        <w:rPr>
          <w:b/>
          <w:bCs/>
          <w:sz w:val="18"/>
          <w:szCs w:val="18"/>
        </w:rPr>
      </w:pPr>
    </w:p>
    <w:p w:rsidR="005D520A" w:rsidRPr="005D520A" w:rsidRDefault="005D520A" w:rsidP="00D632FF">
      <w:pPr>
        <w:suppressAutoHyphens/>
        <w:jc w:val="both"/>
        <w:rPr>
          <w:b/>
          <w:bCs/>
          <w:sz w:val="18"/>
          <w:szCs w:val="18"/>
        </w:rPr>
      </w:pPr>
    </w:p>
    <w:p w:rsidR="00D632FF" w:rsidRPr="005D520A" w:rsidRDefault="00D632FF" w:rsidP="00D632FF">
      <w:pPr>
        <w:suppressAutoHyphens/>
        <w:jc w:val="both"/>
        <w:rPr>
          <w:b/>
          <w:bCs/>
          <w:sz w:val="18"/>
          <w:szCs w:val="18"/>
        </w:rPr>
      </w:pPr>
    </w:p>
    <w:p w:rsidR="00D632FF" w:rsidRPr="005D520A" w:rsidRDefault="005D520A" w:rsidP="00D632FF">
      <w:pPr>
        <w:suppressAutoHyphens/>
        <w:jc w:val="both"/>
        <w:rPr>
          <w:b/>
          <w:bCs/>
          <w:sz w:val="18"/>
          <w:szCs w:val="18"/>
        </w:rPr>
      </w:pPr>
      <w:r>
        <w:rPr>
          <w:b/>
          <w:bCs/>
          <w:sz w:val="18"/>
          <w:szCs w:val="18"/>
        </w:rPr>
        <w:t xml:space="preserve">   </w:t>
      </w:r>
    </w:p>
    <w:p w:rsidR="00D632FF" w:rsidRPr="005D520A" w:rsidRDefault="00D632FF" w:rsidP="00D632FF">
      <w:pPr>
        <w:suppressAutoHyphens/>
        <w:jc w:val="both"/>
        <w:rPr>
          <w:b/>
          <w:bCs/>
          <w:sz w:val="18"/>
          <w:szCs w:val="18"/>
        </w:rPr>
      </w:pPr>
      <w:r w:rsidRPr="005D520A">
        <w:rPr>
          <w:b/>
          <w:bCs/>
          <w:sz w:val="18"/>
          <w:szCs w:val="18"/>
        </w:rPr>
        <w:lastRenderedPageBreak/>
        <w:t xml:space="preserve">                                                                                                 </w:t>
      </w:r>
      <w:r w:rsidR="005D520A">
        <w:rPr>
          <w:b/>
          <w:bCs/>
          <w:sz w:val="18"/>
          <w:szCs w:val="18"/>
        </w:rPr>
        <w:t xml:space="preserve">                       </w:t>
      </w:r>
      <w:r w:rsidRPr="005D520A">
        <w:rPr>
          <w:b/>
          <w:bCs/>
          <w:sz w:val="18"/>
          <w:szCs w:val="18"/>
        </w:rPr>
        <w:t xml:space="preserve">       </w:t>
      </w:r>
      <w:r w:rsidRPr="005D520A">
        <w:rPr>
          <w:sz w:val="18"/>
          <w:szCs w:val="18"/>
        </w:rPr>
        <w:t>Приложение №1</w:t>
      </w:r>
    </w:p>
    <w:p w:rsidR="00D632FF" w:rsidRPr="005D520A" w:rsidRDefault="00D632FF" w:rsidP="00D632FF">
      <w:pPr>
        <w:ind w:left="6237"/>
        <w:jc w:val="both"/>
        <w:rPr>
          <w:sz w:val="18"/>
          <w:szCs w:val="18"/>
        </w:rPr>
      </w:pPr>
      <w:r w:rsidRPr="005D520A">
        <w:rPr>
          <w:sz w:val="18"/>
          <w:szCs w:val="18"/>
        </w:rPr>
        <w:t>к решению Совета народных депутатов Осетровского сельского поселения</w:t>
      </w:r>
    </w:p>
    <w:p w:rsidR="00D632FF" w:rsidRPr="005D520A" w:rsidRDefault="00D632FF" w:rsidP="00D632FF">
      <w:pPr>
        <w:ind w:left="5387"/>
        <w:jc w:val="both"/>
        <w:rPr>
          <w:sz w:val="18"/>
          <w:szCs w:val="18"/>
        </w:rPr>
      </w:pPr>
      <w:r w:rsidRPr="005D520A">
        <w:rPr>
          <w:b/>
          <w:bCs/>
          <w:sz w:val="18"/>
          <w:szCs w:val="18"/>
        </w:rPr>
        <w:tab/>
        <w:t xml:space="preserve">          </w:t>
      </w:r>
      <w:r w:rsidRPr="005D520A">
        <w:rPr>
          <w:sz w:val="18"/>
          <w:szCs w:val="18"/>
        </w:rPr>
        <w:t xml:space="preserve">               от 09.</w:t>
      </w:r>
      <w:r w:rsidRPr="00AE1CCD">
        <w:rPr>
          <w:sz w:val="18"/>
          <w:szCs w:val="18"/>
        </w:rPr>
        <w:t>1</w:t>
      </w:r>
      <w:r w:rsidRPr="005D520A">
        <w:rPr>
          <w:sz w:val="18"/>
          <w:szCs w:val="18"/>
        </w:rPr>
        <w:t xml:space="preserve">2.2024 г. № 18  </w:t>
      </w:r>
    </w:p>
    <w:p w:rsidR="00D632FF" w:rsidRPr="005D520A" w:rsidRDefault="00D632FF" w:rsidP="00D632FF">
      <w:pPr>
        <w:ind w:left="5387"/>
        <w:jc w:val="both"/>
        <w:rPr>
          <w:sz w:val="18"/>
          <w:szCs w:val="18"/>
        </w:rPr>
      </w:pPr>
    </w:p>
    <w:p w:rsidR="00D632FF" w:rsidRPr="005D520A" w:rsidRDefault="00D632FF" w:rsidP="00D632FF">
      <w:pPr>
        <w:ind w:left="5387"/>
        <w:jc w:val="both"/>
        <w:rPr>
          <w:sz w:val="18"/>
          <w:szCs w:val="18"/>
        </w:rPr>
      </w:pPr>
    </w:p>
    <w:p w:rsidR="00D632FF" w:rsidRPr="005D520A" w:rsidRDefault="00D632FF" w:rsidP="00D632FF">
      <w:pPr>
        <w:jc w:val="center"/>
        <w:rPr>
          <w:b/>
          <w:sz w:val="18"/>
          <w:szCs w:val="18"/>
        </w:rPr>
      </w:pPr>
      <w:r w:rsidRPr="005D520A">
        <w:rPr>
          <w:b/>
          <w:bCs/>
          <w:sz w:val="18"/>
          <w:szCs w:val="18"/>
        </w:rPr>
        <w:t>Источники внутреннего финансирования дефицита бюджета</w:t>
      </w:r>
      <w:r w:rsidRPr="005D520A">
        <w:rPr>
          <w:sz w:val="18"/>
          <w:szCs w:val="18"/>
        </w:rPr>
        <w:t xml:space="preserve"> </w:t>
      </w:r>
      <w:r w:rsidRPr="005D520A">
        <w:rPr>
          <w:b/>
          <w:sz w:val="18"/>
          <w:szCs w:val="18"/>
        </w:rPr>
        <w:t>Осетровского</w:t>
      </w:r>
      <w:r w:rsidRPr="005D520A">
        <w:rPr>
          <w:b/>
          <w:bCs/>
          <w:sz w:val="18"/>
          <w:szCs w:val="18"/>
        </w:rPr>
        <w:t xml:space="preserve"> сельского поселения на 2024 год </w:t>
      </w:r>
      <w:r w:rsidRPr="005D520A">
        <w:rPr>
          <w:b/>
          <w:bCs/>
          <w:sz w:val="18"/>
          <w:szCs w:val="18"/>
          <w:lang w:eastAsia="en-US"/>
        </w:rPr>
        <w:t>и на плановый период 2025 и 2026 годов</w:t>
      </w:r>
    </w:p>
    <w:p w:rsidR="00D632FF" w:rsidRPr="005D520A" w:rsidRDefault="00D632FF" w:rsidP="00D632FF">
      <w:pPr>
        <w:widowControl w:val="0"/>
        <w:autoSpaceDE w:val="0"/>
        <w:autoSpaceDN w:val="0"/>
        <w:jc w:val="right"/>
        <w:rPr>
          <w:rFonts w:eastAsia="Calibri"/>
          <w:sz w:val="18"/>
          <w:szCs w:val="18"/>
        </w:rPr>
      </w:pPr>
      <w:r w:rsidRPr="005D520A">
        <w:rPr>
          <w:rFonts w:eastAsia="Calibri"/>
          <w:sz w:val="18"/>
          <w:szCs w:val="18"/>
        </w:rPr>
        <w:t xml:space="preserve">                                                                                          </w:t>
      </w:r>
    </w:p>
    <w:p w:rsidR="00D632FF" w:rsidRPr="005D520A" w:rsidRDefault="00D632FF" w:rsidP="00D632FF">
      <w:pPr>
        <w:widowControl w:val="0"/>
        <w:autoSpaceDE w:val="0"/>
        <w:autoSpaceDN w:val="0"/>
        <w:jc w:val="right"/>
        <w:rPr>
          <w:rFonts w:eastAsia="Calibri"/>
          <w:sz w:val="18"/>
          <w:szCs w:val="18"/>
        </w:rPr>
      </w:pPr>
      <w:r w:rsidRPr="005D520A">
        <w:rPr>
          <w:rFonts w:eastAsia="Calibri"/>
          <w:sz w:val="18"/>
          <w:szCs w:val="18"/>
        </w:rPr>
        <w:t>Сумма (тыс. рублей)</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760"/>
        <w:gridCol w:w="2089"/>
        <w:gridCol w:w="913"/>
        <w:gridCol w:w="711"/>
        <w:gridCol w:w="891"/>
      </w:tblGrid>
      <w:tr w:rsidR="00D632FF" w:rsidRPr="005D520A" w:rsidTr="00D632FF">
        <w:trPr>
          <w:trHeight w:val="1022"/>
        </w:trPr>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hd w:val="clear" w:color="auto" w:fill="FFFFFF"/>
              <w:tabs>
                <w:tab w:val="left" w:pos="552"/>
              </w:tabs>
              <w:ind w:left="350"/>
              <w:rPr>
                <w:b/>
                <w:sz w:val="18"/>
                <w:szCs w:val="18"/>
              </w:rPr>
            </w:pPr>
          </w:p>
          <w:p w:rsidR="00D632FF" w:rsidRPr="005D520A" w:rsidRDefault="00D632FF" w:rsidP="00D632FF">
            <w:pPr>
              <w:jc w:val="center"/>
              <w:rPr>
                <w:b/>
                <w:sz w:val="18"/>
                <w:szCs w:val="18"/>
              </w:rPr>
            </w:pPr>
            <w:r w:rsidRPr="005D520A">
              <w:rPr>
                <w:b/>
                <w:sz w:val="18"/>
                <w:szCs w:val="18"/>
              </w:rPr>
              <w:t>№</w:t>
            </w:r>
          </w:p>
          <w:p w:rsidR="00D632FF" w:rsidRPr="005D520A" w:rsidRDefault="00D632FF" w:rsidP="00D632FF">
            <w:pPr>
              <w:jc w:val="center"/>
              <w:rPr>
                <w:b/>
                <w:sz w:val="18"/>
                <w:szCs w:val="18"/>
              </w:rPr>
            </w:pPr>
            <w:r w:rsidRPr="005D520A">
              <w:rPr>
                <w:b/>
                <w:sz w:val="18"/>
                <w:szCs w:val="18"/>
              </w:rPr>
              <w:t>п/п</w:t>
            </w:r>
          </w:p>
          <w:p w:rsidR="00D632FF" w:rsidRPr="005D520A" w:rsidRDefault="00D632FF" w:rsidP="00D632FF">
            <w:pPr>
              <w:spacing w:after="200" w:line="276" w:lineRule="auto"/>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rPr>
                <w:b/>
                <w:sz w:val="18"/>
                <w:szCs w:val="18"/>
              </w:rPr>
            </w:pPr>
          </w:p>
          <w:p w:rsidR="00D632FF" w:rsidRPr="005D520A" w:rsidRDefault="00D632FF" w:rsidP="00D632FF">
            <w:pPr>
              <w:spacing w:after="200" w:line="276" w:lineRule="auto"/>
              <w:jc w:val="center"/>
              <w:rPr>
                <w:b/>
                <w:sz w:val="18"/>
                <w:szCs w:val="18"/>
              </w:rPr>
            </w:pPr>
            <w:r w:rsidRPr="005D520A">
              <w:rPr>
                <w:b/>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Код классификации</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b/>
                <w:sz w:val="18"/>
                <w:szCs w:val="18"/>
              </w:rPr>
            </w:pPr>
            <w:r w:rsidRPr="005D520A">
              <w:rPr>
                <w:b/>
                <w:sz w:val="18"/>
                <w:szCs w:val="18"/>
              </w:rPr>
              <w:t>2024 г</w:t>
            </w:r>
          </w:p>
          <w:p w:rsidR="00D632FF" w:rsidRPr="005D520A" w:rsidRDefault="00D632FF" w:rsidP="00D632FF">
            <w:pPr>
              <w:jc w:val="center"/>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b/>
                <w:sz w:val="18"/>
                <w:szCs w:val="18"/>
              </w:rPr>
            </w:pPr>
            <w:r w:rsidRPr="005D520A">
              <w:rPr>
                <w:b/>
                <w:sz w:val="18"/>
                <w:szCs w:val="18"/>
              </w:rPr>
              <w:t>2025 г</w:t>
            </w:r>
          </w:p>
          <w:p w:rsidR="00D632FF" w:rsidRPr="005D520A" w:rsidRDefault="00D632FF" w:rsidP="00D632FF">
            <w:pPr>
              <w:spacing w:after="200" w:line="276" w:lineRule="auto"/>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b/>
                <w:sz w:val="18"/>
                <w:szCs w:val="18"/>
              </w:rPr>
            </w:pPr>
            <w:r w:rsidRPr="005D520A">
              <w:rPr>
                <w:b/>
                <w:sz w:val="18"/>
                <w:szCs w:val="18"/>
              </w:rPr>
              <w:t>2026 г</w:t>
            </w:r>
          </w:p>
          <w:p w:rsidR="00D632FF" w:rsidRPr="005D520A" w:rsidRDefault="00D632FF" w:rsidP="00D632FF">
            <w:pPr>
              <w:rPr>
                <w:b/>
                <w:sz w:val="18"/>
                <w:szCs w:val="18"/>
              </w:rPr>
            </w:pPr>
          </w:p>
          <w:p w:rsidR="00D632FF" w:rsidRPr="005D520A" w:rsidRDefault="00D632FF" w:rsidP="00D632FF">
            <w:pPr>
              <w:rPr>
                <w:b/>
                <w:sz w:val="18"/>
                <w:szCs w:val="18"/>
              </w:rPr>
            </w:pPr>
          </w:p>
          <w:p w:rsidR="00D632FF" w:rsidRPr="005D520A" w:rsidRDefault="00D632FF" w:rsidP="00D632FF">
            <w:pPr>
              <w:spacing w:after="200" w:line="276" w:lineRule="auto"/>
              <w:rPr>
                <w:b/>
                <w:sz w:val="18"/>
                <w:szCs w:val="18"/>
              </w:rPr>
            </w:pPr>
          </w:p>
        </w:tc>
      </w:tr>
      <w:tr w:rsidR="00D632FF" w:rsidRPr="005D520A" w:rsidTr="00D632FF">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6</w:t>
            </w:r>
          </w:p>
        </w:tc>
      </w:tr>
      <w:tr w:rsidR="00D632FF" w:rsidRPr="005D520A" w:rsidTr="00D632FF">
        <w:trPr>
          <w:trHeight w:val="581"/>
        </w:trPr>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Источники финансирования дефицитов бюджетов - всего</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000 90 00 00 00 00 0000 000</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958,05</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372,8</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375,4</w:t>
            </w:r>
          </w:p>
        </w:tc>
      </w:tr>
      <w:tr w:rsidR="00D632FF" w:rsidRPr="005D520A" w:rsidTr="00D632FF">
        <w:trPr>
          <w:trHeight w:val="862"/>
        </w:trPr>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b/>
                <w:sz w:val="18"/>
                <w:szCs w:val="18"/>
              </w:rPr>
            </w:pPr>
            <w:r w:rsidRPr="005D520A">
              <w:rPr>
                <w:b/>
                <w:sz w:val="18"/>
                <w:szCs w:val="18"/>
              </w:rPr>
              <w:t>ИСТОЧНИКИ ВНУТРЕННЕГО ФИНАНСИРОВАНИЯ ДЕФИЦИТОВ БЮДЖЕТОВ</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000 01 00 00 00 00 0000 000</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958,05</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372,8</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375,4</w:t>
            </w:r>
          </w:p>
        </w:tc>
      </w:tr>
      <w:tr w:rsidR="00D632FF" w:rsidRPr="005D520A" w:rsidTr="00D632FF">
        <w:trPr>
          <w:trHeight w:val="865"/>
        </w:trPr>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b/>
                <w:sz w:val="18"/>
                <w:szCs w:val="18"/>
              </w:rPr>
            </w:pPr>
            <w:r w:rsidRPr="005D520A">
              <w:rPr>
                <w:b/>
                <w:sz w:val="18"/>
                <w:szCs w:val="18"/>
              </w:rPr>
              <w:t>Бюджетные кредиты от других бюджетов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000 01 03 00 00 00 0000 000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w:t>
            </w:r>
          </w:p>
        </w:tc>
      </w:tr>
      <w:tr w:rsidR="00D632FF" w:rsidRPr="005D520A" w:rsidTr="00D632FF">
        <w:trPr>
          <w:trHeight w:val="1128"/>
        </w:trPr>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b/>
                <w:sz w:val="18"/>
                <w:szCs w:val="18"/>
              </w:rPr>
            </w:pPr>
            <w:r w:rsidRPr="005D520A">
              <w:rPr>
                <w:b/>
                <w:sz w:val="18"/>
                <w:szCs w:val="18"/>
              </w:rPr>
              <w:t>Бюджетные кредиты от других бюджетов бюджетной системы Российской Федерации в валюте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000 01 03 01 00 00 0000 000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w:t>
            </w:r>
          </w:p>
        </w:tc>
      </w:tr>
      <w:tr w:rsidR="00D632FF" w:rsidRPr="005D520A" w:rsidTr="00D632FF">
        <w:trPr>
          <w:trHeight w:val="848"/>
        </w:trPr>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b/>
                <w:sz w:val="18"/>
                <w:szCs w:val="18"/>
              </w:rPr>
            </w:pPr>
            <w:r w:rsidRPr="005D520A">
              <w:rPr>
                <w:b/>
                <w:sz w:val="18"/>
                <w:szCs w:val="18"/>
              </w:rPr>
              <w:t>Получение кредитов от других бюджетов бюджетной системы Российской Федерации в валюте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000 01 03 01 00 10 0000 700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w:t>
            </w:r>
          </w:p>
        </w:tc>
      </w:tr>
      <w:tr w:rsidR="00D632FF" w:rsidRPr="005D520A" w:rsidTr="00D632FF">
        <w:trPr>
          <w:trHeight w:val="1154"/>
        </w:trPr>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sz w:val="18"/>
                <w:szCs w:val="18"/>
              </w:rPr>
            </w:pPr>
            <w:r w:rsidRPr="005D520A">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000 01 03 01 00 10 0000 710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0,0</w:t>
            </w:r>
          </w:p>
        </w:tc>
      </w:tr>
      <w:tr w:rsidR="00D632FF" w:rsidRPr="005D520A" w:rsidTr="00D632FF">
        <w:trPr>
          <w:trHeight w:val="1292"/>
        </w:trPr>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b/>
                <w:sz w:val="18"/>
                <w:szCs w:val="18"/>
              </w:rPr>
            </w:pPr>
            <w:r w:rsidRPr="005D520A">
              <w:rPr>
                <w:b/>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000 01 03 01 00 10 0000 800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w:t>
            </w:r>
          </w:p>
        </w:tc>
      </w:tr>
      <w:tr w:rsidR="00D632FF" w:rsidRPr="005D520A" w:rsidTr="00D632FF">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sz w:val="18"/>
                <w:szCs w:val="18"/>
              </w:rPr>
            </w:pPr>
            <w:r w:rsidRPr="005D520A">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000 01 03 01 00 10 0000 810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0,0</w:t>
            </w:r>
          </w:p>
        </w:tc>
      </w:tr>
      <w:tr w:rsidR="00D632FF" w:rsidRPr="005D520A" w:rsidTr="00D632FF">
        <w:trPr>
          <w:trHeight w:val="527"/>
        </w:trPr>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b/>
                <w:sz w:val="18"/>
                <w:szCs w:val="18"/>
              </w:rPr>
            </w:pPr>
            <w:r w:rsidRPr="005D520A">
              <w:rPr>
                <w:b/>
                <w:sz w:val="18"/>
                <w:szCs w:val="18"/>
              </w:rPr>
              <w:t>Изменение остатков средств</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b/>
                <w:sz w:val="18"/>
                <w:szCs w:val="18"/>
              </w:rPr>
            </w:pPr>
            <w:r w:rsidRPr="005D520A">
              <w:rPr>
                <w:b/>
                <w:sz w:val="18"/>
                <w:szCs w:val="18"/>
              </w:rPr>
              <w:t>000 01 00 00 00 00 0000                 00А</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958,05</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372,8</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375,5</w:t>
            </w:r>
          </w:p>
        </w:tc>
      </w:tr>
      <w:tr w:rsidR="00D632FF" w:rsidRPr="005D520A" w:rsidTr="00D632FF">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8</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b/>
                <w:sz w:val="18"/>
                <w:szCs w:val="18"/>
              </w:rPr>
            </w:pPr>
            <w:r w:rsidRPr="005D520A">
              <w:rPr>
                <w:b/>
                <w:sz w:val="18"/>
                <w:szCs w:val="18"/>
              </w:rPr>
              <w:t>Изменение остатков средств на счетах по учету средств бюджета</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000 01 05 00 00 00 0000 000</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lang w:val="en-US"/>
              </w:rPr>
            </w:pPr>
            <w:r w:rsidRPr="005D520A">
              <w:rPr>
                <w:b/>
                <w:sz w:val="18"/>
                <w:szCs w:val="18"/>
              </w:rPr>
              <w:t>958,</w:t>
            </w:r>
            <w:r w:rsidRPr="005D520A">
              <w:rPr>
                <w:b/>
                <w:sz w:val="18"/>
                <w:szCs w:val="18"/>
                <w:lang w:val="en-US"/>
              </w:rPr>
              <w:t>05</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372,8</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375,5</w:t>
            </w:r>
          </w:p>
        </w:tc>
      </w:tr>
      <w:tr w:rsidR="00D632FF" w:rsidRPr="005D520A" w:rsidTr="00D632FF">
        <w:trPr>
          <w:trHeight w:val="573"/>
        </w:trPr>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sz w:val="18"/>
                <w:szCs w:val="18"/>
              </w:rPr>
            </w:pPr>
            <w:r w:rsidRPr="005D520A">
              <w:rPr>
                <w:sz w:val="18"/>
                <w:szCs w:val="18"/>
              </w:rPr>
              <w:t>Увеличение остатков средств бюджетов</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000 01 05 00 00 00 0000 500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lang w:val="en-US"/>
              </w:rPr>
            </w:pPr>
            <w:r w:rsidRPr="005D520A">
              <w:rPr>
                <w:sz w:val="18"/>
                <w:szCs w:val="18"/>
              </w:rPr>
              <w:t>-12339,90</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sz w:val="18"/>
                <w:szCs w:val="18"/>
              </w:rPr>
            </w:pPr>
            <w:r w:rsidRPr="005D520A">
              <w:rPr>
                <w:sz w:val="18"/>
                <w:szCs w:val="18"/>
              </w:rPr>
              <w:t>-</w:t>
            </w:r>
          </w:p>
          <w:p w:rsidR="00D632FF" w:rsidRPr="005D520A" w:rsidRDefault="00D632FF" w:rsidP="00D632FF">
            <w:pPr>
              <w:spacing w:after="200" w:line="276" w:lineRule="auto"/>
              <w:jc w:val="center"/>
              <w:rPr>
                <w:sz w:val="18"/>
                <w:szCs w:val="18"/>
              </w:rPr>
            </w:pPr>
            <w:r w:rsidRPr="005D520A">
              <w:rPr>
                <w:sz w:val="18"/>
                <w:szCs w:val="18"/>
              </w:rPr>
              <w:t>6829,4</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rPr>
                <w:sz w:val="18"/>
                <w:szCs w:val="18"/>
              </w:rPr>
            </w:pPr>
            <w:r w:rsidRPr="005D520A">
              <w:rPr>
                <w:sz w:val="18"/>
                <w:szCs w:val="18"/>
              </w:rPr>
              <w:t>-11694,7</w:t>
            </w:r>
          </w:p>
        </w:tc>
      </w:tr>
      <w:tr w:rsidR="00D632FF" w:rsidRPr="005D520A" w:rsidTr="00D632FF">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sz w:val="18"/>
                <w:szCs w:val="18"/>
              </w:rPr>
            </w:pPr>
            <w:r w:rsidRPr="005D520A">
              <w:rPr>
                <w:sz w:val="18"/>
                <w:szCs w:val="18"/>
              </w:rPr>
              <w:t xml:space="preserve">Увеличение прочих остатков  средств бюджетов </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000 01 05 02 00 00 0000 500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-12339,90</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sz w:val="18"/>
                <w:szCs w:val="18"/>
              </w:rPr>
            </w:pPr>
            <w:r w:rsidRPr="005D520A">
              <w:rPr>
                <w:sz w:val="18"/>
                <w:szCs w:val="18"/>
              </w:rPr>
              <w:t>-</w:t>
            </w:r>
          </w:p>
          <w:p w:rsidR="00D632FF" w:rsidRPr="005D520A" w:rsidRDefault="00D632FF" w:rsidP="00D632FF">
            <w:pPr>
              <w:spacing w:after="200" w:line="276" w:lineRule="auto"/>
              <w:jc w:val="center"/>
              <w:rPr>
                <w:sz w:val="18"/>
                <w:szCs w:val="18"/>
              </w:rPr>
            </w:pPr>
            <w:r w:rsidRPr="005D520A">
              <w:rPr>
                <w:sz w:val="18"/>
                <w:szCs w:val="18"/>
              </w:rPr>
              <w:t>6829,4</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rPr>
                <w:sz w:val="18"/>
                <w:szCs w:val="18"/>
              </w:rPr>
            </w:pPr>
            <w:r w:rsidRPr="005D520A">
              <w:rPr>
                <w:sz w:val="18"/>
                <w:szCs w:val="18"/>
              </w:rPr>
              <w:t>-11694,7</w:t>
            </w:r>
          </w:p>
        </w:tc>
      </w:tr>
      <w:tr w:rsidR="00D632FF" w:rsidRPr="005D520A" w:rsidTr="00D632FF">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sz w:val="18"/>
                <w:szCs w:val="18"/>
              </w:rPr>
            </w:pPr>
            <w:r w:rsidRPr="005D520A">
              <w:rPr>
                <w:sz w:val="18"/>
                <w:szCs w:val="18"/>
              </w:rPr>
              <w:t>Увеличение прочих остатков денежных средств бюджетов</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 xml:space="preserve">000 01 05 02 01 00 0000 </w:t>
            </w:r>
            <w:r w:rsidRPr="005D520A">
              <w:rPr>
                <w:sz w:val="18"/>
                <w:szCs w:val="18"/>
              </w:rPr>
              <w:lastRenderedPageBreak/>
              <w:t>510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lastRenderedPageBreak/>
              <w:t>-</w:t>
            </w:r>
            <w:r w:rsidRPr="005D520A">
              <w:rPr>
                <w:sz w:val="18"/>
                <w:szCs w:val="18"/>
              </w:rPr>
              <w:lastRenderedPageBreak/>
              <w:t>12339,90</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sz w:val="18"/>
                <w:szCs w:val="18"/>
              </w:rPr>
            </w:pPr>
            <w:r w:rsidRPr="005D520A">
              <w:rPr>
                <w:sz w:val="18"/>
                <w:szCs w:val="18"/>
              </w:rPr>
              <w:lastRenderedPageBreak/>
              <w:t>-</w:t>
            </w:r>
          </w:p>
          <w:p w:rsidR="00D632FF" w:rsidRPr="005D520A" w:rsidRDefault="00D632FF" w:rsidP="00D632FF">
            <w:pPr>
              <w:spacing w:after="200" w:line="276" w:lineRule="auto"/>
              <w:jc w:val="center"/>
              <w:rPr>
                <w:sz w:val="18"/>
                <w:szCs w:val="18"/>
              </w:rPr>
            </w:pPr>
            <w:r w:rsidRPr="005D520A">
              <w:rPr>
                <w:sz w:val="18"/>
                <w:szCs w:val="18"/>
              </w:rPr>
              <w:lastRenderedPageBreak/>
              <w:t>6829,4</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rPr>
                <w:sz w:val="18"/>
                <w:szCs w:val="18"/>
              </w:rPr>
            </w:pPr>
            <w:r w:rsidRPr="005D520A">
              <w:rPr>
                <w:sz w:val="18"/>
                <w:szCs w:val="18"/>
              </w:rPr>
              <w:lastRenderedPageBreak/>
              <w:t>-11694,7</w:t>
            </w:r>
          </w:p>
        </w:tc>
      </w:tr>
      <w:tr w:rsidR="00D632FF" w:rsidRPr="005D520A" w:rsidTr="00D632FF">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lastRenderedPageBreak/>
              <w:t>12</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b/>
                <w:sz w:val="18"/>
                <w:szCs w:val="18"/>
              </w:rPr>
            </w:pPr>
            <w:r w:rsidRPr="005D520A">
              <w:rPr>
                <w:b/>
                <w:sz w:val="18"/>
                <w:szCs w:val="18"/>
              </w:rPr>
              <w:t>Увеличение прочих остатков денежных средств бюджетов сельских поселений</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000 01 05 02 01 10 0000 510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-12339,90</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w:t>
            </w:r>
          </w:p>
          <w:p w:rsidR="00D632FF" w:rsidRPr="005D520A" w:rsidRDefault="00D632FF" w:rsidP="00D632FF">
            <w:pPr>
              <w:spacing w:after="200" w:line="276" w:lineRule="auto"/>
              <w:jc w:val="center"/>
              <w:rPr>
                <w:sz w:val="18"/>
                <w:szCs w:val="18"/>
              </w:rPr>
            </w:pPr>
            <w:r w:rsidRPr="005D520A">
              <w:rPr>
                <w:sz w:val="18"/>
                <w:szCs w:val="18"/>
              </w:rPr>
              <w:t>6829,4</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sz w:val="18"/>
                <w:szCs w:val="18"/>
              </w:rPr>
            </w:pPr>
            <w:r w:rsidRPr="005D520A">
              <w:rPr>
                <w:sz w:val="18"/>
                <w:szCs w:val="18"/>
              </w:rPr>
              <w:t>-11694,7</w:t>
            </w:r>
          </w:p>
        </w:tc>
      </w:tr>
      <w:tr w:rsidR="00D632FF" w:rsidRPr="005D520A" w:rsidTr="00D632FF">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sz w:val="18"/>
                <w:szCs w:val="18"/>
              </w:rPr>
            </w:pPr>
            <w:r w:rsidRPr="005D520A">
              <w:rPr>
                <w:sz w:val="18"/>
                <w:szCs w:val="18"/>
              </w:rPr>
              <w:t>Уменьшение остатков средств бюджетов</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000 01 05 00 00 00 0000 600</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sz w:val="18"/>
                <w:szCs w:val="18"/>
                <w:lang w:val="en-US"/>
              </w:rPr>
            </w:pPr>
            <w:r w:rsidRPr="005D520A">
              <w:rPr>
                <w:sz w:val="18"/>
                <w:szCs w:val="18"/>
                <w:lang w:val="en-US"/>
              </w:rPr>
              <w:t>13297,95</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sz w:val="18"/>
                <w:szCs w:val="18"/>
              </w:rPr>
            </w:pPr>
            <w:r w:rsidRPr="005D520A">
              <w:rPr>
                <w:sz w:val="18"/>
                <w:szCs w:val="18"/>
              </w:rPr>
              <w:t>7202,2</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sz w:val="18"/>
                <w:szCs w:val="18"/>
              </w:rPr>
            </w:pPr>
            <w:r w:rsidRPr="005D520A">
              <w:rPr>
                <w:sz w:val="18"/>
                <w:szCs w:val="18"/>
              </w:rPr>
              <w:t>12070,20</w:t>
            </w:r>
          </w:p>
        </w:tc>
      </w:tr>
      <w:tr w:rsidR="00D632FF" w:rsidRPr="005D520A" w:rsidTr="00D632FF">
        <w:trPr>
          <w:trHeight w:val="685"/>
        </w:trPr>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sz w:val="18"/>
                <w:szCs w:val="18"/>
              </w:rPr>
            </w:pPr>
            <w:r w:rsidRPr="005D520A">
              <w:rPr>
                <w:sz w:val="18"/>
                <w:szCs w:val="18"/>
              </w:rPr>
              <w:t>Уменьшение прочих остатков средств бюджетов</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000 01 05 02 00 00 0000 600</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sz w:val="18"/>
                <w:szCs w:val="18"/>
              </w:rPr>
            </w:pPr>
            <w:r w:rsidRPr="005D520A">
              <w:rPr>
                <w:sz w:val="18"/>
                <w:szCs w:val="18"/>
              </w:rPr>
              <w:t>13297,95</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sz w:val="18"/>
                <w:szCs w:val="18"/>
              </w:rPr>
            </w:pPr>
            <w:r w:rsidRPr="005D520A">
              <w:rPr>
                <w:sz w:val="18"/>
                <w:szCs w:val="18"/>
              </w:rPr>
              <w:t>7202,2</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sz w:val="18"/>
                <w:szCs w:val="18"/>
              </w:rPr>
            </w:pPr>
            <w:r w:rsidRPr="005D520A">
              <w:rPr>
                <w:sz w:val="18"/>
                <w:szCs w:val="18"/>
              </w:rPr>
              <w:t>12070,20</w:t>
            </w:r>
          </w:p>
        </w:tc>
      </w:tr>
      <w:tr w:rsidR="00D632FF" w:rsidRPr="005D520A" w:rsidTr="00D632FF">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sz w:val="18"/>
                <w:szCs w:val="18"/>
              </w:rPr>
            </w:pPr>
            <w:r w:rsidRPr="005D520A">
              <w:rPr>
                <w:sz w:val="18"/>
                <w:szCs w:val="18"/>
              </w:rPr>
              <w:t>Уменьшение прочих остатков денежных средств бюджетов</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sz w:val="18"/>
                <w:szCs w:val="18"/>
              </w:rPr>
            </w:pPr>
            <w:r w:rsidRPr="005D520A">
              <w:rPr>
                <w:sz w:val="18"/>
                <w:szCs w:val="18"/>
              </w:rPr>
              <w:t>000 01 05 02 01 00 0000 610</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sz w:val="18"/>
                <w:szCs w:val="18"/>
              </w:rPr>
            </w:pPr>
            <w:r w:rsidRPr="005D520A">
              <w:rPr>
                <w:sz w:val="18"/>
                <w:szCs w:val="18"/>
              </w:rPr>
              <w:t>13297,95</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sz w:val="18"/>
                <w:szCs w:val="18"/>
              </w:rPr>
            </w:pPr>
            <w:r w:rsidRPr="005D520A">
              <w:rPr>
                <w:sz w:val="18"/>
                <w:szCs w:val="18"/>
              </w:rPr>
              <w:t>7202,2</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sz w:val="18"/>
                <w:szCs w:val="18"/>
              </w:rPr>
            </w:pPr>
            <w:r w:rsidRPr="005D520A">
              <w:rPr>
                <w:sz w:val="18"/>
                <w:szCs w:val="18"/>
              </w:rPr>
              <w:t>12070,20</w:t>
            </w:r>
          </w:p>
        </w:tc>
      </w:tr>
      <w:tr w:rsidR="00D632FF" w:rsidRPr="005D520A" w:rsidTr="00D632FF">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16</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rPr>
                <w:b/>
                <w:sz w:val="18"/>
                <w:szCs w:val="18"/>
              </w:rPr>
            </w:pPr>
            <w:r w:rsidRPr="005D520A">
              <w:rPr>
                <w:b/>
                <w:sz w:val="18"/>
                <w:szCs w:val="18"/>
              </w:rPr>
              <w:t>Уменьшение прочих остатков денежных средств бюджетов поселений</w:t>
            </w:r>
          </w:p>
        </w:tc>
        <w:tc>
          <w:tcPr>
            <w:tcW w:w="0" w:type="auto"/>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spacing w:after="200" w:line="276" w:lineRule="auto"/>
              <w:jc w:val="center"/>
              <w:rPr>
                <w:b/>
                <w:sz w:val="18"/>
                <w:szCs w:val="18"/>
              </w:rPr>
            </w:pPr>
            <w:r w:rsidRPr="005D520A">
              <w:rPr>
                <w:b/>
                <w:sz w:val="18"/>
                <w:szCs w:val="18"/>
              </w:rPr>
              <w:t>000 01 05 02 01 10 0000 610</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sz w:val="18"/>
                <w:szCs w:val="18"/>
              </w:rPr>
            </w:pPr>
            <w:r w:rsidRPr="005D520A">
              <w:rPr>
                <w:sz w:val="18"/>
                <w:szCs w:val="18"/>
              </w:rPr>
              <w:t>13297,95</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sz w:val="18"/>
                <w:szCs w:val="18"/>
              </w:rPr>
            </w:pPr>
            <w:r w:rsidRPr="005D520A">
              <w:rPr>
                <w:sz w:val="18"/>
                <w:szCs w:val="18"/>
              </w:rPr>
              <w:t>7202,2</w:t>
            </w:r>
          </w:p>
        </w:tc>
        <w:tc>
          <w:tcPr>
            <w:tcW w:w="0" w:type="auto"/>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sz w:val="18"/>
                <w:szCs w:val="18"/>
              </w:rPr>
            </w:pPr>
            <w:r w:rsidRPr="005D520A">
              <w:rPr>
                <w:sz w:val="18"/>
                <w:szCs w:val="18"/>
              </w:rPr>
              <w:t>12070,20</w:t>
            </w:r>
          </w:p>
        </w:tc>
      </w:tr>
    </w:tbl>
    <w:p w:rsidR="00D632FF" w:rsidRPr="005D520A" w:rsidRDefault="00D632FF" w:rsidP="00D632FF">
      <w:pPr>
        <w:rPr>
          <w:sz w:val="18"/>
          <w:szCs w:val="18"/>
        </w:rPr>
        <w:sectPr w:rsidR="00D632FF" w:rsidRPr="005D520A" w:rsidSect="00D632FF">
          <w:type w:val="continuous"/>
          <w:pgSz w:w="11906" w:h="16838"/>
          <w:pgMar w:top="567" w:right="850" w:bottom="1134" w:left="1134" w:header="708" w:footer="708" w:gutter="0"/>
          <w:cols w:space="720"/>
        </w:sectPr>
      </w:pPr>
    </w:p>
    <w:p w:rsidR="00D632FF" w:rsidRPr="005D520A" w:rsidRDefault="00D632FF" w:rsidP="00D632FF">
      <w:pPr>
        <w:rPr>
          <w:sz w:val="18"/>
          <w:szCs w:val="18"/>
        </w:rPr>
      </w:pPr>
      <w:r w:rsidRPr="005D520A">
        <w:rPr>
          <w:sz w:val="18"/>
          <w:szCs w:val="18"/>
        </w:rPr>
        <w:lastRenderedPageBreak/>
        <w:t xml:space="preserve">                                                                                                                                                                                                           </w:t>
      </w:r>
      <w:r w:rsidR="005D520A">
        <w:rPr>
          <w:sz w:val="18"/>
          <w:szCs w:val="18"/>
        </w:rPr>
        <w:t xml:space="preserve">                 </w:t>
      </w:r>
      <w:r w:rsidRPr="005D520A">
        <w:rPr>
          <w:sz w:val="18"/>
          <w:szCs w:val="18"/>
        </w:rPr>
        <w:t xml:space="preserve">  Приложение №2</w:t>
      </w:r>
    </w:p>
    <w:p w:rsidR="00D632FF" w:rsidRPr="005D520A" w:rsidRDefault="00D632FF" w:rsidP="00D632FF">
      <w:pPr>
        <w:ind w:left="6237"/>
        <w:jc w:val="both"/>
        <w:rPr>
          <w:sz w:val="18"/>
          <w:szCs w:val="18"/>
        </w:rPr>
      </w:pPr>
      <w:r w:rsidRPr="005D520A">
        <w:rPr>
          <w:sz w:val="18"/>
          <w:szCs w:val="18"/>
        </w:rPr>
        <w:t xml:space="preserve">                                                                               к решению Совета народных депутатов                                                                                        </w:t>
      </w:r>
    </w:p>
    <w:p w:rsidR="00D632FF" w:rsidRPr="005D520A" w:rsidRDefault="00D632FF" w:rsidP="00D632FF">
      <w:pPr>
        <w:ind w:left="6237"/>
        <w:jc w:val="both"/>
        <w:rPr>
          <w:sz w:val="18"/>
          <w:szCs w:val="18"/>
        </w:rPr>
      </w:pPr>
      <w:r w:rsidRPr="005D520A">
        <w:rPr>
          <w:sz w:val="18"/>
          <w:szCs w:val="18"/>
        </w:rPr>
        <w:t xml:space="preserve">                                                                               Осетровского сельского поселения</w:t>
      </w:r>
    </w:p>
    <w:p w:rsidR="00D632FF" w:rsidRPr="005D520A" w:rsidRDefault="00D632FF" w:rsidP="00D632FF">
      <w:pPr>
        <w:ind w:left="5387"/>
        <w:jc w:val="both"/>
        <w:rPr>
          <w:sz w:val="18"/>
          <w:szCs w:val="18"/>
        </w:rPr>
      </w:pPr>
      <w:r w:rsidRPr="005D520A">
        <w:rPr>
          <w:b/>
          <w:bCs/>
          <w:sz w:val="18"/>
          <w:szCs w:val="18"/>
        </w:rPr>
        <w:tab/>
        <w:t xml:space="preserve">                                                                                        </w:t>
      </w:r>
      <w:r w:rsidRPr="005D520A">
        <w:rPr>
          <w:sz w:val="18"/>
          <w:szCs w:val="18"/>
        </w:rPr>
        <w:t xml:space="preserve">               от 09.</w:t>
      </w:r>
      <w:r w:rsidRPr="00AE1CCD">
        <w:rPr>
          <w:sz w:val="18"/>
          <w:szCs w:val="18"/>
        </w:rPr>
        <w:t>1</w:t>
      </w:r>
      <w:r w:rsidRPr="005D520A">
        <w:rPr>
          <w:sz w:val="18"/>
          <w:szCs w:val="18"/>
        </w:rPr>
        <w:t xml:space="preserve">2.2024 г. № 18  </w:t>
      </w:r>
    </w:p>
    <w:p w:rsidR="00D632FF" w:rsidRPr="005D520A" w:rsidRDefault="00D632FF" w:rsidP="00D632FF">
      <w:pPr>
        <w:ind w:left="5387"/>
        <w:jc w:val="both"/>
        <w:rPr>
          <w:b/>
          <w:bCs/>
          <w:sz w:val="18"/>
          <w:szCs w:val="18"/>
        </w:rPr>
      </w:pPr>
      <w:r w:rsidRPr="005D520A">
        <w:rPr>
          <w:sz w:val="18"/>
          <w:szCs w:val="18"/>
        </w:rPr>
        <w:t xml:space="preserve">  </w:t>
      </w:r>
    </w:p>
    <w:p w:rsidR="00D632FF" w:rsidRPr="005D520A" w:rsidRDefault="00D632FF" w:rsidP="00D632FF">
      <w:pPr>
        <w:widowControl w:val="0"/>
        <w:autoSpaceDE w:val="0"/>
        <w:autoSpaceDN w:val="0"/>
        <w:jc w:val="center"/>
        <w:rPr>
          <w:rFonts w:eastAsia="Calibri"/>
          <w:b/>
          <w:sz w:val="18"/>
          <w:szCs w:val="18"/>
        </w:rPr>
      </w:pPr>
      <w:r w:rsidRPr="005D520A">
        <w:rPr>
          <w:rFonts w:eastAsia="Calibri"/>
          <w:b/>
          <w:sz w:val="18"/>
          <w:szCs w:val="18"/>
        </w:rPr>
        <w:t xml:space="preserve">ПОСТУПЛЕНИЕ ДОХОДОВ БЮДЖЕТА ОСЕТРОВСКОГО СЕЛЬСКОГО ПОСЕЛЕНИЯ </w:t>
      </w:r>
    </w:p>
    <w:p w:rsidR="00D632FF" w:rsidRPr="005D520A" w:rsidRDefault="00D632FF" w:rsidP="00D632FF">
      <w:pPr>
        <w:widowControl w:val="0"/>
        <w:autoSpaceDE w:val="0"/>
        <w:autoSpaceDN w:val="0"/>
        <w:jc w:val="center"/>
        <w:rPr>
          <w:rFonts w:eastAsia="Calibri"/>
          <w:b/>
          <w:sz w:val="18"/>
          <w:szCs w:val="18"/>
        </w:rPr>
      </w:pPr>
      <w:r w:rsidRPr="005D520A">
        <w:rPr>
          <w:rFonts w:eastAsia="Calibri"/>
          <w:b/>
          <w:sz w:val="18"/>
          <w:szCs w:val="18"/>
        </w:rPr>
        <w:t xml:space="preserve">ПО КОДАМ ВИДОВ ДОХОДОВ, ПОДВИДОВ ДОХОДОВ </w:t>
      </w:r>
    </w:p>
    <w:p w:rsidR="00D632FF" w:rsidRPr="005D520A" w:rsidRDefault="00D632FF" w:rsidP="00D632FF">
      <w:pPr>
        <w:widowControl w:val="0"/>
        <w:autoSpaceDE w:val="0"/>
        <w:autoSpaceDN w:val="0"/>
        <w:jc w:val="center"/>
        <w:rPr>
          <w:rFonts w:eastAsia="Calibri"/>
          <w:b/>
          <w:sz w:val="18"/>
          <w:szCs w:val="18"/>
        </w:rPr>
      </w:pPr>
      <w:r w:rsidRPr="005D520A">
        <w:rPr>
          <w:rFonts w:eastAsia="Calibri"/>
          <w:b/>
          <w:sz w:val="18"/>
          <w:szCs w:val="18"/>
        </w:rPr>
        <w:t>НА 2024 ГОД И НА ПЛАНОВЫЙ ПЕРИОД 2025 И 2026 ГОДОВ</w:t>
      </w:r>
    </w:p>
    <w:p w:rsidR="00D632FF" w:rsidRPr="005D520A" w:rsidRDefault="00D632FF" w:rsidP="00D632FF">
      <w:pPr>
        <w:widowControl w:val="0"/>
        <w:autoSpaceDE w:val="0"/>
        <w:autoSpaceDN w:val="0"/>
        <w:jc w:val="center"/>
        <w:rPr>
          <w:rFonts w:eastAsia="Calibri"/>
          <w:b/>
          <w:sz w:val="18"/>
          <w:szCs w:val="18"/>
        </w:rPr>
      </w:pPr>
    </w:p>
    <w:p w:rsidR="00D632FF" w:rsidRPr="005D520A" w:rsidRDefault="00D632FF" w:rsidP="00D632FF">
      <w:pPr>
        <w:widowControl w:val="0"/>
        <w:autoSpaceDE w:val="0"/>
        <w:autoSpaceDN w:val="0"/>
        <w:jc w:val="right"/>
        <w:rPr>
          <w:rFonts w:eastAsia="Calibri"/>
          <w:sz w:val="18"/>
          <w:szCs w:val="18"/>
        </w:rPr>
      </w:pPr>
      <w:r w:rsidRPr="005D520A">
        <w:rPr>
          <w:rFonts w:eastAsia="Calibri"/>
          <w:sz w:val="18"/>
          <w:szCs w:val="18"/>
        </w:rPr>
        <w:t>Сумма (тыс. рублей)</w:t>
      </w:r>
    </w:p>
    <w:tbl>
      <w:tblPr>
        <w:tblW w:w="5000"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17"/>
        <w:gridCol w:w="5423"/>
        <w:gridCol w:w="2047"/>
        <w:gridCol w:w="1934"/>
        <w:gridCol w:w="2081"/>
      </w:tblGrid>
      <w:tr w:rsidR="00D632FF" w:rsidRPr="005D520A" w:rsidTr="00D632FF">
        <w:trPr>
          <w:trHeight w:val="20"/>
        </w:trPr>
        <w:tc>
          <w:tcPr>
            <w:tcW w:w="124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hideMark/>
          </w:tcPr>
          <w:p w:rsidR="00D632FF" w:rsidRPr="005D520A" w:rsidRDefault="00D632FF" w:rsidP="00D632FF">
            <w:pPr>
              <w:ind w:left="284"/>
              <w:jc w:val="center"/>
              <w:rPr>
                <w:b/>
                <w:bCs/>
                <w:sz w:val="18"/>
                <w:szCs w:val="18"/>
              </w:rPr>
            </w:pPr>
            <w:r w:rsidRPr="005D520A">
              <w:rPr>
                <w:b/>
                <w:bCs/>
                <w:sz w:val="18"/>
                <w:szCs w:val="18"/>
              </w:rPr>
              <w:t>Код показателя</w:t>
            </w:r>
          </w:p>
        </w:tc>
        <w:tc>
          <w:tcPr>
            <w:tcW w:w="1772"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hideMark/>
          </w:tcPr>
          <w:p w:rsidR="00D632FF" w:rsidRPr="005D520A" w:rsidRDefault="00D632FF" w:rsidP="00D632FF">
            <w:pPr>
              <w:jc w:val="center"/>
              <w:rPr>
                <w:b/>
                <w:bCs/>
                <w:sz w:val="18"/>
                <w:szCs w:val="18"/>
              </w:rPr>
            </w:pPr>
            <w:r w:rsidRPr="005D520A">
              <w:rPr>
                <w:b/>
                <w:bCs/>
                <w:sz w:val="18"/>
                <w:szCs w:val="18"/>
              </w:rPr>
              <w:t>Наименование</w:t>
            </w:r>
          </w:p>
          <w:p w:rsidR="00D632FF" w:rsidRPr="005D520A" w:rsidRDefault="00D632FF" w:rsidP="00D632FF">
            <w:pPr>
              <w:jc w:val="center"/>
              <w:rPr>
                <w:b/>
                <w:bCs/>
                <w:sz w:val="18"/>
                <w:szCs w:val="18"/>
              </w:rPr>
            </w:pPr>
            <w:r w:rsidRPr="005D520A">
              <w:rPr>
                <w:b/>
                <w:bCs/>
                <w:sz w:val="18"/>
                <w:szCs w:val="18"/>
              </w:rPr>
              <w:t>показателя</w:t>
            </w:r>
          </w:p>
        </w:tc>
        <w:tc>
          <w:tcPr>
            <w:tcW w:w="669"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hideMark/>
          </w:tcPr>
          <w:p w:rsidR="00D632FF" w:rsidRPr="005D520A" w:rsidRDefault="00D632FF" w:rsidP="00D632FF">
            <w:pPr>
              <w:jc w:val="center"/>
              <w:rPr>
                <w:b/>
                <w:bCs/>
                <w:sz w:val="18"/>
                <w:szCs w:val="18"/>
              </w:rPr>
            </w:pPr>
            <w:r w:rsidRPr="005D520A">
              <w:rPr>
                <w:b/>
                <w:bCs/>
                <w:sz w:val="18"/>
                <w:szCs w:val="18"/>
              </w:rPr>
              <w:t>2024 год</w:t>
            </w:r>
          </w:p>
        </w:tc>
        <w:tc>
          <w:tcPr>
            <w:tcW w:w="632"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center"/>
              <w:rPr>
                <w:b/>
                <w:bCs/>
                <w:sz w:val="18"/>
                <w:szCs w:val="18"/>
              </w:rPr>
            </w:pPr>
            <w:r w:rsidRPr="005D520A">
              <w:rPr>
                <w:b/>
                <w:bCs/>
                <w:sz w:val="18"/>
                <w:szCs w:val="18"/>
              </w:rPr>
              <w:t>2025 год</w:t>
            </w:r>
          </w:p>
        </w:tc>
        <w:tc>
          <w:tcPr>
            <w:tcW w:w="680"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center"/>
              <w:rPr>
                <w:b/>
                <w:bCs/>
                <w:sz w:val="18"/>
                <w:szCs w:val="18"/>
              </w:rPr>
            </w:pPr>
            <w:r w:rsidRPr="005D520A">
              <w:rPr>
                <w:b/>
                <w:bCs/>
                <w:sz w:val="18"/>
                <w:szCs w:val="18"/>
              </w:rPr>
              <w:t>2026 год</w:t>
            </w:r>
          </w:p>
        </w:tc>
      </w:tr>
    </w:tbl>
    <w:p w:rsidR="00D632FF" w:rsidRPr="005D520A" w:rsidRDefault="00D632FF" w:rsidP="00D632FF">
      <w:pPr>
        <w:widowControl w:val="0"/>
        <w:autoSpaceDE w:val="0"/>
        <w:autoSpaceDN w:val="0"/>
        <w:jc w:val="right"/>
        <w:rPr>
          <w:rFonts w:eastAsia="Calibri"/>
          <w:sz w:val="18"/>
          <w:szCs w:val="18"/>
        </w:rPr>
      </w:pPr>
    </w:p>
    <w:tbl>
      <w:tblPr>
        <w:tblW w:w="5000"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3"/>
        <w:gridCol w:w="6075"/>
        <w:gridCol w:w="2054"/>
        <w:gridCol w:w="1913"/>
        <w:gridCol w:w="2057"/>
      </w:tblGrid>
      <w:tr w:rsidR="00D632FF" w:rsidRPr="005D520A" w:rsidTr="00D632FF">
        <w:trPr>
          <w:trHeight w:val="20"/>
          <w:tblHeader/>
        </w:trPr>
        <w:tc>
          <w:tcPr>
            <w:tcW w:w="104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hideMark/>
          </w:tcPr>
          <w:p w:rsidR="00D632FF" w:rsidRPr="005D520A" w:rsidRDefault="00D632FF" w:rsidP="00D632FF">
            <w:pPr>
              <w:ind w:left="284"/>
              <w:jc w:val="center"/>
              <w:rPr>
                <w:b/>
                <w:bCs/>
                <w:sz w:val="18"/>
                <w:szCs w:val="18"/>
              </w:rPr>
            </w:pPr>
            <w:r w:rsidRPr="005D520A">
              <w:rPr>
                <w:b/>
                <w:bCs/>
                <w:sz w:val="18"/>
                <w:szCs w:val="18"/>
              </w:rPr>
              <w:t>1</w:t>
            </w:r>
          </w:p>
        </w:tc>
        <w:tc>
          <w:tcPr>
            <w:tcW w:w="1985"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hideMark/>
          </w:tcPr>
          <w:p w:rsidR="00D632FF" w:rsidRPr="005D520A" w:rsidRDefault="00D632FF" w:rsidP="00D632FF">
            <w:pPr>
              <w:jc w:val="center"/>
              <w:rPr>
                <w:b/>
                <w:bCs/>
                <w:sz w:val="18"/>
                <w:szCs w:val="18"/>
              </w:rPr>
            </w:pPr>
            <w:r w:rsidRPr="005D520A">
              <w:rPr>
                <w:b/>
                <w:bCs/>
                <w:sz w:val="18"/>
                <w:szCs w:val="18"/>
              </w:rPr>
              <w:t>2</w:t>
            </w:r>
          </w:p>
        </w:tc>
        <w:tc>
          <w:tcPr>
            <w:tcW w:w="671"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hideMark/>
          </w:tcPr>
          <w:p w:rsidR="00D632FF" w:rsidRPr="005D520A" w:rsidRDefault="00D632FF" w:rsidP="00D632FF">
            <w:pPr>
              <w:jc w:val="center"/>
              <w:rPr>
                <w:b/>
                <w:bCs/>
                <w:sz w:val="18"/>
                <w:szCs w:val="18"/>
              </w:rPr>
            </w:pPr>
            <w:r w:rsidRPr="005D520A">
              <w:rPr>
                <w:b/>
                <w:bCs/>
                <w:sz w:val="18"/>
                <w:szCs w:val="18"/>
              </w:rPr>
              <w:t>3</w:t>
            </w:r>
          </w:p>
        </w:tc>
        <w:tc>
          <w:tcPr>
            <w:tcW w:w="625"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center"/>
              <w:rPr>
                <w:b/>
                <w:bCs/>
                <w:sz w:val="18"/>
                <w:szCs w:val="18"/>
              </w:rPr>
            </w:pPr>
            <w:r w:rsidRPr="005D520A">
              <w:rPr>
                <w:b/>
                <w:bCs/>
                <w:sz w:val="18"/>
                <w:szCs w:val="18"/>
              </w:rPr>
              <w:t>4</w:t>
            </w:r>
          </w:p>
        </w:tc>
        <w:tc>
          <w:tcPr>
            <w:tcW w:w="672"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center"/>
              <w:rPr>
                <w:b/>
                <w:bCs/>
                <w:sz w:val="18"/>
                <w:szCs w:val="18"/>
              </w:rPr>
            </w:pPr>
            <w:r w:rsidRPr="005D520A">
              <w:rPr>
                <w:b/>
                <w:bCs/>
                <w:sz w:val="18"/>
                <w:szCs w:val="18"/>
              </w:rPr>
              <w:t>5</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b/>
                <w:bCs/>
                <w:sz w:val="18"/>
                <w:szCs w:val="18"/>
              </w:rPr>
            </w:pPr>
            <w:r w:rsidRPr="005D520A">
              <w:rPr>
                <w:b/>
                <w:bCs/>
                <w:sz w:val="18"/>
                <w:szCs w:val="18"/>
              </w:rPr>
              <w:t>000 8 50 00000 00 0000 000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b/>
                <w:bCs/>
                <w:sz w:val="18"/>
                <w:szCs w:val="18"/>
              </w:rPr>
            </w:pPr>
            <w:r w:rsidRPr="005D520A">
              <w:rPr>
                <w:b/>
                <w:bCs/>
                <w:sz w:val="18"/>
                <w:szCs w:val="18"/>
              </w:rPr>
              <w:t>ВСЕГО</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b/>
                <w:bCs/>
                <w:sz w:val="18"/>
                <w:szCs w:val="18"/>
                <w:lang w:val="en-US"/>
              </w:rPr>
            </w:pPr>
            <w:r w:rsidRPr="005D520A">
              <w:rPr>
                <w:b/>
                <w:bCs/>
                <w:sz w:val="18"/>
                <w:szCs w:val="18"/>
                <w:lang w:val="en-US"/>
              </w:rPr>
              <w:t>12339,90</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b/>
                <w:bCs/>
                <w:sz w:val="18"/>
                <w:szCs w:val="18"/>
              </w:rPr>
            </w:pPr>
            <w:r w:rsidRPr="005D520A">
              <w:rPr>
                <w:b/>
                <w:bCs/>
                <w:sz w:val="18"/>
                <w:szCs w:val="18"/>
              </w:rPr>
              <w:t>6829,4</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b/>
                <w:bCs/>
                <w:sz w:val="18"/>
                <w:szCs w:val="18"/>
              </w:rPr>
            </w:pPr>
            <w:r w:rsidRPr="005D520A">
              <w:rPr>
                <w:b/>
                <w:bCs/>
                <w:sz w:val="18"/>
                <w:szCs w:val="18"/>
              </w:rPr>
              <w:t>11694,7</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000 1 00 00000 00 0000 000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НАЛОГОВЫЕ И НЕНАЛОГОВЫЕ ДОХОДЫ</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37</w:t>
            </w:r>
            <w:r w:rsidRPr="005D520A">
              <w:rPr>
                <w:sz w:val="18"/>
                <w:szCs w:val="18"/>
                <w:lang w:val="en-US"/>
              </w:rPr>
              <w:t>79</w:t>
            </w:r>
            <w:r w:rsidRPr="005D520A">
              <w:rPr>
                <w:sz w:val="18"/>
                <w:szCs w:val="18"/>
              </w:rPr>
              <w:t>,0</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3728,0</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3755,0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000 1 01 00000 00 0000 000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НАЛОГИ НА ПРИБЫЛЬ, ДОХОДЫ</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D632FF" w:rsidRPr="005D520A" w:rsidRDefault="00D632FF" w:rsidP="00D632FF">
            <w:pPr>
              <w:jc w:val="center"/>
              <w:rPr>
                <w:sz w:val="18"/>
                <w:szCs w:val="18"/>
                <w:lang w:val="en-US"/>
              </w:rPr>
            </w:pPr>
            <w:r w:rsidRPr="005D520A">
              <w:rPr>
                <w:sz w:val="18"/>
                <w:szCs w:val="18"/>
                <w:lang w:val="en-US"/>
              </w:rPr>
              <w:t>355,00</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303</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330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000 1 01 02000 01 0000 110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Налог на доходы физических лиц</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D632FF" w:rsidRPr="005D520A" w:rsidRDefault="00D632FF" w:rsidP="00D632FF">
            <w:pPr>
              <w:jc w:val="center"/>
              <w:rPr>
                <w:sz w:val="18"/>
                <w:szCs w:val="18"/>
                <w:lang w:val="en-US"/>
              </w:rPr>
            </w:pPr>
            <w:r w:rsidRPr="005D520A">
              <w:rPr>
                <w:sz w:val="18"/>
                <w:szCs w:val="18"/>
                <w:lang w:val="en-US"/>
              </w:rPr>
              <w:t>355,00</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303</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330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000 1 01 02010 01 0000 110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71" w:type="pct"/>
            <w:tcBorders>
              <w:top w:val="single" w:sz="4" w:space="0" w:color="auto"/>
              <w:left w:val="single" w:sz="4" w:space="0" w:color="auto"/>
              <w:bottom w:val="single" w:sz="4" w:space="0" w:color="auto"/>
              <w:right w:val="single" w:sz="4" w:space="0" w:color="auto"/>
            </w:tcBorders>
            <w:shd w:val="clear" w:color="auto" w:fill="auto"/>
            <w:vAlign w:val="bottom"/>
          </w:tcPr>
          <w:p w:rsidR="00D632FF" w:rsidRPr="005D520A" w:rsidRDefault="00D632FF" w:rsidP="00D632FF">
            <w:pPr>
              <w:jc w:val="center"/>
              <w:rPr>
                <w:sz w:val="18"/>
                <w:szCs w:val="18"/>
                <w:lang w:val="en-US"/>
              </w:rPr>
            </w:pPr>
            <w:r w:rsidRPr="005D520A">
              <w:rPr>
                <w:sz w:val="18"/>
                <w:szCs w:val="18"/>
                <w:lang w:val="en-US"/>
              </w:rPr>
              <w:t>355,00</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303</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330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000 1 05 00000 00 0000 000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НАЛОГИ НА СОВОКУПНЫЙ ДОХОД</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19</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20</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20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000 1 05 03000 01 0000 110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Единый сельскохозяйственный налог</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19</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20</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20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000 1 05 03010 01 0000 110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Единый сельскохозяйственный налог</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19</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20</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20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000 1 06 00000 00 0000 000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НАЛОГИ НА ИМУЩЕСТВО</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b/>
                <w:sz w:val="18"/>
                <w:szCs w:val="18"/>
              </w:rPr>
            </w:pPr>
            <w:r w:rsidRPr="005D520A">
              <w:rPr>
                <w:b/>
                <w:sz w:val="18"/>
                <w:szCs w:val="18"/>
              </w:rPr>
              <w:t>3317</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b/>
                <w:sz w:val="18"/>
                <w:szCs w:val="18"/>
              </w:rPr>
            </w:pPr>
            <w:r w:rsidRPr="005D520A">
              <w:rPr>
                <w:b/>
                <w:sz w:val="18"/>
                <w:szCs w:val="18"/>
              </w:rPr>
              <w:t>3317</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b/>
                <w:sz w:val="18"/>
                <w:szCs w:val="18"/>
              </w:rPr>
            </w:pPr>
            <w:r w:rsidRPr="005D520A">
              <w:rPr>
                <w:b/>
                <w:sz w:val="18"/>
                <w:szCs w:val="18"/>
              </w:rPr>
              <w:t>3317</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000 1 06 01000 00 0000 110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Налог на имущество физических лиц</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000 1 06 01030 10 0000 110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80</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80</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80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000 1 06 06000 00 0000 110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Земельный налог</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b/>
                <w:sz w:val="18"/>
                <w:szCs w:val="18"/>
              </w:rPr>
            </w:pPr>
            <w:r w:rsidRPr="005D520A">
              <w:rPr>
                <w:b/>
                <w:sz w:val="18"/>
                <w:szCs w:val="18"/>
              </w:rPr>
              <w:t>3237</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b/>
                <w:sz w:val="18"/>
                <w:szCs w:val="18"/>
              </w:rPr>
            </w:pPr>
            <w:r w:rsidRPr="005D520A">
              <w:rPr>
                <w:b/>
                <w:sz w:val="18"/>
                <w:szCs w:val="18"/>
              </w:rPr>
              <w:t>3237</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b/>
                <w:sz w:val="18"/>
                <w:szCs w:val="18"/>
              </w:rPr>
            </w:pPr>
            <w:r w:rsidRPr="005D520A">
              <w:rPr>
                <w:b/>
                <w:sz w:val="18"/>
                <w:szCs w:val="18"/>
              </w:rPr>
              <w:t>3237</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noWrap/>
            <w:vAlign w:val="bottom"/>
            <w:hideMark/>
          </w:tcPr>
          <w:p w:rsidR="00D632FF" w:rsidRPr="005D520A" w:rsidRDefault="00D632FF" w:rsidP="00D632FF">
            <w:pPr>
              <w:rPr>
                <w:sz w:val="18"/>
                <w:szCs w:val="18"/>
              </w:rPr>
            </w:pPr>
            <w:r w:rsidRPr="005D520A">
              <w:rPr>
                <w:sz w:val="18"/>
                <w:szCs w:val="18"/>
              </w:rPr>
              <w:t>000 1 06 06030 00 0000 110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Земельный налог с организаций</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2496</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2496</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2496</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noWrap/>
            <w:vAlign w:val="bottom"/>
            <w:hideMark/>
          </w:tcPr>
          <w:p w:rsidR="00D632FF" w:rsidRPr="005D520A" w:rsidRDefault="00D632FF" w:rsidP="00D632FF">
            <w:pPr>
              <w:rPr>
                <w:sz w:val="18"/>
                <w:szCs w:val="18"/>
              </w:rPr>
            </w:pPr>
            <w:r w:rsidRPr="005D520A">
              <w:rPr>
                <w:sz w:val="18"/>
                <w:szCs w:val="18"/>
              </w:rPr>
              <w:t>000 1 06 06033 10 0000 110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Земельный налог с организаций, обладающих земельным участком, расположенным в границах сельских поселений</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2496</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2496</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2496</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noWrap/>
            <w:vAlign w:val="bottom"/>
            <w:hideMark/>
          </w:tcPr>
          <w:p w:rsidR="00D632FF" w:rsidRPr="005D520A" w:rsidRDefault="00D632FF" w:rsidP="00D632FF">
            <w:pPr>
              <w:rPr>
                <w:sz w:val="18"/>
                <w:szCs w:val="18"/>
              </w:rPr>
            </w:pPr>
            <w:r w:rsidRPr="005D520A">
              <w:rPr>
                <w:sz w:val="18"/>
                <w:szCs w:val="18"/>
              </w:rPr>
              <w:t>000 1 06 06040 00 0000 110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Земельный налог с физических лиц</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741</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741</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741</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noWrap/>
            <w:vAlign w:val="bottom"/>
            <w:hideMark/>
          </w:tcPr>
          <w:p w:rsidR="00D632FF" w:rsidRPr="005D520A" w:rsidRDefault="00D632FF" w:rsidP="00D632FF">
            <w:pPr>
              <w:rPr>
                <w:sz w:val="18"/>
                <w:szCs w:val="18"/>
              </w:rPr>
            </w:pPr>
            <w:r w:rsidRPr="005D520A">
              <w:rPr>
                <w:sz w:val="18"/>
                <w:szCs w:val="18"/>
              </w:rPr>
              <w:t>000 1 06 06043 10 0000 110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Земельный налог с физических лиц, обладающих земельным участком, расположенным в границах сельских поселений</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741</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741</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p>
          <w:p w:rsidR="00D632FF" w:rsidRPr="005D520A" w:rsidRDefault="00D632FF" w:rsidP="00D632FF">
            <w:pPr>
              <w:jc w:val="center"/>
              <w:rPr>
                <w:sz w:val="18"/>
                <w:szCs w:val="18"/>
              </w:rPr>
            </w:pPr>
            <w:r w:rsidRPr="005D520A">
              <w:rPr>
                <w:sz w:val="18"/>
                <w:szCs w:val="18"/>
              </w:rPr>
              <w:t>741</w:t>
            </w:r>
          </w:p>
          <w:p w:rsidR="00D632FF" w:rsidRPr="005D520A" w:rsidRDefault="00D632FF" w:rsidP="00D632FF">
            <w:pPr>
              <w:jc w:val="center"/>
              <w:rPr>
                <w:sz w:val="18"/>
                <w:szCs w:val="18"/>
              </w:rPr>
            </w:pP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000 1 08 00000 00 0000 000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ГОСУДАРСТВЕННАЯ ПОШЛИНА</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6</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6</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6</w:t>
            </w:r>
          </w:p>
        </w:tc>
      </w:tr>
      <w:tr w:rsidR="00D632FF" w:rsidRPr="005D520A" w:rsidTr="00D632FF">
        <w:trPr>
          <w:trHeight w:val="832"/>
        </w:trPr>
        <w:tc>
          <w:tcPr>
            <w:tcW w:w="1047" w:type="pct"/>
            <w:tcBorders>
              <w:top w:val="single" w:sz="4" w:space="0" w:color="auto"/>
              <w:left w:val="single" w:sz="4" w:space="0" w:color="auto"/>
              <w:bottom w:val="single" w:sz="4" w:space="0" w:color="auto"/>
              <w:right w:val="single" w:sz="4" w:space="0" w:color="auto"/>
            </w:tcBorders>
            <w:noWrap/>
            <w:hideMark/>
          </w:tcPr>
          <w:p w:rsidR="00D632FF" w:rsidRPr="005D520A" w:rsidRDefault="00D632FF" w:rsidP="00D632FF">
            <w:pPr>
              <w:jc w:val="center"/>
              <w:rPr>
                <w:sz w:val="18"/>
                <w:szCs w:val="18"/>
              </w:rPr>
            </w:pPr>
            <w:r w:rsidRPr="005D520A">
              <w:rPr>
                <w:sz w:val="18"/>
                <w:szCs w:val="18"/>
              </w:rPr>
              <w:lastRenderedPageBreak/>
              <w:t>000 1 08 04000 01 0000 110</w:t>
            </w:r>
          </w:p>
        </w:tc>
        <w:tc>
          <w:tcPr>
            <w:tcW w:w="198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autoSpaceDE w:val="0"/>
              <w:autoSpaceDN w:val="0"/>
              <w:adjustRightInd w:val="0"/>
              <w:jc w:val="both"/>
              <w:rPr>
                <w:sz w:val="18"/>
                <w:szCs w:val="18"/>
              </w:rPr>
            </w:pPr>
            <w:r w:rsidRPr="005D520A">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6</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6</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6</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000 1 08 04020 01 0000 110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6</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6</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6</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000 1 11 00000 00 0000 000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ДОХОДЫ ОТ ИСПОЛЬЗОВАНИЯ ИМУЩЕСТВА, НАХОДЯЩЕГОСЯ В ГОСУДАРСТВЕННОЙ И МУНИЦИПАЛЬНОЙ СОБСТВЕННОСТИ</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70</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70</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70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000 1 11 05000 00 0000 120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70</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70</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70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000 1 11 05020 00 0000 120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7</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7</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7</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000 1 11 05025 10 0000 120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7</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7</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7</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000 1 11 05030 00 0000 120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63</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63</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63</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000 1 11 05035 10 0000 120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63</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63</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63</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000 1 13 00000 00 0000 000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ДОХОДЫ ОТ ОКАЗАНИЯ ПЛАТНЫХ УСЛУГ И КОМПЕНСАЦИИ ЗАТРАТ ГОСУДАРСТВА</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12</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12</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12</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noWrap/>
            <w:vAlign w:val="bottom"/>
            <w:hideMark/>
          </w:tcPr>
          <w:p w:rsidR="00D632FF" w:rsidRPr="005D520A" w:rsidRDefault="00D632FF" w:rsidP="00D632FF">
            <w:pPr>
              <w:rPr>
                <w:sz w:val="18"/>
                <w:szCs w:val="18"/>
              </w:rPr>
            </w:pPr>
            <w:r w:rsidRPr="005D520A">
              <w:rPr>
                <w:sz w:val="18"/>
                <w:szCs w:val="18"/>
              </w:rPr>
              <w:t>000 1 13 01000 00 0000 130</w:t>
            </w:r>
          </w:p>
        </w:tc>
        <w:tc>
          <w:tcPr>
            <w:tcW w:w="1985" w:type="pct"/>
            <w:tcBorders>
              <w:top w:val="single" w:sz="4" w:space="0" w:color="auto"/>
              <w:left w:val="single" w:sz="4" w:space="0" w:color="auto"/>
              <w:bottom w:val="single" w:sz="4" w:space="0" w:color="auto"/>
              <w:right w:val="single" w:sz="4" w:space="0" w:color="auto"/>
            </w:tcBorders>
            <w:noWrap/>
            <w:vAlign w:val="bottom"/>
            <w:hideMark/>
          </w:tcPr>
          <w:p w:rsidR="00D632FF" w:rsidRPr="005D520A" w:rsidRDefault="00D632FF" w:rsidP="00D632FF">
            <w:pPr>
              <w:rPr>
                <w:sz w:val="18"/>
                <w:szCs w:val="18"/>
              </w:rPr>
            </w:pPr>
            <w:r w:rsidRPr="005D520A">
              <w:rPr>
                <w:sz w:val="18"/>
                <w:szCs w:val="18"/>
              </w:rPr>
              <w:t>Доходы от оказания платных услуг (работ)</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12</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12</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12</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noWrap/>
            <w:vAlign w:val="bottom"/>
            <w:hideMark/>
          </w:tcPr>
          <w:p w:rsidR="00D632FF" w:rsidRPr="005D520A" w:rsidRDefault="00D632FF" w:rsidP="00D632FF">
            <w:pPr>
              <w:rPr>
                <w:sz w:val="18"/>
                <w:szCs w:val="18"/>
              </w:rPr>
            </w:pPr>
            <w:r w:rsidRPr="005D520A">
              <w:rPr>
                <w:sz w:val="18"/>
                <w:szCs w:val="18"/>
              </w:rPr>
              <w:t>000 1 13 01990 00 0000 130</w:t>
            </w:r>
          </w:p>
        </w:tc>
        <w:tc>
          <w:tcPr>
            <w:tcW w:w="1985" w:type="pct"/>
            <w:tcBorders>
              <w:top w:val="single" w:sz="4" w:space="0" w:color="auto"/>
              <w:left w:val="single" w:sz="4" w:space="0" w:color="auto"/>
              <w:bottom w:val="single" w:sz="4" w:space="0" w:color="auto"/>
              <w:right w:val="single" w:sz="4" w:space="0" w:color="auto"/>
            </w:tcBorders>
            <w:noWrap/>
            <w:vAlign w:val="bottom"/>
            <w:hideMark/>
          </w:tcPr>
          <w:p w:rsidR="00D632FF" w:rsidRPr="005D520A" w:rsidRDefault="00D632FF" w:rsidP="00D632FF">
            <w:pPr>
              <w:rPr>
                <w:sz w:val="18"/>
                <w:szCs w:val="18"/>
              </w:rPr>
            </w:pPr>
            <w:r w:rsidRPr="005D520A">
              <w:rPr>
                <w:sz w:val="18"/>
                <w:szCs w:val="18"/>
              </w:rPr>
              <w:t>Прочие доходы от оказания платных услуг (работ)</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12</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12</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12</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noWrap/>
            <w:vAlign w:val="bottom"/>
            <w:hideMark/>
          </w:tcPr>
          <w:p w:rsidR="00D632FF" w:rsidRPr="005D520A" w:rsidRDefault="00D632FF" w:rsidP="00D632FF">
            <w:pPr>
              <w:rPr>
                <w:sz w:val="18"/>
                <w:szCs w:val="18"/>
              </w:rPr>
            </w:pPr>
            <w:r w:rsidRPr="005D520A">
              <w:rPr>
                <w:sz w:val="18"/>
                <w:szCs w:val="18"/>
              </w:rPr>
              <w:t>000 1 13 01995 10 0000 130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Прочие доходы от оказания платных услуг (работ) получателями средств бюджетов сельских поселений</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000 1 16 00000 00 0000 000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ШТРАФЫ, САНКЦИИ, ВОЗМЕЩЕНИЕ УЩЕРБА</w:t>
            </w:r>
          </w:p>
        </w:tc>
        <w:tc>
          <w:tcPr>
            <w:tcW w:w="671"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jc w:val="center"/>
              <w:rPr>
                <w:sz w:val="18"/>
                <w:szCs w:val="18"/>
              </w:rPr>
            </w:pPr>
            <w:r w:rsidRPr="005D520A">
              <w:rPr>
                <w:sz w:val="18"/>
                <w:szCs w:val="18"/>
              </w:rPr>
              <w:t>0,0</w:t>
            </w:r>
          </w:p>
        </w:tc>
        <w:tc>
          <w:tcPr>
            <w:tcW w:w="62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jc w:val="center"/>
              <w:rPr>
                <w:sz w:val="18"/>
                <w:szCs w:val="18"/>
              </w:rPr>
            </w:pPr>
            <w:r w:rsidRPr="005D520A">
              <w:rPr>
                <w:sz w:val="18"/>
                <w:szCs w:val="18"/>
              </w:rPr>
              <w:t>0,0</w:t>
            </w:r>
          </w:p>
        </w:tc>
        <w:tc>
          <w:tcPr>
            <w:tcW w:w="672"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jc w:val="center"/>
              <w:rPr>
                <w:sz w:val="18"/>
                <w:szCs w:val="18"/>
              </w:rPr>
            </w:pPr>
            <w:r w:rsidRPr="005D520A">
              <w:rPr>
                <w:sz w:val="18"/>
                <w:szCs w:val="18"/>
              </w:rPr>
              <w:t>0,0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000 1 16 02000 02 0000 140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671"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jc w:val="center"/>
              <w:rPr>
                <w:sz w:val="18"/>
                <w:szCs w:val="18"/>
              </w:rPr>
            </w:pPr>
            <w:r w:rsidRPr="005D520A">
              <w:rPr>
                <w:sz w:val="18"/>
                <w:szCs w:val="18"/>
              </w:rPr>
              <w:t>0,0</w:t>
            </w:r>
          </w:p>
        </w:tc>
        <w:tc>
          <w:tcPr>
            <w:tcW w:w="62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jc w:val="center"/>
              <w:rPr>
                <w:sz w:val="18"/>
                <w:szCs w:val="18"/>
              </w:rPr>
            </w:pPr>
            <w:r w:rsidRPr="005D520A">
              <w:rPr>
                <w:sz w:val="18"/>
                <w:szCs w:val="18"/>
              </w:rPr>
              <w:t>0,0</w:t>
            </w:r>
          </w:p>
        </w:tc>
        <w:tc>
          <w:tcPr>
            <w:tcW w:w="672"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jc w:val="center"/>
              <w:rPr>
                <w:sz w:val="18"/>
                <w:szCs w:val="18"/>
              </w:rPr>
            </w:pPr>
            <w:r w:rsidRPr="005D520A">
              <w:rPr>
                <w:sz w:val="18"/>
                <w:szCs w:val="18"/>
              </w:rPr>
              <w:t>0,0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000 1 16 02020 02 0000 140</w:t>
            </w:r>
          </w:p>
        </w:tc>
        <w:tc>
          <w:tcPr>
            <w:tcW w:w="198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rPr>
                <w:sz w:val="18"/>
                <w:szCs w:val="18"/>
              </w:rPr>
            </w:pPr>
            <w:r w:rsidRPr="005D520A">
              <w:rPr>
                <w:sz w:val="18"/>
                <w:szCs w:val="18"/>
              </w:rPr>
              <w:t xml:space="preserve">Административные штрафы, установленные законами субъектов </w:t>
            </w:r>
            <w:r w:rsidRPr="005D520A">
              <w:rPr>
                <w:sz w:val="18"/>
                <w:szCs w:val="18"/>
              </w:rPr>
              <w:lastRenderedPageBreak/>
              <w:t>Российской Федерации об административных правонарушениях, за нарушение муниципальных правовых актов</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lastRenderedPageBreak/>
              <w:t>0,0</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0,0</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0,0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lastRenderedPageBreak/>
              <w:t>000 1 17 00000 00 0000 000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ПРОЧИЕ НЕНАЛОГОВЫЕ ДОХОДЫ</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0</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0</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000 1 17 05000 00 0000 180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Прочие неналоговые доходы</w:t>
            </w:r>
          </w:p>
        </w:tc>
        <w:tc>
          <w:tcPr>
            <w:tcW w:w="671"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jc w:val="center"/>
              <w:rPr>
                <w:sz w:val="18"/>
                <w:szCs w:val="18"/>
              </w:rPr>
            </w:pPr>
            <w:r w:rsidRPr="005D520A">
              <w:rPr>
                <w:sz w:val="18"/>
                <w:szCs w:val="18"/>
              </w:rPr>
              <w:t>0</w:t>
            </w:r>
          </w:p>
        </w:tc>
        <w:tc>
          <w:tcPr>
            <w:tcW w:w="62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jc w:val="center"/>
              <w:rPr>
                <w:sz w:val="18"/>
                <w:szCs w:val="18"/>
              </w:rPr>
            </w:pPr>
            <w:r w:rsidRPr="005D520A">
              <w:rPr>
                <w:sz w:val="18"/>
                <w:szCs w:val="18"/>
              </w:rPr>
              <w:t>0</w:t>
            </w:r>
          </w:p>
        </w:tc>
        <w:tc>
          <w:tcPr>
            <w:tcW w:w="672"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jc w:val="center"/>
              <w:rPr>
                <w:sz w:val="18"/>
                <w:szCs w:val="18"/>
              </w:rPr>
            </w:pPr>
            <w:r w:rsidRPr="005D520A">
              <w:rPr>
                <w:sz w:val="18"/>
                <w:szCs w:val="18"/>
              </w:rPr>
              <w:t>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000 1 17 05050 10 0000 180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Прочие неналоговые доходы бюджетов сельских поселений</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0</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0</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000 1 17 14000 00 0000 150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Средства самообложения граждан</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0</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0</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000 1 17 14030 10 0000 150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Средства самообложения граждан, зачисляемые в бюджеты сельских поселений</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0</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0</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sz w:val="18"/>
                <w:szCs w:val="18"/>
              </w:rPr>
            </w:pPr>
            <w:r w:rsidRPr="005D520A">
              <w:rPr>
                <w:sz w:val="18"/>
                <w:szCs w:val="18"/>
              </w:rPr>
              <w:t>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000 2 00 00000 00 0000 000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БЕЗВОЗМЕЗДНЫЕ ПОСТУПЛЕНИЯ</w:t>
            </w:r>
          </w:p>
        </w:tc>
        <w:tc>
          <w:tcPr>
            <w:tcW w:w="671"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b/>
                <w:sz w:val="18"/>
                <w:szCs w:val="18"/>
                <w:lang w:val="en-US"/>
              </w:rPr>
            </w:pPr>
            <w:r w:rsidRPr="005D520A">
              <w:rPr>
                <w:b/>
                <w:sz w:val="18"/>
                <w:szCs w:val="18"/>
                <w:lang w:val="en-US"/>
              </w:rPr>
              <w:t>8560,90</w:t>
            </w:r>
          </w:p>
        </w:tc>
        <w:tc>
          <w:tcPr>
            <w:tcW w:w="62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b/>
                <w:sz w:val="18"/>
                <w:szCs w:val="18"/>
              </w:rPr>
            </w:pPr>
            <w:r w:rsidRPr="005D520A">
              <w:rPr>
                <w:b/>
                <w:sz w:val="18"/>
                <w:szCs w:val="18"/>
              </w:rPr>
              <w:t>3101,4</w:t>
            </w:r>
          </w:p>
        </w:tc>
        <w:tc>
          <w:tcPr>
            <w:tcW w:w="672"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jc w:val="center"/>
              <w:rPr>
                <w:b/>
                <w:sz w:val="18"/>
                <w:szCs w:val="18"/>
              </w:rPr>
            </w:pPr>
            <w:r w:rsidRPr="005D520A">
              <w:rPr>
                <w:b/>
                <w:sz w:val="18"/>
                <w:szCs w:val="18"/>
              </w:rPr>
              <w:t>7939,7</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000 2 02 00000 00 0000 000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БЕЗВОЗМЕЗДНЫЕ ПОСТУПЛЕНИЯ ОТ ДРУГИХ БЮДЖЕТОВ БЮДЖЕТНОЙ СИСТЕМЫ РОССИЙСКОЙ ФЕДЕРАЦИИ</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b/>
                <w:sz w:val="18"/>
                <w:szCs w:val="18"/>
              </w:rPr>
            </w:pPr>
            <w:r w:rsidRPr="005D520A">
              <w:rPr>
                <w:b/>
                <w:sz w:val="18"/>
                <w:szCs w:val="18"/>
                <w:lang w:val="en-US"/>
              </w:rPr>
              <w:t>8560,90</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b/>
                <w:sz w:val="18"/>
                <w:szCs w:val="18"/>
              </w:rPr>
            </w:pPr>
            <w:r w:rsidRPr="005D520A">
              <w:rPr>
                <w:b/>
                <w:sz w:val="18"/>
                <w:szCs w:val="18"/>
              </w:rPr>
              <w:t>3101,4</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b/>
                <w:sz w:val="18"/>
                <w:szCs w:val="18"/>
              </w:rPr>
            </w:pPr>
            <w:r w:rsidRPr="005D520A">
              <w:rPr>
                <w:b/>
                <w:sz w:val="18"/>
                <w:szCs w:val="18"/>
              </w:rPr>
              <w:t>7939,7</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000 2 02 10000 00 0000 150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Дотации бюджетам бюджетной системы Российской Федерации</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b/>
                <w:sz w:val="18"/>
                <w:szCs w:val="18"/>
              </w:rPr>
            </w:pPr>
            <w:r w:rsidRPr="005D520A">
              <w:rPr>
                <w:b/>
                <w:sz w:val="18"/>
                <w:szCs w:val="18"/>
              </w:rPr>
              <w:t>473,0</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b/>
                <w:sz w:val="18"/>
                <w:szCs w:val="18"/>
              </w:rPr>
            </w:pPr>
            <w:r w:rsidRPr="005D520A">
              <w:rPr>
                <w:b/>
                <w:sz w:val="18"/>
                <w:szCs w:val="18"/>
              </w:rPr>
              <w:t>467,0</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b/>
                <w:sz w:val="18"/>
                <w:szCs w:val="18"/>
              </w:rPr>
            </w:pPr>
            <w:r w:rsidRPr="005D520A">
              <w:rPr>
                <w:b/>
                <w:sz w:val="18"/>
                <w:szCs w:val="18"/>
              </w:rPr>
              <w:t>504,0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000 2 02 15001 10 0000 150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Дотации на выравнивание бюджетной обеспеченности из бюджета субъекта Российской Федерации</w:t>
            </w:r>
          </w:p>
        </w:tc>
        <w:tc>
          <w:tcPr>
            <w:tcW w:w="67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632FF" w:rsidRPr="005D520A" w:rsidRDefault="00D632FF" w:rsidP="00D632FF">
            <w:pPr>
              <w:jc w:val="center"/>
              <w:rPr>
                <w:sz w:val="18"/>
                <w:szCs w:val="18"/>
              </w:rPr>
            </w:pPr>
            <w:r w:rsidRPr="005D520A">
              <w:rPr>
                <w:sz w:val="18"/>
                <w:szCs w:val="18"/>
              </w:rPr>
              <w:t>178,0</w:t>
            </w:r>
          </w:p>
        </w:tc>
        <w:tc>
          <w:tcPr>
            <w:tcW w:w="62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632FF" w:rsidRPr="005D520A" w:rsidRDefault="00D632FF" w:rsidP="00D632FF">
            <w:pPr>
              <w:jc w:val="center"/>
              <w:rPr>
                <w:sz w:val="18"/>
                <w:szCs w:val="18"/>
              </w:rPr>
            </w:pPr>
            <w:r w:rsidRPr="005D520A">
              <w:rPr>
                <w:sz w:val="18"/>
                <w:szCs w:val="18"/>
              </w:rPr>
              <w:t>155,0</w:t>
            </w: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632FF" w:rsidRPr="005D520A" w:rsidRDefault="00D632FF" w:rsidP="00D632FF">
            <w:pPr>
              <w:jc w:val="center"/>
              <w:rPr>
                <w:sz w:val="18"/>
                <w:szCs w:val="18"/>
              </w:rPr>
            </w:pPr>
            <w:r w:rsidRPr="005D520A">
              <w:rPr>
                <w:sz w:val="18"/>
                <w:szCs w:val="18"/>
              </w:rPr>
              <w:t>161,0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000 2 02 16001 10 0000 150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 xml:space="preserve">Дотации бюджетам сельских поселений на выравнивание бюджетной обеспеченности из бюджетов муниципальных районов </w:t>
            </w:r>
          </w:p>
        </w:tc>
        <w:tc>
          <w:tcPr>
            <w:tcW w:w="67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632FF" w:rsidRPr="005D520A" w:rsidRDefault="00D632FF" w:rsidP="00D632FF">
            <w:pPr>
              <w:jc w:val="center"/>
              <w:rPr>
                <w:sz w:val="18"/>
                <w:szCs w:val="18"/>
              </w:rPr>
            </w:pPr>
            <w:r w:rsidRPr="005D520A">
              <w:rPr>
                <w:sz w:val="18"/>
                <w:szCs w:val="18"/>
              </w:rPr>
              <w:t>295,0</w:t>
            </w:r>
          </w:p>
        </w:tc>
        <w:tc>
          <w:tcPr>
            <w:tcW w:w="62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632FF" w:rsidRPr="005D520A" w:rsidRDefault="00D632FF" w:rsidP="00D632FF">
            <w:pPr>
              <w:jc w:val="center"/>
              <w:rPr>
                <w:sz w:val="18"/>
                <w:szCs w:val="18"/>
              </w:rPr>
            </w:pPr>
            <w:r w:rsidRPr="005D520A">
              <w:rPr>
                <w:sz w:val="18"/>
                <w:szCs w:val="18"/>
              </w:rPr>
              <w:t>312,0</w:t>
            </w: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632FF" w:rsidRPr="005D520A" w:rsidRDefault="00D632FF" w:rsidP="00D632FF">
            <w:pPr>
              <w:jc w:val="center"/>
              <w:rPr>
                <w:sz w:val="18"/>
                <w:szCs w:val="18"/>
              </w:rPr>
            </w:pPr>
            <w:r w:rsidRPr="005D520A">
              <w:rPr>
                <w:sz w:val="18"/>
                <w:szCs w:val="18"/>
              </w:rPr>
              <w:t>343,0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000 2 02 20000 00 0000 150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Субсидии бюджетам бюджетной системы Российской Федерации (межбюджетные субсидии)</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b/>
                <w:sz w:val="18"/>
                <w:szCs w:val="18"/>
                <w:lang w:val="en-US"/>
              </w:rPr>
            </w:pPr>
            <w:r w:rsidRPr="005D520A">
              <w:rPr>
                <w:b/>
                <w:sz w:val="18"/>
                <w:szCs w:val="18"/>
                <w:lang w:val="en-US"/>
              </w:rPr>
              <w:t>4938,48</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b/>
                <w:sz w:val="18"/>
                <w:szCs w:val="18"/>
              </w:rPr>
            </w:pPr>
            <w:r w:rsidRPr="005D520A">
              <w:rPr>
                <w:b/>
                <w:sz w:val="18"/>
                <w:szCs w:val="18"/>
              </w:rPr>
              <w:t>1220,0</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b/>
                <w:sz w:val="18"/>
                <w:szCs w:val="18"/>
              </w:rPr>
            </w:pPr>
            <w:r w:rsidRPr="005D520A">
              <w:rPr>
                <w:b/>
                <w:sz w:val="18"/>
                <w:szCs w:val="18"/>
              </w:rPr>
              <w:t>5950,0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rPr>
                <w:sz w:val="18"/>
                <w:szCs w:val="18"/>
              </w:rPr>
            </w:pPr>
            <w:r w:rsidRPr="005D520A">
              <w:rPr>
                <w:sz w:val="18"/>
                <w:szCs w:val="18"/>
              </w:rPr>
              <w:t>000 2 02 20216 00 0000 150</w:t>
            </w:r>
          </w:p>
        </w:tc>
        <w:tc>
          <w:tcPr>
            <w:tcW w:w="198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rPr>
                <w:sz w:val="18"/>
                <w:szCs w:val="18"/>
              </w:rPr>
            </w:pPr>
            <w:r w:rsidRPr="005D520A">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sz w:val="18"/>
                <w:szCs w:val="18"/>
                <w:lang w:val="en-US"/>
              </w:rPr>
            </w:pPr>
            <w:r w:rsidRPr="005D520A">
              <w:rPr>
                <w:sz w:val="18"/>
                <w:szCs w:val="18"/>
                <w:lang w:val="en-US"/>
              </w:rPr>
              <w:t>4025,46</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sz w:val="18"/>
                <w:szCs w:val="18"/>
              </w:rPr>
            </w:pPr>
            <w:r w:rsidRPr="005D520A">
              <w:rPr>
                <w:sz w:val="18"/>
                <w:szCs w:val="18"/>
              </w:rPr>
              <w:t>1023,0</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sz w:val="18"/>
                <w:szCs w:val="18"/>
              </w:rPr>
            </w:pPr>
            <w:r w:rsidRPr="005D520A">
              <w:rPr>
                <w:sz w:val="18"/>
                <w:szCs w:val="18"/>
              </w:rPr>
              <w:t>5753,0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rPr>
                <w:sz w:val="18"/>
                <w:szCs w:val="18"/>
              </w:rPr>
            </w:pPr>
            <w:r w:rsidRPr="005D520A">
              <w:rPr>
                <w:sz w:val="18"/>
                <w:szCs w:val="18"/>
              </w:rPr>
              <w:t>000 2 02 20216 10 0000 150</w:t>
            </w:r>
          </w:p>
        </w:tc>
        <w:tc>
          <w:tcPr>
            <w:tcW w:w="1985" w:type="pct"/>
            <w:tcBorders>
              <w:top w:val="single" w:sz="4" w:space="0" w:color="auto"/>
              <w:left w:val="single" w:sz="4" w:space="0" w:color="auto"/>
              <w:bottom w:val="single" w:sz="4" w:space="0" w:color="auto"/>
              <w:right w:val="single" w:sz="4" w:space="0" w:color="auto"/>
            </w:tcBorders>
            <w:vAlign w:val="bottom"/>
          </w:tcPr>
          <w:p w:rsidR="00D632FF" w:rsidRPr="005D520A" w:rsidRDefault="00D632FF" w:rsidP="00D632FF">
            <w:pPr>
              <w:rPr>
                <w:sz w:val="18"/>
                <w:szCs w:val="18"/>
              </w:rPr>
            </w:pPr>
            <w:r w:rsidRPr="005D520A">
              <w:rPr>
                <w:sz w:val="18"/>
                <w:szCs w:val="1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sz w:val="18"/>
                <w:szCs w:val="18"/>
              </w:rPr>
            </w:pPr>
            <w:r w:rsidRPr="005D520A">
              <w:rPr>
                <w:sz w:val="18"/>
                <w:szCs w:val="18"/>
                <w:lang w:val="en-US"/>
              </w:rPr>
              <w:t>4025,46</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sz w:val="18"/>
                <w:szCs w:val="18"/>
              </w:rPr>
            </w:pPr>
            <w:r w:rsidRPr="005D520A">
              <w:rPr>
                <w:sz w:val="18"/>
                <w:szCs w:val="18"/>
              </w:rPr>
              <w:t>1023,0</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sz w:val="18"/>
                <w:szCs w:val="18"/>
              </w:rPr>
            </w:pPr>
            <w:r w:rsidRPr="005D520A">
              <w:rPr>
                <w:sz w:val="18"/>
                <w:szCs w:val="18"/>
              </w:rPr>
              <w:t>5753,0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outlineLvl w:val="0"/>
              <w:rPr>
                <w:sz w:val="18"/>
                <w:szCs w:val="18"/>
              </w:rPr>
            </w:pPr>
            <w:r w:rsidRPr="005D520A">
              <w:rPr>
                <w:sz w:val="18"/>
                <w:szCs w:val="18"/>
              </w:rPr>
              <w:t>000 2 02 29999 00 0000 150</w:t>
            </w:r>
          </w:p>
        </w:tc>
        <w:tc>
          <w:tcPr>
            <w:tcW w:w="198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D632FF" w:rsidRPr="005D520A" w:rsidRDefault="00D632FF" w:rsidP="00D632FF">
            <w:pPr>
              <w:outlineLvl w:val="0"/>
              <w:rPr>
                <w:sz w:val="18"/>
                <w:szCs w:val="18"/>
              </w:rPr>
            </w:pPr>
            <w:r w:rsidRPr="005D520A">
              <w:rPr>
                <w:sz w:val="18"/>
                <w:szCs w:val="18"/>
              </w:rPr>
              <w:t>Прочие субсидии</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sz w:val="18"/>
                <w:szCs w:val="18"/>
                <w:lang w:val="en-US"/>
              </w:rPr>
            </w:pPr>
            <w:r w:rsidRPr="005D520A">
              <w:rPr>
                <w:sz w:val="18"/>
                <w:szCs w:val="18"/>
                <w:lang w:val="en-US"/>
              </w:rPr>
              <w:t>913,02</w:t>
            </w: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D632FF" w:rsidRPr="005D520A" w:rsidRDefault="00D632FF" w:rsidP="00D632FF">
            <w:pPr>
              <w:jc w:val="center"/>
              <w:rPr>
                <w:sz w:val="18"/>
                <w:szCs w:val="18"/>
              </w:rPr>
            </w:pPr>
            <w:r w:rsidRPr="005D520A">
              <w:rPr>
                <w:sz w:val="18"/>
                <w:szCs w:val="18"/>
              </w:rPr>
              <w:t>197,0</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D632FF" w:rsidRPr="005D520A" w:rsidRDefault="00D632FF" w:rsidP="00D632FF">
            <w:pPr>
              <w:jc w:val="center"/>
              <w:rPr>
                <w:sz w:val="18"/>
                <w:szCs w:val="18"/>
              </w:rPr>
            </w:pPr>
            <w:r w:rsidRPr="005D520A">
              <w:rPr>
                <w:sz w:val="18"/>
                <w:szCs w:val="18"/>
              </w:rPr>
              <w:t>197,0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outlineLvl w:val="0"/>
              <w:rPr>
                <w:sz w:val="18"/>
                <w:szCs w:val="18"/>
              </w:rPr>
            </w:pPr>
            <w:r w:rsidRPr="005D520A">
              <w:rPr>
                <w:sz w:val="18"/>
                <w:szCs w:val="18"/>
              </w:rPr>
              <w:t>000 2 02 29999 10 0000 150</w:t>
            </w:r>
          </w:p>
        </w:tc>
        <w:tc>
          <w:tcPr>
            <w:tcW w:w="198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D632FF" w:rsidRPr="005D520A" w:rsidRDefault="00D632FF" w:rsidP="00D632FF">
            <w:pPr>
              <w:outlineLvl w:val="0"/>
              <w:rPr>
                <w:sz w:val="18"/>
                <w:szCs w:val="18"/>
              </w:rPr>
            </w:pPr>
            <w:r w:rsidRPr="005D520A">
              <w:rPr>
                <w:sz w:val="18"/>
                <w:szCs w:val="18"/>
              </w:rPr>
              <w:t>Прочие субсидии бюджетам сельских поселений</w:t>
            </w:r>
          </w:p>
        </w:tc>
        <w:tc>
          <w:tcPr>
            <w:tcW w:w="67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632FF" w:rsidRPr="005D520A" w:rsidRDefault="00D632FF" w:rsidP="00D632FF">
            <w:pPr>
              <w:jc w:val="center"/>
              <w:rPr>
                <w:sz w:val="18"/>
                <w:szCs w:val="18"/>
              </w:rPr>
            </w:pPr>
            <w:r w:rsidRPr="005D520A">
              <w:rPr>
                <w:sz w:val="18"/>
                <w:szCs w:val="18"/>
              </w:rPr>
              <w:t>913,02</w:t>
            </w:r>
          </w:p>
        </w:tc>
        <w:tc>
          <w:tcPr>
            <w:tcW w:w="625" w:type="pct"/>
            <w:tcBorders>
              <w:top w:val="single" w:sz="4" w:space="0" w:color="auto"/>
              <w:left w:val="single" w:sz="4" w:space="0" w:color="auto"/>
              <w:bottom w:val="single" w:sz="4" w:space="0" w:color="auto"/>
              <w:right w:val="single" w:sz="4" w:space="0" w:color="auto"/>
            </w:tcBorders>
            <w:shd w:val="clear" w:color="auto" w:fill="FFFFFF"/>
            <w:noWrap/>
          </w:tcPr>
          <w:p w:rsidR="00D632FF" w:rsidRPr="005D520A" w:rsidRDefault="00D632FF" w:rsidP="00D632FF">
            <w:pPr>
              <w:jc w:val="center"/>
              <w:rPr>
                <w:sz w:val="18"/>
                <w:szCs w:val="18"/>
              </w:rPr>
            </w:pPr>
            <w:r w:rsidRPr="005D520A">
              <w:rPr>
                <w:sz w:val="18"/>
                <w:szCs w:val="18"/>
              </w:rPr>
              <w:t>197,0</w:t>
            </w:r>
          </w:p>
        </w:tc>
        <w:tc>
          <w:tcPr>
            <w:tcW w:w="672" w:type="pct"/>
            <w:tcBorders>
              <w:top w:val="single" w:sz="4" w:space="0" w:color="auto"/>
              <w:left w:val="single" w:sz="4" w:space="0" w:color="auto"/>
              <w:bottom w:val="single" w:sz="4" w:space="0" w:color="auto"/>
              <w:right w:val="single" w:sz="4" w:space="0" w:color="auto"/>
            </w:tcBorders>
            <w:shd w:val="clear" w:color="auto" w:fill="FFFFFF"/>
          </w:tcPr>
          <w:p w:rsidR="00D632FF" w:rsidRPr="005D520A" w:rsidRDefault="00D632FF" w:rsidP="00D632FF">
            <w:pPr>
              <w:jc w:val="center"/>
              <w:rPr>
                <w:sz w:val="18"/>
                <w:szCs w:val="18"/>
              </w:rPr>
            </w:pPr>
            <w:r w:rsidRPr="005D520A">
              <w:rPr>
                <w:sz w:val="18"/>
                <w:szCs w:val="18"/>
              </w:rPr>
              <w:t>197,0</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000 2 02 30000 00 0000 150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Субвенции бюджетам бюджетной системы Российской Федерации</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632FF" w:rsidRPr="005D520A" w:rsidRDefault="00D632FF" w:rsidP="00D632FF">
            <w:pPr>
              <w:jc w:val="center"/>
              <w:rPr>
                <w:sz w:val="18"/>
                <w:szCs w:val="18"/>
                <w:lang w:val="en-US"/>
              </w:rPr>
            </w:pPr>
            <w:r w:rsidRPr="005D520A">
              <w:rPr>
                <w:sz w:val="18"/>
                <w:szCs w:val="18"/>
              </w:rPr>
              <w:t>136,</w:t>
            </w:r>
            <w:r w:rsidRPr="005D520A">
              <w:rPr>
                <w:sz w:val="18"/>
                <w:szCs w:val="18"/>
                <w:lang w:val="en-US"/>
              </w:rPr>
              <w:t>18</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632FF" w:rsidRPr="005D520A" w:rsidRDefault="00D632FF" w:rsidP="00D632FF">
            <w:pPr>
              <w:jc w:val="center"/>
              <w:rPr>
                <w:sz w:val="18"/>
                <w:szCs w:val="18"/>
              </w:rPr>
            </w:pPr>
            <w:r w:rsidRPr="005D520A">
              <w:rPr>
                <w:sz w:val="18"/>
                <w:szCs w:val="18"/>
              </w:rPr>
              <w:t>149,8</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632FF" w:rsidRPr="005D520A" w:rsidRDefault="00D632FF" w:rsidP="00D632FF">
            <w:pPr>
              <w:jc w:val="center"/>
              <w:rPr>
                <w:sz w:val="18"/>
                <w:szCs w:val="18"/>
              </w:rPr>
            </w:pPr>
            <w:r w:rsidRPr="005D520A">
              <w:rPr>
                <w:sz w:val="18"/>
                <w:szCs w:val="18"/>
              </w:rPr>
              <w:t>163,8</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000 2 02 35118 00 0000 150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rsidR="00D632FF" w:rsidRPr="005D520A" w:rsidRDefault="00D632FF" w:rsidP="00D632FF">
            <w:pPr>
              <w:jc w:val="center"/>
              <w:rPr>
                <w:sz w:val="18"/>
                <w:szCs w:val="18"/>
                <w:lang w:val="en-US"/>
              </w:rPr>
            </w:pPr>
            <w:r w:rsidRPr="005D520A">
              <w:rPr>
                <w:sz w:val="18"/>
                <w:szCs w:val="18"/>
              </w:rPr>
              <w:t>136,</w:t>
            </w:r>
            <w:r w:rsidRPr="005D520A">
              <w:rPr>
                <w:sz w:val="18"/>
                <w:szCs w:val="18"/>
                <w:lang w:val="en-US"/>
              </w:rPr>
              <w:t>18</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tcPr>
          <w:p w:rsidR="00D632FF" w:rsidRPr="005D520A" w:rsidRDefault="00D632FF" w:rsidP="00D632FF">
            <w:pPr>
              <w:jc w:val="center"/>
              <w:rPr>
                <w:sz w:val="18"/>
                <w:szCs w:val="18"/>
              </w:rPr>
            </w:pPr>
            <w:r w:rsidRPr="005D520A">
              <w:rPr>
                <w:sz w:val="18"/>
                <w:szCs w:val="18"/>
              </w:rPr>
              <w:t>149,8</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D632FF" w:rsidRPr="005D520A" w:rsidRDefault="00D632FF" w:rsidP="00D632FF">
            <w:pPr>
              <w:jc w:val="center"/>
              <w:rPr>
                <w:sz w:val="18"/>
                <w:szCs w:val="18"/>
              </w:rPr>
            </w:pPr>
            <w:r w:rsidRPr="005D520A">
              <w:rPr>
                <w:sz w:val="18"/>
                <w:szCs w:val="18"/>
              </w:rPr>
              <w:t>163,8</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000 2 02 35118 10 0000 150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632FF" w:rsidRPr="005D520A" w:rsidRDefault="00D632FF" w:rsidP="00D632FF">
            <w:pPr>
              <w:jc w:val="center"/>
              <w:rPr>
                <w:sz w:val="18"/>
                <w:szCs w:val="18"/>
                <w:lang w:val="en-US"/>
              </w:rPr>
            </w:pPr>
            <w:r w:rsidRPr="005D520A">
              <w:rPr>
                <w:sz w:val="18"/>
                <w:szCs w:val="18"/>
              </w:rPr>
              <w:t>136,</w:t>
            </w:r>
            <w:r w:rsidRPr="005D520A">
              <w:rPr>
                <w:sz w:val="18"/>
                <w:szCs w:val="18"/>
                <w:lang w:val="en-US"/>
              </w:rPr>
              <w:t>18</w:t>
            </w:r>
          </w:p>
        </w:tc>
        <w:tc>
          <w:tcPr>
            <w:tcW w:w="62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632FF" w:rsidRPr="005D520A" w:rsidRDefault="00D632FF" w:rsidP="00D632FF">
            <w:pPr>
              <w:jc w:val="center"/>
              <w:rPr>
                <w:sz w:val="18"/>
                <w:szCs w:val="18"/>
              </w:rPr>
            </w:pPr>
            <w:r w:rsidRPr="005D520A">
              <w:rPr>
                <w:sz w:val="18"/>
                <w:szCs w:val="18"/>
              </w:rPr>
              <w:t>149,8</w:t>
            </w: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632FF" w:rsidRPr="005D520A" w:rsidRDefault="00D632FF" w:rsidP="00D632FF">
            <w:pPr>
              <w:jc w:val="center"/>
              <w:rPr>
                <w:sz w:val="18"/>
                <w:szCs w:val="18"/>
              </w:rPr>
            </w:pPr>
            <w:r w:rsidRPr="005D520A">
              <w:rPr>
                <w:sz w:val="18"/>
                <w:szCs w:val="18"/>
              </w:rPr>
              <w:t>163,8</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000 2 02 40000 00 0000 150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Иные межбюджетные трансферты</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sz w:val="18"/>
                <w:szCs w:val="18"/>
                <w:lang w:val="en-US"/>
              </w:rPr>
            </w:pPr>
            <w:r w:rsidRPr="005D520A">
              <w:rPr>
                <w:sz w:val="18"/>
                <w:szCs w:val="18"/>
                <w:lang w:val="en-US"/>
              </w:rPr>
              <w:t>3013,24</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sz w:val="18"/>
                <w:szCs w:val="18"/>
              </w:rPr>
            </w:pPr>
            <w:r w:rsidRPr="005D520A">
              <w:rPr>
                <w:sz w:val="18"/>
                <w:szCs w:val="18"/>
              </w:rPr>
              <w:t>1264,6</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rPr>
                <w:sz w:val="18"/>
                <w:szCs w:val="18"/>
              </w:rPr>
            </w:pPr>
            <w:r w:rsidRPr="005D520A">
              <w:rPr>
                <w:sz w:val="18"/>
                <w:szCs w:val="18"/>
              </w:rPr>
              <w:t>1321,9</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shd w:val="clear" w:color="auto" w:fill="FFFFFF"/>
            <w:hideMark/>
          </w:tcPr>
          <w:p w:rsidR="00D632FF" w:rsidRPr="005D520A" w:rsidRDefault="00D632FF" w:rsidP="00D632FF">
            <w:pPr>
              <w:jc w:val="center"/>
              <w:rPr>
                <w:sz w:val="18"/>
                <w:szCs w:val="18"/>
              </w:rPr>
            </w:pPr>
            <w:r w:rsidRPr="005D520A">
              <w:rPr>
                <w:sz w:val="18"/>
                <w:szCs w:val="18"/>
              </w:rPr>
              <w:t>000 2 02 40014 00 0000 150</w:t>
            </w:r>
          </w:p>
        </w:tc>
        <w:tc>
          <w:tcPr>
            <w:tcW w:w="198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D632FF" w:rsidRPr="005D520A" w:rsidRDefault="00D632FF" w:rsidP="00D632FF">
            <w:pPr>
              <w:rPr>
                <w:sz w:val="18"/>
                <w:szCs w:val="18"/>
              </w:rPr>
            </w:pPr>
            <w:r w:rsidRPr="005D520A">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7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632FF" w:rsidRPr="005D520A" w:rsidRDefault="00D632FF" w:rsidP="00D632FF">
            <w:pPr>
              <w:jc w:val="center"/>
              <w:rPr>
                <w:sz w:val="18"/>
                <w:szCs w:val="18"/>
                <w:lang w:val="en-US"/>
              </w:rPr>
            </w:pPr>
            <w:r w:rsidRPr="005D520A">
              <w:rPr>
                <w:sz w:val="18"/>
                <w:szCs w:val="18"/>
                <w:lang w:val="en-US"/>
              </w:rPr>
              <w:t>1213,09</w:t>
            </w:r>
          </w:p>
        </w:tc>
        <w:tc>
          <w:tcPr>
            <w:tcW w:w="62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632FF" w:rsidRPr="005D520A" w:rsidRDefault="00D632FF" w:rsidP="00D632FF">
            <w:pPr>
              <w:jc w:val="center"/>
              <w:rPr>
                <w:sz w:val="18"/>
                <w:szCs w:val="18"/>
              </w:rPr>
            </w:pPr>
            <w:r w:rsidRPr="005D520A">
              <w:rPr>
                <w:sz w:val="18"/>
                <w:szCs w:val="18"/>
              </w:rPr>
              <w:t>1235,6</w:t>
            </w: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632FF" w:rsidRPr="005D520A" w:rsidRDefault="00D632FF" w:rsidP="00D632FF">
            <w:pPr>
              <w:jc w:val="center"/>
              <w:rPr>
                <w:sz w:val="18"/>
                <w:szCs w:val="18"/>
              </w:rPr>
            </w:pPr>
            <w:r w:rsidRPr="005D520A">
              <w:rPr>
                <w:sz w:val="18"/>
                <w:szCs w:val="18"/>
              </w:rPr>
              <w:t>1292,9</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shd w:val="clear" w:color="auto" w:fill="FFFFFF"/>
            <w:hideMark/>
          </w:tcPr>
          <w:p w:rsidR="00D632FF" w:rsidRPr="005D520A" w:rsidRDefault="00D632FF" w:rsidP="00D632FF">
            <w:pPr>
              <w:jc w:val="center"/>
              <w:rPr>
                <w:sz w:val="18"/>
                <w:szCs w:val="18"/>
              </w:rPr>
            </w:pPr>
            <w:r w:rsidRPr="005D520A">
              <w:rPr>
                <w:sz w:val="18"/>
                <w:szCs w:val="18"/>
              </w:rPr>
              <w:t>000 2 02 40014 10 0000 150</w:t>
            </w:r>
          </w:p>
        </w:tc>
        <w:tc>
          <w:tcPr>
            <w:tcW w:w="198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D632FF" w:rsidRPr="005D520A" w:rsidRDefault="00D632FF" w:rsidP="00D632FF">
            <w:pPr>
              <w:rPr>
                <w:sz w:val="18"/>
                <w:szCs w:val="18"/>
              </w:rPr>
            </w:pPr>
            <w:r w:rsidRPr="005D520A">
              <w:rPr>
                <w:sz w:val="18"/>
                <w:szCs w:val="1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sidRPr="005D520A">
              <w:rPr>
                <w:sz w:val="18"/>
                <w:szCs w:val="18"/>
              </w:rPr>
              <w:lastRenderedPageBreak/>
              <w:t>соглашениями</w:t>
            </w:r>
          </w:p>
        </w:tc>
        <w:tc>
          <w:tcPr>
            <w:tcW w:w="67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632FF" w:rsidRPr="005D520A" w:rsidRDefault="00D632FF" w:rsidP="00D632FF">
            <w:pPr>
              <w:jc w:val="center"/>
              <w:rPr>
                <w:sz w:val="18"/>
                <w:szCs w:val="18"/>
                <w:lang w:val="en-US"/>
              </w:rPr>
            </w:pPr>
            <w:r w:rsidRPr="005D520A">
              <w:rPr>
                <w:sz w:val="18"/>
                <w:szCs w:val="18"/>
                <w:lang w:val="en-US"/>
              </w:rPr>
              <w:lastRenderedPageBreak/>
              <w:t>1213,09</w:t>
            </w:r>
          </w:p>
        </w:tc>
        <w:tc>
          <w:tcPr>
            <w:tcW w:w="62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632FF" w:rsidRPr="005D520A" w:rsidRDefault="00D632FF" w:rsidP="00D632FF">
            <w:pPr>
              <w:jc w:val="center"/>
              <w:rPr>
                <w:sz w:val="18"/>
                <w:szCs w:val="18"/>
              </w:rPr>
            </w:pPr>
            <w:r w:rsidRPr="005D520A">
              <w:rPr>
                <w:sz w:val="18"/>
                <w:szCs w:val="18"/>
              </w:rPr>
              <w:t>1235,6</w:t>
            </w: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D632FF" w:rsidRPr="005D520A" w:rsidRDefault="00D632FF" w:rsidP="00D632FF">
            <w:pPr>
              <w:jc w:val="center"/>
              <w:rPr>
                <w:sz w:val="18"/>
                <w:szCs w:val="18"/>
              </w:rPr>
            </w:pPr>
            <w:r w:rsidRPr="005D520A">
              <w:rPr>
                <w:sz w:val="18"/>
                <w:szCs w:val="18"/>
              </w:rPr>
              <w:t>1292,9</w:t>
            </w:r>
          </w:p>
        </w:tc>
      </w:tr>
      <w:tr w:rsidR="00D632FF" w:rsidRPr="005D520A" w:rsidTr="00D632FF">
        <w:trPr>
          <w:trHeight w:val="20"/>
        </w:trPr>
        <w:tc>
          <w:tcPr>
            <w:tcW w:w="1047"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center"/>
              <w:outlineLvl w:val="0"/>
              <w:rPr>
                <w:sz w:val="18"/>
                <w:szCs w:val="18"/>
              </w:rPr>
            </w:pPr>
            <w:r w:rsidRPr="005D520A">
              <w:rPr>
                <w:sz w:val="18"/>
                <w:szCs w:val="18"/>
              </w:rPr>
              <w:lastRenderedPageBreak/>
              <w:t>000 2 02 49999 00 0000 150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outlineLvl w:val="0"/>
              <w:rPr>
                <w:sz w:val="18"/>
                <w:szCs w:val="18"/>
              </w:rPr>
            </w:pPr>
            <w:r w:rsidRPr="005D520A">
              <w:rPr>
                <w:sz w:val="18"/>
                <w:szCs w:val="18"/>
              </w:rPr>
              <w:t>Прочие межбюджетные трансферты, передаваемые бюджетам</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outlineLvl w:val="0"/>
              <w:rPr>
                <w:sz w:val="18"/>
                <w:szCs w:val="18"/>
                <w:lang w:val="en-US"/>
              </w:rPr>
            </w:pPr>
            <w:r w:rsidRPr="005D520A">
              <w:rPr>
                <w:sz w:val="18"/>
                <w:szCs w:val="18"/>
                <w:lang w:val="en-US"/>
              </w:rPr>
              <w:t>1800,15</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outlineLvl w:val="0"/>
              <w:rPr>
                <w:sz w:val="18"/>
                <w:szCs w:val="18"/>
              </w:rPr>
            </w:pPr>
            <w:r w:rsidRPr="005D520A">
              <w:rPr>
                <w:sz w:val="18"/>
                <w:szCs w:val="18"/>
              </w:rPr>
              <w:t>0</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D632FF" w:rsidRPr="005D520A" w:rsidRDefault="00D632FF" w:rsidP="00D632FF">
            <w:pPr>
              <w:jc w:val="center"/>
              <w:outlineLvl w:val="0"/>
              <w:rPr>
                <w:sz w:val="18"/>
                <w:szCs w:val="18"/>
              </w:rPr>
            </w:pPr>
          </w:p>
          <w:p w:rsidR="00D632FF" w:rsidRPr="005D520A" w:rsidRDefault="00D632FF" w:rsidP="00D632FF">
            <w:pPr>
              <w:jc w:val="center"/>
              <w:outlineLvl w:val="0"/>
              <w:rPr>
                <w:sz w:val="18"/>
                <w:szCs w:val="18"/>
              </w:rPr>
            </w:pPr>
            <w:r w:rsidRPr="005D520A">
              <w:rPr>
                <w:sz w:val="18"/>
                <w:szCs w:val="18"/>
              </w:rPr>
              <w:t>0</w:t>
            </w:r>
          </w:p>
        </w:tc>
      </w:tr>
      <w:tr w:rsidR="00D632FF" w:rsidRPr="005D520A" w:rsidTr="00D632FF">
        <w:trPr>
          <w:trHeight w:val="70"/>
        </w:trPr>
        <w:tc>
          <w:tcPr>
            <w:tcW w:w="1047"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center"/>
              <w:outlineLvl w:val="0"/>
              <w:rPr>
                <w:sz w:val="18"/>
                <w:szCs w:val="18"/>
              </w:rPr>
            </w:pPr>
            <w:r w:rsidRPr="005D520A">
              <w:rPr>
                <w:sz w:val="18"/>
                <w:szCs w:val="18"/>
              </w:rPr>
              <w:t>000 2 02 49999 10 0000 150</w:t>
            </w:r>
          </w:p>
        </w:tc>
        <w:tc>
          <w:tcPr>
            <w:tcW w:w="1985" w:type="pct"/>
            <w:tcBorders>
              <w:top w:val="single" w:sz="4" w:space="0" w:color="auto"/>
              <w:left w:val="single" w:sz="4" w:space="0" w:color="auto"/>
              <w:bottom w:val="single" w:sz="4" w:space="0" w:color="auto"/>
              <w:right w:val="single" w:sz="4" w:space="0" w:color="auto"/>
            </w:tcBorders>
            <w:vAlign w:val="bottom"/>
            <w:hideMark/>
          </w:tcPr>
          <w:p w:rsidR="00D632FF" w:rsidRPr="005D520A" w:rsidRDefault="00D632FF" w:rsidP="00D632FF">
            <w:pPr>
              <w:rPr>
                <w:sz w:val="18"/>
                <w:szCs w:val="18"/>
              </w:rPr>
            </w:pPr>
            <w:r w:rsidRPr="005D520A">
              <w:rPr>
                <w:sz w:val="18"/>
                <w:szCs w:val="18"/>
              </w:rPr>
              <w:t>Прочие межбюджетные трансферты, передаваемые бюджетам сельских поселений</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outlineLvl w:val="0"/>
              <w:rPr>
                <w:sz w:val="18"/>
                <w:szCs w:val="18"/>
              </w:rPr>
            </w:pPr>
            <w:r w:rsidRPr="005D520A">
              <w:rPr>
                <w:sz w:val="18"/>
                <w:szCs w:val="18"/>
                <w:lang w:val="en-US"/>
              </w:rPr>
              <w:t>1800,15</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bottom"/>
          </w:tcPr>
          <w:p w:rsidR="00D632FF" w:rsidRPr="005D520A" w:rsidRDefault="00D632FF" w:rsidP="00D632FF">
            <w:pPr>
              <w:jc w:val="center"/>
              <w:outlineLvl w:val="0"/>
              <w:rPr>
                <w:sz w:val="18"/>
                <w:szCs w:val="18"/>
              </w:rPr>
            </w:pPr>
            <w:r w:rsidRPr="005D520A">
              <w:rPr>
                <w:sz w:val="18"/>
                <w:szCs w:val="18"/>
              </w:rPr>
              <w:t>0</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D632FF" w:rsidRPr="005D520A" w:rsidRDefault="00D632FF" w:rsidP="00D632FF">
            <w:pPr>
              <w:jc w:val="center"/>
              <w:outlineLvl w:val="0"/>
              <w:rPr>
                <w:sz w:val="18"/>
                <w:szCs w:val="18"/>
              </w:rPr>
            </w:pPr>
            <w:r w:rsidRPr="005D520A">
              <w:rPr>
                <w:sz w:val="18"/>
                <w:szCs w:val="18"/>
              </w:rPr>
              <w:t>0</w:t>
            </w:r>
          </w:p>
        </w:tc>
      </w:tr>
    </w:tbl>
    <w:p w:rsidR="00D632FF" w:rsidRPr="005D520A" w:rsidRDefault="00D632FF" w:rsidP="00D632FF">
      <w:pPr>
        <w:rPr>
          <w:sz w:val="18"/>
          <w:szCs w:val="18"/>
        </w:rPr>
      </w:pPr>
    </w:p>
    <w:p w:rsidR="00D632FF" w:rsidRPr="005D520A" w:rsidRDefault="00D632FF" w:rsidP="00D632FF">
      <w:pPr>
        <w:ind w:left="6237"/>
        <w:jc w:val="center"/>
        <w:rPr>
          <w:sz w:val="18"/>
          <w:szCs w:val="18"/>
        </w:rPr>
      </w:pPr>
      <w:r w:rsidRPr="005D520A">
        <w:rPr>
          <w:sz w:val="18"/>
          <w:szCs w:val="18"/>
        </w:rPr>
        <w:t xml:space="preserve">                            </w:t>
      </w:r>
    </w:p>
    <w:p w:rsidR="00D632FF" w:rsidRPr="005D520A" w:rsidRDefault="00D632FF" w:rsidP="00D632FF">
      <w:pPr>
        <w:ind w:left="6237"/>
        <w:jc w:val="center"/>
        <w:rPr>
          <w:sz w:val="18"/>
          <w:szCs w:val="18"/>
        </w:rPr>
      </w:pPr>
    </w:p>
    <w:p w:rsidR="00D632FF" w:rsidRPr="005D520A" w:rsidRDefault="00D632FF" w:rsidP="00D632FF">
      <w:pPr>
        <w:ind w:left="6237"/>
        <w:jc w:val="center"/>
        <w:rPr>
          <w:sz w:val="18"/>
          <w:szCs w:val="18"/>
        </w:rPr>
      </w:pPr>
    </w:p>
    <w:p w:rsidR="00D632FF" w:rsidRPr="005D520A" w:rsidRDefault="00D632FF" w:rsidP="00D632FF">
      <w:pPr>
        <w:ind w:left="6237"/>
        <w:jc w:val="center"/>
        <w:rPr>
          <w:sz w:val="18"/>
          <w:szCs w:val="18"/>
        </w:rPr>
      </w:pPr>
    </w:p>
    <w:p w:rsidR="00D632FF" w:rsidRPr="005D520A" w:rsidRDefault="00D632FF" w:rsidP="00D632FF">
      <w:pPr>
        <w:ind w:left="6237"/>
        <w:rPr>
          <w:sz w:val="18"/>
          <w:szCs w:val="18"/>
        </w:rPr>
      </w:pPr>
      <w:r w:rsidRPr="005D520A">
        <w:rPr>
          <w:sz w:val="18"/>
          <w:szCs w:val="18"/>
        </w:rPr>
        <w:t xml:space="preserve">                                                                             Приложение № 3</w:t>
      </w:r>
    </w:p>
    <w:p w:rsidR="00D632FF" w:rsidRPr="005D520A" w:rsidRDefault="00D632FF" w:rsidP="00D632FF">
      <w:pPr>
        <w:ind w:left="6237"/>
        <w:jc w:val="both"/>
        <w:rPr>
          <w:sz w:val="18"/>
          <w:szCs w:val="18"/>
        </w:rPr>
      </w:pPr>
      <w:r w:rsidRPr="005D520A">
        <w:rPr>
          <w:sz w:val="18"/>
          <w:szCs w:val="18"/>
        </w:rPr>
        <w:t xml:space="preserve">                                                                         к решению Совета народных депутатов</w:t>
      </w:r>
    </w:p>
    <w:p w:rsidR="00D632FF" w:rsidRPr="005D520A" w:rsidRDefault="00D632FF" w:rsidP="00D632FF">
      <w:pPr>
        <w:ind w:left="6237"/>
        <w:jc w:val="both"/>
        <w:rPr>
          <w:sz w:val="18"/>
          <w:szCs w:val="18"/>
        </w:rPr>
      </w:pPr>
      <w:r w:rsidRPr="005D520A">
        <w:rPr>
          <w:sz w:val="18"/>
          <w:szCs w:val="18"/>
        </w:rPr>
        <w:t xml:space="preserve">                                                                         Осетровского сельского поселения</w:t>
      </w:r>
    </w:p>
    <w:p w:rsidR="00D632FF" w:rsidRPr="005D520A" w:rsidRDefault="00D632FF" w:rsidP="00D632FF">
      <w:pPr>
        <w:ind w:left="5387"/>
        <w:jc w:val="both"/>
        <w:rPr>
          <w:sz w:val="18"/>
          <w:szCs w:val="18"/>
        </w:rPr>
      </w:pPr>
      <w:r w:rsidRPr="005D520A">
        <w:rPr>
          <w:sz w:val="18"/>
          <w:szCs w:val="18"/>
        </w:rPr>
        <w:tab/>
        <w:t xml:space="preserve">                                                                                                 от 09.</w:t>
      </w:r>
      <w:r w:rsidRPr="00AE1CCD">
        <w:rPr>
          <w:sz w:val="18"/>
          <w:szCs w:val="18"/>
        </w:rPr>
        <w:t>1</w:t>
      </w:r>
      <w:r w:rsidRPr="005D520A">
        <w:rPr>
          <w:sz w:val="18"/>
          <w:szCs w:val="18"/>
        </w:rPr>
        <w:t xml:space="preserve">2.2024 г. № 18  </w:t>
      </w:r>
    </w:p>
    <w:p w:rsidR="00D632FF" w:rsidRPr="005D520A" w:rsidRDefault="00D632FF" w:rsidP="00D632FF">
      <w:pPr>
        <w:ind w:left="5387"/>
        <w:jc w:val="both"/>
        <w:rPr>
          <w:sz w:val="18"/>
          <w:szCs w:val="18"/>
        </w:rPr>
      </w:pPr>
    </w:p>
    <w:p w:rsidR="00D632FF" w:rsidRPr="005D520A" w:rsidRDefault="00D632FF" w:rsidP="00D632FF">
      <w:pPr>
        <w:ind w:left="5387"/>
        <w:jc w:val="both"/>
        <w:rPr>
          <w:sz w:val="18"/>
          <w:szCs w:val="18"/>
        </w:rPr>
      </w:pPr>
    </w:p>
    <w:p w:rsidR="00D632FF" w:rsidRPr="005D520A" w:rsidRDefault="00D632FF" w:rsidP="00D632FF">
      <w:pPr>
        <w:jc w:val="center"/>
        <w:rPr>
          <w:b/>
          <w:bCs/>
          <w:sz w:val="18"/>
          <w:szCs w:val="18"/>
        </w:rPr>
      </w:pPr>
      <w:r w:rsidRPr="005D520A">
        <w:rPr>
          <w:b/>
          <w:bCs/>
          <w:sz w:val="18"/>
          <w:szCs w:val="18"/>
        </w:rPr>
        <w:t xml:space="preserve">Ведомственная структура расходов бюджета </w:t>
      </w:r>
    </w:p>
    <w:p w:rsidR="00D632FF" w:rsidRPr="005D520A" w:rsidRDefault="00D632FF" w:rsidP="00D632FF">
      <w:pPr>
        <w:jc w:val="center"/>
        <w:rPr>
          <w:b/>
          <w:bCs/>
          <w:sz w:val="18"/>
          <w:szCs w:val="18"/>
        </w:rPr>
      </w:pPr>
      <w:r w:rsidRPr="005D520A">
        <w:rPr>
          <w:b/>
          <w:sz w:val="18"/>
          <w:szCs w:val="18"/>
        </w:rPr>
        <w:t>Осетровского</w:t>
      </w:r>
      <w:r w:rsidRPr="005D520A">
        <w:rPr>
          <w:b/>
          <w:bCs/>
          <w:sz w:val="18"/>
          <w:szCs w:val="18"/>
        </w:rPr>
        <w:t xml:space="preserve"> сельского поселения</w:t>
      </w:r>
      <w:r w:rsidRPr="005D520A">
        <w:rPr>
          <w:sz w:val="18"/>
          <w:szCs w:val="18"/>
        </w:rPr>
        <w:t xml:space="preserve"> </w:t>
      </w:r>
      <w:r w:rsidRPr="005D520A">
        <w:rPr>
          <w:b/>
          <w:bCs/>
          <w:sz w:val="18"/>
          <w:szCs w:val="18"/>
        </w:rPr>
        <w:t xml:space="preserve">на 2024 год </w:t>
      </w:r>
      <w:r w:rsidRPr="005D520A">
        <w:rPr>
          <w:b/>
          <w:bCs/>
          <w:sz w:val="18"/>
          <w:szCs w:val="18"/>
          <w:lang w:eastAsia="en-US"/>
        </w:rPr>
        <w:t>и на плановый период 2025 и 2026 годов</w:t>
      </w:r>
    </w:p>
    <w:p w:rsidR="00D632FF" w:rsidRPr="005D520A" w:rsidRDefault="00D632FF" w:rsidP="00D632FF">
      <w:pPr>
        <w:jc w:val="right"/>
        <w:rPr>
          <w:sz w:val="18"/>
          <w:szCs w:val="18"/>
        </w:rPr>
      </w:pPr>
      <w:r w:rsidRPr="005D520A">
        <w:rPr>
          <w:sz w:val="18"/>
          <w:szCs w:val="18"/>
        </w:rPr>
        <w:tab/>
      </w:r>
      <w:r w:rsidRPr="005D520A">
        <w:rPr>
          <w:spacing w:val="-10"/>
          <w:sz w:val="18"/>
          <w:szCs w:val="18"/>
        </w:rPr>
        <w:t>Сумма (тыс. рублей)</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2"/>
        <w:gridCol w:w="1060"/>
        <w:gridCol w:w="664"/>
        <w:gridCol w:w="728"/>
        <w:gridCol w:w="1750"/>
        <w:gridCol w:w="651"/>
        <w:gridCol w:w="1115"/>
        <w:gridCol w:w="995"/>
        <w:gridCol w:w="1118"/>
      </w:tblGrid>
      <w:tr w:rsidR="00D632FF" w:rsidRPr="005D520A" w:rsidTr="00D632FF">
        <w:trPr>
          <w:trHeight w:val="583"/>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Наименование</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ГРБС</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РЗ</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ПР</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ЦСР</w:t>
            </w:r>
          </w:p>
        </w:tc>
        <w:tc>
          <w:tcPr>
            <w:tcW w:w="212"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ВР</w:t>
            </w:r>
          </w:p>
        </w:tc>
        <w:tc>
          <w:tcPr>
            <w:tcW w:w="363"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2024</w:t>
            </w:r>
          </w:p>
        </w:tc>
        <w:tc>
          <w:tcPr>
            <w:tcW w:w="32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2025</w:t>
            </w:r>
          </w:p>
        </w:tc>
        <w:tc>
          <w:tcPr>
            <w:tcW w:w="36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2026</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center"/>
              <w:rPr>
                <w:sz w:val="18"/>
                <w:szCs w:val="18"/>
              </w:rPr>
            </w:pPr>
            <w:r w:rsidRPr="005D520A">
              <w:rPr>
                <w:sz w:val="18"/>
                <w:szCs w:val="18"/>
              </w:rPr>
              <w:t>1</w:t>
            </w:r>
          </w:p>
        </w:tc>
        <w:tc>
          <w:tcPr>
            <w:tcW w:w="345"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center"/>
              <w:rPr>
                <w:sz w:val="18"/>
                <w:szCs w:val="18"/>
              </w:rPr>
            </w:pPr>
            <w:r w:rsidRPr="005D520A">
              <w:rPr>
                <w:sz w:val="18"/>
                <w:szCs w:val="18"/>
              </w:rPr>
              <w:t>2</w:t>
            </w:r>
          </w:p>
        </w:tc>
        <w:tc>
          <w:tcPr>
            <w:tcW w:w="216"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center"/>
              <w:rPr>
                <w:sz w:val="18"/>
                <w:szCs w:val="18"/>
              </w:rPr>
            </w:pPr>
            <w:r w:rsidRPr="005D520A">
              <w:rPr>
                <w:sz w:val="18"/>
                <w:szCs w:val="18"/>
              </w:rPr>
              <w:t>3</w:t>
            </w:r>
          </w:p>
        </w:tc>
        <w:tc>
          <w:tcPr>
            <w:tcW w:w="237"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center"/>
              <w:rPr>
                <w:sz w:val="18"/>
                <w:szCs w:val="18"/>
              </w:rPr>
            </w:pPr>
            <w:r w:rsidRPr="005D520A">
              <w:rPr>
                <w:sz w:val="18"/>
                <w:szCs w:val="18"/>
              </w:rPr>
              <w:t>4</w:t>
            </w:r>
          </w:p>
        </w:tc>
        <w:tc>
          <w:tcPr>
            <w:tcW w:w="570"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center"/>
              <w:rPr>
                <w:sz w:val="18"/>
                <w:szCs w:val="18"/>
              </w:rPr>
            </w:pPr>
            <w:r w:rsidRPr="005D520A">
              <w:rPr>
                <w:sz w:val="18"/>
                <w:szCs w:val="18"/>
              </w:rPr>
              <w:t>5</w:t>
            </w:r>
          </w:p>
        </w:tc>
        <w:tc>
          <w:tcPr>
            <w:tcW w:w="212"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center"/>
              <w:rPr>
                <w:sz w:val="18"/>
                <w:szCs w:val="18"/>
              </w:rPr>
            </w:pPr>
            <w:r w:rsidRPr="005D520A">
              <w:rPr>
                <w:sz w:val="18"/>
                <w:szCs w:val="18"/>
              </w:rPr>
              <w:t>6</w:t>
            </w:r>
          </w:p>
        </w:tc>
        <w:tc>
          <w:tcPr>
            <w:tcW w:w="363"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center"/>
              <w:rPr>
                <w:sz w:val="18"/>
                <w:szCs w:val="18"/>
              </w:rPr>
            </w:pPr>
            <w:r w:rsidRPr="005D520A">
              <w:rPr>
                <w:sz w:val="18"/>
                <w:szCs w:val="18"/>
              </w:rPr>
              <w:t>7</w:t>
            </w:r>
          </w:p>
        </w:tc>
        <w:tc>
          <w:tcPr>
            <w:tcW w:w="324"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center"/>
              <w:rPr>
                <w:sz w:val="18"/>
                <w:szCs w:val="18"/>
              </w:rPr>
            </w:pPr>
            <w:r w:rsidRPr="005D520A">
              <w:rPr>
                <w:sz w:val="18"/>
                <w:szCs w:val="18"/>
              </w:rPr>
              <w:t>8</w:t>
            </w:r>
          </w:p>
        </w:tc>
        <w:tc>
          <w:tcPr>
            <w:tcW w:w="364"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center"/>
              <w:rPr>
                <w:sz w:val="18"/>
                <w:szCs w:val="18"/>
              </w:rPr>
            </w:pPr>
            <w:r w:rsidRPr="005D520A">
              <w:rPr>
                <w:sz w:val="18"/>
                <w:szCs w:val="18"/>
              </w:rPr>
              <w:t>9</w:t>
            </w:r>
          </w:p>
        </w:tc>
      </w:tr>
      <w:tr w:rsidR="00D632FF" w:rsidRPr="005D520A" w:rsidTr="00D632FF">
        <w:trPr>
          <w:trHeight w:val="359"/>
        </w:trPr>
        <w:tc>
          <w:tcPr>
            <w:tcW w:w="2368"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rPr>
                <w:b/>
                <w:bCs/>
                <w:sz w:val="18"/>
                <w:szCs w:val="18"/>
              </w:rPr>
            </w:pPr>
            <w:r w:rsidRPr="005D520A">
              <w:rPr>
                <w:b/>
                <w:bCs/>
                <w:sz w:val="18"/>
                <w:szCs w:val="18"/>
              </w:rPr>
              <w:t>ВСЕГО</w:t>
            </w:r>
          </w:p>
        </w:tc>
        <w:tc>
          <w:tcPr>
            <w:tcW w:w="345"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p>
        </w:tc>
        <w:tc>
          <w:tcPr>
            <w:tcW w:w="216"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p>
        </w:tc>
        <w:tc>
          <w:tcPr>
            <w:tcW w:w="237"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p>
        </w:tc>
        <w:tc>
          <w:tcPr>
            <w:tcW w:w="57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p>
        </w:tc>
        <w:tc>
          <w:tcPr>
            <w:tcW w:w="212"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lang w:val="en-US"/>
              </w:rPr>
            </w:pPr>
            <w:r w:rsidRPr="005D520A">
              <w:rPr>
                <w:b/>
                <w:sz w:val="18"/>
                <w:szCs w:val="18"/>
                <w:lang w:val="en-US"/>
              </w:rPr>
              <w:t>13297,95</w:t>
            </w:r>
          </w:p>
        </w:tc>
        <w:tc>
          <w:tcPr>
            <w:tcW w:w="32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7202,20</w:t>
            </w:r>
          </w:p>
        </w:tc>
        <w:tc>
          <w:tcPr>
            <w:tcW w:w="36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12070,20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rPr>
                <w:b/>
                <w:bCs/>
                <w:sz w:val="18"/>
                <w:szCs w:val="18"/>
              </w:rPr>
            </w:pPr>
            <w:r w:rsidRPr="005D520A">
              <w:rPr>
                <w:b/>
                <w:bCs/>
                <w:sz w:val="18"/>
                <w:szCs w:val="18"/>
              </w:rPr>
              <w:t xml:space="preserve">Администрация  </w:t>
            </w:r>
            <w:r w:rsidRPr="005D520A">
              <w:rPr>
                <w:b/>
                <w:sz w:val="18"/>
                <w:szCs w:val="18"/>
              </w:rPr>
              <w:t>Осетровского</w:t>
            </w:r>
            <w:r w:rsidRPr="005D520A">
              <w:rPr>
                <w:b/>
                <w:bCs/>
                <w:sz w:val="18"/>
                <w:szCs w:val="18"/>
              </w:rPr>
              <w:t xml:space="preserve"> сельского поселения</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63"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lang w:val="en-US"/>
              </w:rPr>
            </w:pPr>
            <w:r w:rsidRPr="005D520A">
              <w:rPr>
                <w:b/>
                <w:sz w:val="18"/>
                <w:szCs w:val="18"/>
              </w:rPr>
              <w:t>13297,95</w:t>
            </w:r>
          </w:p>
        </w:tc>
        <w:tc>
          <w:tcPr>
            <w:tcW w:w="32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7202,20</w:t>
            </w:r>
          </w:p>
        </w:tc>
        <w:tc>
          <w:tcPr>
            <w:tcW w:w="36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12070,20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rPr>
                <w:b/>
                <w:bCs/>
                <w:sz w:val="18"/>
                <w:szCs w:val="18"/>
              </w:rPr>
            </w:pPr>
            <w:r w:rsidRPr="005D520A">
              <w:rPr>
                <w:b/>
                <w:bCs/>
                <w:sz w:val="18"/>
                <w:szCs w:val="18"/>
              </w:rPr>
              <w:t>Общегосударственные вопросы</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3201,89</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2358,0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2431,60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ind w:firstLine="34"/>
              <w:rPr>
                <w:b/>
                <w:bCs/>
                <w:sz w:val="18"/>
                <w:szCs w:val="18"/>
              </w:rPr>
            </w:pPr>
            <w:r w:rsidRPr="005D520A">
              <w:rPr>
                <w:b/>
                <w:bCs/>
                <w:snapToGrid w:val="0"/>
                <w:sz w:val="18"/>
                <w:szCs w:val="18"/>
              </w:rPr>
              <w:t>Функционирование высшего должностного лица субъекта Российской  Федерации и муниципального образования</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1027,33</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891,0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937,3</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ind w:firstLine="34"/>
              <w:rPr>
                <w:b/>
                <w:bCs/>
                <w:snapToGrid w:val="0"/>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1027,33</w:t>
            </w:r>
          </w:p>
        </w:tc>
        <w:tc>
          <w:tcPr>
            <w:tcW w:w="32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891,0</w:t>
            </w:r>
          </w:p>
        </w:tc>
        <w:tc>
          <w:tcPr>
            <w:tcW w:w="36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937,3</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ind w:firstLine="34"/>
              <w:rPr>
                <w:b/>
                <w:bCs/>
                <w:snapToGrid w:val="0"/>
                <w:sz w:val="18"/>
                <w:szCs w:val="18"/>
              </w:rPr>
            </w:pPr>
            <w:r w:rsidRPr="005D520A">
              <w:rPr>
                <w:sz w:val="18"/>
                <w:szCs w:val="18"/>
              </w:rPr>
              <w:t>Основное мероприятие «Финансовое обеспечение деятельности органа местного самоуправления – администрации Осетровского сельского поселения»</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39 0 01 00000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lang w:val="en-US"/>
              </w:rPr>
            </w:pPr>
            <w:r w:rsidRPr="005D520A">
              <w:rPr>
                <w:sz w:val="18"/>
                <w:szCs w:val="18"/>
                <w:lang w:val="en-US"/>
              </w:rPr>
              <w:t>1027,33</w:t>
            </w:r>
          </w:p>
        </w:tc>
        <w:tc>
          <w:tcPr>
            <w:tcW w:w="32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891,0</w:t>
            </w:r>
          </w:p>
        </w:tc>
        <w:tc>
          <w:tcPr>
            <w:tcW w:w="36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937,3</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 xml:space="preserve">Расходы на обеспечение деятельности главы Осетровского сельского поселения </w:t>
            </w:r>
          </w:p>
          <w:p w:rsidR="00D632FF" w:rsidRPr="005D520A" w:rsidRDefault="00D632FF" w:rsidP="00D632FF">
            <w:pPr>
              <w:autoSpaceDE w:val="0"/>
              <w:autoSpaceDN w:val="0"/>
              <w:adjustRightInd w:val="0"/>
              <w:outlineLvl w:val="3"/>
              <w:rPr>
                <w:sz w:val="18"/>
                <w:szCs w:val="18"/>
              </w:rPr>
            </w:pPr>
            <w:r w:rsidRPr="005D520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39 0 01 92020</w:t>
            </w:r>
          </w:p>
        </w:tc>
        <w:tc>
          <w:tcPr>
            <w:tcW w:w="212"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100</w:t>
            </w:r>
          </w:p>
        </w:tc>
        <w:tc>
          <w:tcPr>
            <w:tcW w:w="363"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lang w:val="en-US"/>
              </w:rPr>
            </w:pPr>
            <w:r w:rsidRPr="005D520A">
              <w:rPr>
                <w:sz w:val="18"/>
                <w:szCs w:val="18"/>
                <w:lang w:val="en-US"/>
              </w:rPr>
              <w:t>955,98</w:t>
            </w:r>
          </w:p>
        </w:tc>
        <w:tc>
          <w:tcPr>
            <w:tcW w:w="32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891,0</w:t>
            </w:r>
          </w:p>
        </w:tc>
        <w:tc>
          <w:tcPr>
            <w:tcW w:w="36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937,3</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t xml:space="preserve">Расходы на обеспечение деятельности главы Осетровского сельского поселения </w:t>
            </w:r>
          </w:p>
          <w:p w:rsidR="00D632FF" w:rsidRPr="005D520A" w:rsidRDefault="00D632FF" w:rsidP="00D632FF">
            <w:pPr>
              <w:autoSpaceDE w:val="0"/>
              <w:autoSpaceDN w:val="0"/>
              <w:adjustRightInd w:val="0"/>
              <w:outlineLvl w:val="3"/>
              <w:rPr>
                <w:sz w:val="18"/>
                <w:szCs w:val="18"/>
              </w:rPr>
            </w:pPr>
            <w:r w:rsidRPr="005D520A">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D520A">
              <w:rPr>
                <w:sz w:val="18"/>
                <w:szCs w:val="18"/>
              </w:rPr>
              <w:lastRenderedPageBreak/>
              <w:t>управления государственными вне-бюджетными фондами)</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lastRenderedPageBreak/>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01</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02</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39 0 01 70100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100</w:t>
            </w:r>
          </w:p>
        </w:tc>
        <w:tc>
          <w:tcPr>
            <w:tcW w:w="363"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lang w:val="en-US"/>
              </w:rPr>
            </w:pPr>
            <w:r w:rsidRPr="005D520A">
              <w:rPr>
                <w:sz w:val="18"/>
                <w:szCs w:val="18"/>
                <w:lang w:val="en-US"/>
              </w:rPr>
              <w:t>71,35</w:t>
            </w:r>
          </w:p>
        </w:tc>
        <w:tc>
          <w:tcPr>
            <w:tcW w:w="32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lang w:val="en-US"/>
              </w:rPr>
            </w:pPr>
            <w:r w:rsidRPr="005D520A">
              <w:rPr>
                <w:sz w:val="18"/>
                <w:szCs w:val="18"/>
                <w:lang w:val="en-US"/>
              </w:rPr>
              <w:t>0,00</w:t>
            </w:r>
          </w:p>
        </w:tc>
        <w:tc>
          <w:tcPr>
            <w:tcW w:w="36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lang w:val="en-US"/>
              </w:rPr>
            </w:pPr>
            <w:r w:rsidRPr="005D520A">
              <w:rPr>
                <w:sz w:val="18"/>
                <w:szCs w:val="18"/>
                <w:lang w:val="en-US"/>
              </w:rPr>
              <w:t>0,00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b/>
                <w:bCs/>
                <w:sz w:val="18"/>
                <w:szCs w:val="18"/>
              </w:rPr>
            </w:pPr>
            <w:r w:rsidRPr="005D520A">
              <w:rPr>
                <w:b/>
                <w:bCs/>
                <w:sz w:val="18"/>
                <w:szCs w:val="18"/>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lang w:val="en-US"/>
              </w:rPr>
            </w:pPr>
            <w:r w:rsidRPr="005D520A">
              <w:rPr>
                <w:b/>
                <w:sz w:val="18"/>
                <w:szCs w:val="18"/>
                <w:lang w:val="en-US"/>
              </w:rPr>
              <w:t>2174,56</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1466,8</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1494,1</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ind w:firstLine="34"/>
              <w:rPr>
                <w:b/>
                <w:bCs/>
                <w:snapToGrid w:val="0"/>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lang w:val="en-US"/>
              </w:rPr>
            </w:pPr>
            <w:r w:rsidRPr="005D520A">
              <w:rPr>
                <w:b/>
                <w:sz w:val="18"/>
                <w:szCs w:val="18"/>
                <w:lang w:val="en-US"/>
              </w:rPr>
              <w:t>2174,56</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b/>
                <w:sz w:val="18"/>
                <w:szCs w:val="18"/>
              </w:rPr>
              <w:t>1466,8</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b/>
                <w:sz w:val="18"/>
                <w:szCs w:val="18"/>
              </w:rPr>
              <w:t>1494,1</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ind w:firstLine="34"/>
              <w:rPr>
                <w:b/>
                <w:bCs/>
                <w:snapToGrid w:val="0"/>
                <w:sz w:val="18"/>
                <w:szCs w:val="18"/>
              </w:rPr>
            </w:pPr>
            <w:r w:rsidRPr="005D520A">
              <w:rPr>
                <w:sz w:val="18"/>
                <w:szCs w:val="18"/>
              </w:rPr>
              <w:t>Основное мероприятие «Финансовое обеспечение деятельности органа местного самоуправления – администрации Осетровского сельского поселения»</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39 0 01 00000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lang w:val="en-US"/>
              </w:rPr>
            </w:pPr>
            <w:r w:rsidRPr="005D520A">
              <w:rPr>
                <w:b/>
                <w:sz w:val="18"/>
                <w:szCs w:val="18"/>
                <w:lang w:val="en-US"/>
              </w:rPr>
              <w:t>2174,36</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b/>
                <w:sz w:val="18"/>
                <w:szCs w:val="18"/>
              </w:rPr>
              <w:t>1466,8</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b/>
                <w:sz w:val="18"/>
                <w:szCs w:val="18"/>
              </w:rPr>
              <w:t>1494,1</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 xml:space="preserve">Расходы на обеспечение функций государственных органов </w:t>
            </w:r>
          </w:p>
          <w:p w:rsidR="00D632FF" w:rsidRPr="005D520A" w:rsidRDefault="00D632FF" w:rsidP="00D632FF">
            <w:pPr>
              <w:rPr>
                <w:sz w:val="18"/>
                <w:szCs w:val="18"/>
              </w:rPr>
            </w:pPr>
            <w:r w:rsidRPr="005D520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39 0 01 92010</w:t>
            </w:r>
          </w:p>
        </w:tc>
        <w:tc>
          <w:tcPr>
            <w:tcW w:w="212"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lang w:val="en-US"/>
              </w:rPr>
              <w:t>1331,16</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1297,4</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1345,4</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 xml:space="preserve">Расходы на обеспечение функций государственных органов </w:t>
            </w:r>
          </w:p>
          <w:p w:rsidR="00D632FF" w:rsidRPr="005D520A" w:rsidRDefault="00D632FF" w:rsidP="00D632FF">
            <w:pPr>
              <w:autoSpaceDE w:val="0"/>
              <w:autoSpaceDN w:val="0"/>
              <w:adjustRightInd w:val="0"/>
              <w:outlineLvl w:val="3"/>
              <w:rPr>
                <w:sz w:val="18"/>
                <w:szCs w:val="18"/>
              </w:rPr>
            </w:pPr>
            <w:r w:rsidRPr="005D520A">
              <w:rPr>
                <w:sz w:val="18"/>
                <w:szCs w:val="18"/>
              </w:rPr>
              <w:t xml:space="preserve"> (Закупка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39 0 01 92010</w:t>
            </w:r>
          </w:p>
        </w:tc>
        <w:tc>
          <w:tcPr>
            <w:tcW w:w="212"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lang w:val="en-US"/>
              </w:rPr>
              <w:t>841,60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167,8</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147,1</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 xml:space="preserve">Расходы на обеспечение функций государственных органов </w:t>
            </w:r>
          </w:p>
          <w:p w:rsidR="00D632FF" w:rsidRPr="005D520A" w:rsidRDefault="00D632FF" w:rsidP="00D632FF">
            <w:pPr>
              <w:autoSpaceDE w:val="0"/>
              <w:autoSpaceDN w:val="0"/>
              <w:adjustRightInd w:val="0"/>
              <w:outlineLvl w:val="3"/>
              <w:rPr>
                <w:sz w:val="18"/>
                <w:szCs w:val="18"/>
              </w:rPr>
            </w:pPr>
            <w:r w:rsidRPr="005D520A">
              <w:rPr>
                <w:sz w:val="18"/>
                <w:szCs w:val="18"/>
              </w:rPr>
              <w:t>(Иные бюджетные ассигнования)</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39 0 01 92010</w:t>
            </w:r>
          </w:p>
        </w:tc>
        <w:tc>
          <w:tcPr>
            <w:tcW w:w="212"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800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rPr>
              <w:t>1,5</w:t>
            </w:r>
            <w:r w:rsidRPr="005D520A">
              <w:rPr>
                <w:sz w:val="18"/>
                <w:szCs w:val="18"/>
                <w:lang w:val="en-US"/>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1,5</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1,5</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 xml:space="preserve">Расходы на обеспечение функций государственных органов </w:t>
            </w:r>
          </w:p>
          <w:p w:rsidR="00D632FF" w:rsidRPr="005D520A" w:rsidRDefault="00D632FF" w:rsidP="00D632FF">
            <w:pPr>
              <w:rPr>
                <w:sz w:val="18"/>
                <w:szCs w:val="18"/>
              </w:rPr>
            </w:pPr>
            <w:r w:rsidRPr="005D520A">
              <w:rPr>
                <w:sz w:val="18"/>
                <w:szCs w:val="18"/>
              </w:rPr>
              <w:t>(Иные межбюджетные трансферты)</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04</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39 0 01 92010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500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rPr>
              <w:t>0,1</w:t>
            </w:r>
            <w:r w:rsidRPr="005D520A">
              <w:rPr>
                <w:sz w:val="18"/>
                <w:szCs w:val="18"/>
                <w:lang w:val="en-US"/>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06</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rPr>
              <w:t>0,2</w:t>
            </w:r>
            <w:r w:rsidRPr="005D520A">
              <w:rPr>
                <w:sz w:val="18"/>
                <w:szCs w:val="18"/>
                <w:lang w:val="en-US"/>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0,2</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0,2</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Финансовое обеспечение деятельности контрольно-счетных комиссий</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06</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39 0 00 00000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rPr>
              <w:t>0,2</w:t>
            </w:r>
            <w:r w:rsidRPr="005D520A">
              <w:rPr>
                <w:sz w:val="18"/>
                <w:szCs w:val="18"/>
                <w:lang w:val="en-US"/>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0,2</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0,2</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Основное мероприятие «Финансовое обеспечение выполнения других расходных обязательств органа местного самоуправления – администрации Осетровского сельского поселения»</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06</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39 0 02 00000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rPr>
              <w:t>0,2</w:t>
            </w:r>
            <w:r w:rsidRPr="005D520A">
              <w:rPr>
                <w:sz w:val="18"/>
                <w:szCs w:val="18"/>
                <w:lang w:val="en-US"/>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0,2</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0,2</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Перечисление другим бюджетам РФ (передача полномочий внешнего контроля)</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06</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39 0 02 9</w:t>
            </w:r>
            <w:r w:rsidRPr="005D520A">
              <w:rPr>
                <w:sz w:val="18"/>
                <w:szCs w:val="18"/>
                <w:lang w:val="en-US"/>
              </w:rPr>
              <w:t>020</w:t>
            </w:r>
            <w:r w:rsidRPr="005D520A">
              <w:rPr>
                <w:sz w:val="18"/>
                <w:szCs w:val="18"/>
              </w:rPr>
              <w:t>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500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rPr>
              <w:t>0,2</w:t>
            </w:r>
            <w:r w:rsidRPr="005D520A">
              <w:rPr>
                <w:sz w:val="18"/>
                <w:szCs w:val="18"/>
                <w:lang w:val="en-US"/>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0,2</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0,2</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Обеспечение проведения выборов и референдумов</w:t>
            </w:r>
            <w:r w:rsidRPr="005D520A">
              <w:rPr>
                <w:b/>
                <w:sz w:val="18"/>
                <w:szCs w:val="18"/>
              </w:rPr>
              <w:tab/>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07</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Муниципальная программа Осетровского сельского поселения Верхнемамонского муниципального района воронежской области «Управление муниципальным имуществом и финансами»</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07</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39 0 00 00000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Основное мероприятие «Финансовое обеспечение выполнения других расходных обязательств органа местного самоуправления – администрации Осетровского сельского поселения»</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07</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39 0 02 00000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Выполнение других расходных обязательств</w:t>
            </w:r>
          </w:p>
          <w:p w:rsidR="00D632FF" w:rsidRPr="005D520A" w:rsidRDefault="00D632FF" w:rsidP="00D632FF">
            <w:pPr>
              <w:rPr>
                <w:sz w:val="18"/>
                <w:szCs w:val="18"/>
              </w:rPr>
            </w:pPr>
            <w:r w:rsidRPr="005D520A">
              <w:rPr>
                <w:sz w:val="18"/>
                <w:szCs w:val="18"/>
              </w:rPr>
              <w:t>(Иные бюджетные ассигнования)</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01</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07</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39 0 02 90200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800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b/>
                <w:bCs/>
                <w:sz w:val="18"/>
                <w:szCs w:val="18"/>
              </w:rPr>
            </w:pPr>
            <w:r w:rsidRPr="005D520A">
              <w:rPr>
                <w:b/>
                <w:bCs/>
                <w:sz w:val="18"/>
                <w:szCs w:val="18"/>
              </w:rPr>
              <w:t>Национальная оборона</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02</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136,18</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149,8</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163,8</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b/>
                <w:bCs/>
                <w:sz w:val="18"/>
                <w:szCs w:val="18"/>
              </w:rPr>
            </w:pPr>
            <w:r w:rsidRPr="005D520A">
              <w:rPr>
                <w:b/>
                <w:bCs/>
                <w:sz w:val="18"/>
                <w:szCs w:val="18"/>
              </w:rPr>
              <w:t>Мобилизационная и вневойсковая подготовка</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ind w:firstLine="34"/>
              <w:rPr>
                <w:b/>
                <w:bCs/>
                <w:snapToGrid w:val="0"/>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lang w:val="en-US"/>
              </w:rPr>
            </w:pPr>
            <w:r w:rsidRPr="005D520A">
              <w:rPr>
                <w:bCs/>
                <w:sz w:val="18"/>
                <w:szCs w:val="18"/>
              </w:rPr>
              <w:t>136,</w:t>
            </w:r>
            <w:r w:rsidRPr="005D520A">
              <w:rPr>
                <w:bCs/>
                <w:sz w:val="18"/>
                <w:szCs w:val="18"/>
                <w:lang w:val="en-US"/>
              </w:rPr>
              <w:t>18</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149,8</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163,8</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ind w:firstLine="34"/>
              <w:rPr>
                <w:b/>
                <w:bCs/>
                <w:snapToGrid w:val="0"/>
                <w:sz w:val="18"/>
                <w:szCs w:val="18"/>
              </w:rPr>
            </w:pPr>
            <w:r w:rsidRPr="005D520A">
              <w:rPr>
                <w:sz w:val="18"/>
                <w:szCs w:val="18"/>
              </w:rPr>
              <w:t xml:space="preserve">Основное мероприятие «Расходы органа местного самоуправления –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 где </w:t>
            </w:r>
            <w:r w:rsidRPr="005D520A">
              <w:rPr>
                <w:sz w:val="18"/>
                <w:szCs w:val="18"/>
              </w:rPr>
              <w:lastRenderedPageBreak/>
              <w:t>отсутствуют военные комиссариаты»</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lastRenderedPageBreak/>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39 0 03 00000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lang w:val="en-US"/>
              </w:rPr>
            </w:pPr>
            <w:r w:rsidRPr="005D520A">
              <w:rPr>
                <w:bCs/>
                <w:sz w:val="18"/>
                <w:szCs w:val="18"/>
              </w:rPr>
              <w:t>136,</w:t>
            </w:r>
            <w:r w:rsidRPr="005D520A">
              <w:rPr>
                <w:bCs/>
                <w:sz w:val="18"/>
                <w:szCs w:val="18"/>
                <w:lang w:val="en-US"/>
              </w:rPr>
              <w:t>18</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149,8</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163,8</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lastRenderedPageBreak/>
              <w:t xml:space="preserve"> Осуществление первичного воинского учета на территориях, где отсутствуют военные комиссариаты</w:t>
            </w:r>
          </w:p>
          <w:p w:rsidR="00D632FF" w:rsidRPr="005D520A" w:rsidRDefault="00D632FF" w:rsidP="00D632FF">
            <w:pPr>
              <w:rPr>
                <w:sz w:val="18"/>
                <w:szCs w:val="18"/>
              </w:rPr>
            </w:pPr>
            <w:r w:rsidRPr="005D520A">
              <w:rPr>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39 0 03 51180</w:t>
            </w:r>
          </w:p>
        </w:tc>
        <w:tc>
          <w:tcPr>
            <w:tcW w:w="212"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rPr>
              <w:t>122,</w:t>
            </w:r>
            <w:r w:rsidRPr="005D520A">
              <w:rPr>
                <w:sz w:val="18"/>
                <w:szCs w:val="18"/>
                <w:lang w:val="en-US"/>
              </w:rPr>
              <w:t>98</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122,8</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122,8</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 xml:space="preserve"> Осуществление первичного воинского учета на территориях, где отсутствуют военные комиссариаты</w:t>
            </w:r>
          </w:p>
          <w:p w:rsidR="00D632FF" w:rsidRPr="005D520A" w:rsidRDefault="00D632FF" w:rsidP="00D632FF">
            <w:pPr>
              <w:rPr>
                <w:sz w:val="18"/>
                <w:szCs w:val="18"/>
              </w:rPr>
            </w:pPr>
            <w:r w:rsidRPr="005D520A">
              <w:rPr>
                <w:sz w:val="18"/>
                <w:szCs w:val="18"/>
              </w:rPr>
              <w:t xml:space="preserve"> (Закупка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39 0 03 51180</w:t>
            </w:r>
          </w:p>
        </w:tc>
        <w:tc>
          <w:tcPr>
            <w:tcW w:w="212"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13,20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27,0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41,0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b/>
                <w:bCs/>
                <w:sz w:val="18"/>
                <w:szCs w:val="18"/>
              </w:rPr>
              <w:t>Национальная безопасность и правоохранительная деятельность</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03</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5,0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Защита населения и территории от чрезвычайных ситуаций природного и техногенного характера, гражданская оборона</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03</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09</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«Инфраструктура» </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03</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09</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58 0 00 00000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Подпрограмма «Развитие территории Осетровского сельского поселения Верхнемамонского муниципального района Воронежской области»</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03</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09</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58 2 00 00000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Основное мероприятие «Предупреждение и ликвидация последствий чрезвычайных ситуаций на территории Осетровского сельского поселения»</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03</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09</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58 2 05 00000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Мероприятия в сфере защиты населения от чрезвычайных ситуаций и пожаров</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03</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09</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58 2 05 91430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200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Мероприятия в сфере защиты населения от чрезвычайных ситуаций и пожаров</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03</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09</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58 2 05 20570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200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b/>
                <w:bCs/>
                <w:sz w:val="18"/>
                <w:szCs w:val="18"/>
              </w:rPr>
            </w:pPr>
            <w:r w:rsidRPr="005D520A">
              <w:rPr>
                <w:b/>
                <w:bCs/>
                <w:sz w:val="18"/>
                <w:szCs w:val="18"/>
              </w:rPr>
              <w:t>Обеспечение пожарной безопасности</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03</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10</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5,0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«Инфраструктура» </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03</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10</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58 0 00 00000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lang w:val="en-US"/>
              </w:rPr>
            </w:pPr>
            <w:r w:rsidRPr="005D520A">
              <w:rPr>
                <w:bCs/>
                <w:sz w:val="18"/>
                <w:szCs w:val="18"/>
                <w:lang w:val="en-US"/>
              </w:rPr>
              <w:t>5,0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t>Подпрограмма «Развитие территории Осетровского сельского поселения Верхнемамонского муниципального района Воронежской области»</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03</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10</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58 2 00 00000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lang w:val="en-US"/>
              </w:rPr>
            </w:pPr>
            <w:r w:rsidRPr="005D520A">
              <w:rPr>
                <w:bCs/>
                <w:sz w:val="18"/>
                <w:szCs w:val="18"/>
                <w:lang w:val="en-US"/>
              </w:rPr>
              <w:t>5,0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t>Основное мероприятие «Предупреждение и ликвидация последствий чрезвычайных ситуаций на территории Осетровского сельского поселения»</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03</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10</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58 2 0</w:t>
            </w:r>
            <w:r w:rsidRPr="005D520A">
              <w:rPr>
                <w:sz w:val="18"/>
                <w:szCs w:val="18"/>
                <w:lang w:val="en-US"/>
              </w:rPr>
              <w:t>5</w:t>
            </w:r>
            <w:r w:rsidRPr="005D520A">
              <w:rPr>
                <w:sz w:val="18"/>
                <w:szCs w:val="18"/>
              </w:rPr>
              <w:t xml:space="preserve">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lang w:val="en-US"/>
              </w:rPr>
            </w:pPr>
            <w:r w:rsidRPr="005D520A">
              <w:rPr>
                <w:bCs/>
                <w:sz w:val="18"/>
                <w:szCs w:val="18"/>
                <w:lang w:val="en-US"/>
              </w:rPr>
              <w:t>5,0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t>Мероприятия в сфере защиты населения от чрезвычайных ситуаций и пожаров</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03</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10</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58 2 0</w:t>
            </w:r>
            <w:r w:rsidRPr="005D520A">
              <w:rPr>
                <w:sz w:val="18"/>
                <w:szCs w:val="18"/>
                <w:lang w:val="en-US"/>
              </w:rPr>
              <w:t>5</w:t>
            </w:r>
            <w:r w:rsidRPr="005D520A">
              <w:rPr>
                <w:sz w:val="18"/>
                <w:szCs w:val="18"/>
              </w:rPr>
              <w:t xml:space="preserve"> 914</w:t>
            </w:r>
            <w:r w:rsidRPr="005D520A">
              <w:rPr>
                <w:sz w:val="18"/>
                <w:szCs w:val="18"/>
                <w:lang w:val="en-US"/>
              </w:rPr>
              <w:t>3</w:t>
            </w:r>
            <w:r w:rsidRPr="005D520A">
              <w:rPr>
                <w:sz w:val="18"/>
                <w:szCs w:val="18"/>
              </w:rPr>
              <w:t>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lang w:val="en-US"/>
              </w:rPr>
              <w:t>2</w:t>
            </w:r>
            <w:r w:rsidRPr="005D520A">
              <w:rPr>
                <w:sz w:val="18"/>
                <w:szCs w:val="18"/>
              </w:rPr>
              <w:t>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lang w:val="en-US"/>
              </w:rPr>
            </w:pPr>
            <w:r w:rsidRPr="005D520A">
              <w:rPr>
                <w:bCs/>
                <w:sz w:val="18"/>
                <w:szCs w:val="18"/>
                <w:lang w:val="en-US"/>
              </w:rPr>
              <w:t>5,0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b/>
                <w:bCs/>
                <w:sz w:val="18"/>
                <w:szCs w:val="18"/>
              </w:rPr>
            </w:pPr>
            <w:r w:rsidRPr="005D520A">
              <w:rPr>
                <w:b/>
                <w:bCs/>
                <w:sz w:val="18"/>
                <w:szCs w:val="18"/>
              </w:rPr>
              <w:t>Национальная экономика</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04</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5532,30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1722,8</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6467,8</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b/>
                <w:bCs/>
                <w:sz w:val="18"/>
                <w:szCs w:val="18"/>
              </w:rPr>
            </w:pPr>
            <w:r w:rsidRPr="005D520A">
              <w:rPr>
                <w:b/>
                <w:bCs/>
                <w:sz w:val="18"/>
                <w:szCs w:val="18"/>
              </w:rPr>
              <w:t>Дорожное хозяйство (дорожные фонды)</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04</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09</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lang w:val="en-US"/>
              </w:rPr>
              <w:t>5454,50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1721,0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6466,0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«Инфраструктура» </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09</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Cs/>
                <w:sz w:val="18"/>
                <w:szCs w:val="18"/>
              </w:rPr>
            </w:pPr>
            <w:r w:rsidRPr="005D520A">
              <w:rPr>
                <w:sz w:val="18"/>
                <w:szCs w:val="18"/>
              </w:rPr>
              <w:t>58 0 00 00000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lang w:val="en-US"/>
              </w:rPr>
              <w:t>5454,50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1721,0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6466,0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t>Подпрограмма «Развитие дорожного хозяйства на территории Осетровского сельского поселения Верхнемамонского муниципального района Воронежской области»</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04</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09</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sz w:val="18"/>
                <w:szCs w:val="18"/>
              </w:rPr>
              <w:t>58 1 00 00000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lang w:val="en-US"/>
              </w:rPr>
              <w:t>5454,50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1721,0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6466,0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bCs/>
                <w:sz w:val="18"/>
                <w:szCs w:val="18"/>
              </w:rPr>
            </w:pPr>
            <w:r w:rsidRPr="005D520A">
              <w:rPr>
                <w:bCs/>
                <w:sz w:val="18"/>
                <w:szCs w:val="18"/>
              </w:rPr>
              <w:t xml:space="preserve">Основное мероприятие «Развитие сети автомобильных дорог общего пользования </w:t>
            </w:r>
            <w:r w:rsidRPr="005D520A">
              <w:rPr>
                <w:sz w:val="18"/>
                <w:szCs w:val="18"/>
              </w:rPr>
              <w:t>Осетровского</w:t>
            </w:r>
            <w:r w:rsidRPr="005D520A">
              <w:rPr>
                <w:bCs/>
                <w:sz w:val="18"/>
                <w:szCs w:val="18"/>
              </w:rPr>
              <w:t xml:space="preserve"> сельского поселения»</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09</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58 1 01 00000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5454,50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1721,0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6466,0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 xml:space="preserve">Расходы на капитальный ремонт и ремонт автомобильных дорог общего пользования местного значения  </w:t>
            </w:r>
          </w:p>
          <w:p w:rsidR="00D632FF" w:rsidRPr="005D520A" w:rsidRDefault="00D632FF" w:rsidP="00D632FF">
            <w:pPr>
              <w:rPr>
                <w:sz w:val="18"/>
                <w:szCs w:val="18"/>
              </w:rPr>
            </w:pPr>
            <w:r w:rsidRPr="005D520A">
              <w:rPr>
                <w:sz w:val="18"/>
                <w:szCs w:val="18"/>
              </w:rPr>
              <w:t xml:space="preserve">(Закупка товаров, работ и услуг для обеспечения государственных (муниципальных) нужд) </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04</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09</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58 1 01 S8850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200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4025,46</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1023,0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5753,0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 xml:space="preserve">Расходы на капитальный ремонт и ремонт автомобильных дорог общего пользования местного значения  </w:t>
            </w:r>
          </w:p>
          <w:p w:rsidR="00D632FF" w:rsidRPr="005D520A" w:rsidRDefault="00D632FF" w:rsidP="00D632FF">
            <w:pPr>
              <w:rPr>
                <w:sz w:val="18"/>
                <w:szCs w:val="18"/>
              </w:rPr>
            </w:pPr>
            <w:r w:rsidRPr="005D520A">
              <w:rPr>
                <w:sz w:val="18"/>
                <w:szCs w:val="18"/>
              </w:rPr>
              <w:t>(Закупка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04</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09</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rPr>
              <w:t xml:space="preserve">58 1 01 </w:t>
            </w:r>
            <w:r w:rsidRPr="005D520A">
              <w:rPr>
                <w:sz w:val="18"/>
                <w:szCs w:val="18"/>
                <w:lang w:val="en-US"/>
              </w:rPr>
              <w:t>S8850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200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72,12</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 xml:space="preserve">Мероприятия по развитию сети автомобильных дорог общего пользования Осетровского </w:t>
            </w:r>
            <w:r w:rsidRPr="005D520A">
              <w:rPr>
                <w:sz w:val="18"/>
                <w:szCs w:val="18"/>
              </w:rPr>
              <w:lastRenderedPageBreak/>
              <w:t>сельского поселения</w:t>
            </w:r>
          </w:p>
          <w:p w:rsidR="00D632FF" w:rsidRPr="005D520A" w:rsidRDefault="00D632FF" w:rsidP="00D632FF">
            <w:pPr>
              <w:rPr>
                <w:sz w:val="18"/>
                <w:szCs w:val="18"/>
              </w:rPr>
            </w:pPr>
            <w:r w:rsidRPr="005D520A">
              <w:rPr>
                <w:sz w:val="18"/>
                <w:szCs w:val="18"/>
              </w:rPr>
              <w:t>(Закупка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lastRenderedPageBreak/>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09</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bCs/>
                <w:sz w:val="18"/>
                <w:szCs w:val="18"/>
              </w:rPr>
              <w:t xml:space="preserve">58 1 01 </w:t>
            </w:r>
            <w:r w:rsidRPr="005D520A">
              <w:rPr>
                <w:sz w:val="18"/>
                <w:szCs w:val="18"/>
              </w:rPr>
              <w:t>91290</w:t>
            </w:r>
          </w:p>
        </w:tc>
        <w:tc>
          <w:tcPr>
            <w:tcW w:w="212"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lang w:val="en-US"/>
              </w:rPr>
              <w:t>1356,92</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Cs/>
                <w:sz w:val="18"/>
                <w:szCs w:val="18"/>
              </w:rPr>
              <w:t>698,0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Cs/>
                <w:sz w:val="18"/>
                <w:szCs w:val="18"/>
              </w:rPr>
              <w:t>713,0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lastRenderedPageBreak/>
              <w:t>Другие вопросы в области национальной экономики</w:t>
            </w:r>
          </w:p>
        </w:tc>
        <w:tc>
          <w:tcPr>
            <w:tcW w:w="345"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04</w:t>
            </w:r>
          </w:p>
        </w:tc>
        <w:tc>
          <w:tcPr>
            <w:tcW w:w="237"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12</w:t>
            </w:r>
          </w:p>
        </w:tc>
        <w:tc>
          <w:tcPr>
            <w:tcW w:w="57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p>
        </w:tc>
        <w:tc>
          <w:tcPr>
            <w:tcW w:w="212"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p>
        </w:tc>
        <w:tc>
          <w:tcPr>
            <w:tcW w:w="363"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lang w:val="en-US"/>
              </w:rPr>
              <w:t>77</w:t>
            </w:r>
            <w:r w:rsidRPr="005D520A">
              <w:rPr>
                <w:sz w:val="18"/>
                <w:szCs w:val="18"/>
              </w:rPr>
              <w:t>,8</w:t>
            </w:r>
          </w:p>
        </w:tc>
        <w:tc>
          <w:tcPr>
            <w:tcW w:w="32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1,8</w:t>
            </w:r>
          </w:p>
        </w:tc>
        <w:tc>
          <w:tcPr>
            <w:tcW w:w="36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1,8</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Муниципальная программа Осетровского сельского поселения Верхнемамонского муниципального района Воронежской области «Социальная сфера»</w:t>
            </w:r>
          </w:p>
        </w:tc>
        <w:tc>
          <w:tcPr>
            <w:tcW w:w="345"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04</w:t>
            </w:r>
          </w:p>
        </w:tc>
        <w:tc>
          <w:tcPr>
            <w:tcW w:w="237"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12</w:t>
            </w:r>
          </w:p>
        </w:tc>
        <w:tc>
          <w:tcPr>
            <w:tcW w:w="57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11 0 00 00000</w:t>
            </w:r>
          </w:p>
        </w:tc>
        <w:tc>
          <w:tcPr>
            <w:tcW w:w="212"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p>
        </w:tc>
        <w:tc>
          <w:tcPr>
            <w:tcW w:w="363"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c>
          <w:tcPr>
            <w:tcW w:w="32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c>
          <w:tcPr>
            <w:tcW w:w="36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Основное мероприятие «Финансовое обеспечение выполнения других расходных обязательств органа местного самоуправления – администрации Осетровского сельского поселения»</w:t>
            </w:r>
          </w:p>
        </w:tc>
        <w:tc>
          <w:tcPr>
            <w:tcW w:w="345"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04</w:t>
            </w:r>
          </w:p>
        </w:tc>
        <w:tc>
          <w:tcPr>
            <w:tcW w:w="237"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12</w:t>
            </w:r>
          </w:p>
        </w:tc>
        <w:tc>
          <w:tcPr>
            <w:tcW w:w="57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11 0 04 00000</w:t>
            </w:r>
          </w:p>
        </w:tc>
        <w:tc>
          <w:tcPr>
            <w:tcW w:w="212"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p>
        </w:tc>
        <w:tc>
          <w:tcPr>
            <w:tcW w:w="363"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c>
          <w:tcPr>
            <w:tcW w:w="32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c>
          <w:tcPr>
            <w:tcW w:w="36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Расходы на организацию проведения оплачиваемых общественных работ</w:t>
            </w:r>
          </w:p>
        </w:tc>
        <w:tc>
          <w:tcPr>
            <w:tcW w:w="345"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04</w:t>
            </w:r>
          </w:p>
        </w:tc>
        <w:tc>
          <w:tcPr>
            <w:tcW w:w="237"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12</w:t>
            </w:r>
          </w:p>
        </w:tc>
        <w:tc>
          <w:tcPr>
            <w:tcW w:w="57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11 0 04 98430</w:t>
            </w:r>
          </w:p>
        </w:tc>
        <w:tc>
          <w:tcPr>
            <w:tcW w:w="212"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200</w:t>
            </w:r>
          </w:p>
        </w:tc>
        <w:tc>
          <w:tcPr>
            <w:tcW w:w="363"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c>
          <w:tcPr>
            <w:tcW w:w="32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c>
          <w:tcPr>
            <w:tcW w:w="36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Муниципальная программа Осетровского сельского поселения Верхнемамонского муниципального района Воронежской области «Инфраструктура»</w:t>
            </w:r>
          </w:p>
        </w:tc>
        <w:tc>
          <w:tcPr>
            <w:tcW w:w="345"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04</w:t>
            </w:r>
          </w:p>
        </w:tc>
        <w:tc>
          <w:tcPr>
            <w:tcW w:w="237"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12</w:t>
            </w:r>
          </w:p>
        </w:tc>
        <w:tc>
          <w:tcPr>
            <w:tcW w:w="57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58 0 00 00000</w:t>
            </w:r>
          </w:p>
        </w:tc>
        <w:tc>
          <w:tcPr>
            <w:tcW w:w="212"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p>
        </w:tc>
        <w:tc>
          <w:tcPr>
            <w:tcW w:w="363"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c>
          <w:tcPr>
            <w:tcW w:w="32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c>
          <w:tcPr>
            <w:tcW w:w="36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Подпрограмма 2 «Развитие территории Осетровского сельского поселения Верхнемамонского муниципального района Воронежской области»</w:t>
            </w:r>
          </w:p>
        </w:tc>
        <w:tc>
          <w:tcPr>
            <w:tcW w:w="345"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04</w:t>
            </w:r>
          </w:p>
        </w:tc>
        <w:tc>
          <w:tcPr>
            <w:tcW w:w="237"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12</w:t>
            </w:r>
          </w:p>
        </w:tc>
        <w:tc>
          <w:tcPr>
            <w:tcW w:w="57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58 2 00 00000</w:t>
            </w:r>
          </w:p>
        </w:tc>
        <w:tc>
          <w:tcPr>
            <w:tcW w:w="212"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p>
        </w:tc>
        <w:tc>
          <w:tcPr>
            <w:tcW w:w="363"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c>
          <w:tcPr>
            <w:tcW w:w="32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c>
          <w:tcPr>
            <w:tcW w:w="36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Основное мероприятие «Градостроительная деятельность и межевание»</w:t>
            </w:r>
          </w:p>
        </w:tc>
        <w:tc>
          <w:tcPr>
            <w:tcW w:w="345"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04</w:t>
            </w:r>
          </w:p>
        </w:tc>
        <w:tc>
          <w:tcPr>
            <w:tcW w:w="237"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12</w:t>
            </w:r>
          </w:p>
        </w:tc>
        <w:tc>
          <w:tcPr>
            <w:tcW w:w="57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58 2 01 00000</w:t>
            </w:r>
          </w:p>
        </w:tc>
        <w:tc>
          <w:tcPr>
            <w:tcW w:w="212"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p>
        </w:tc>
        <w:tc>
          <w:tcPr>
            <w:tcW w:w="363"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c>
          <w:tcPr>
            <w:tcW w:w="32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c>
          <w:tcPr>
            <w:tcW w:w="36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Мероприятия по развитию градостроительной деятельности</w:t>
            </w:r>
          </w:p>
        </w:tc>
        <w:tc>
          <w:tcPr>
            <w:tcW w:w="345"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04</w:t>
            </w:r>
          </w:p>
        </w:tc>
        <w:tc>
          <w:tcPr>
            <w:tcW w:w="237"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12</w:t>
            </w:r>
          </w:p>
        </w:tc>
        <w:tc>
          <w:tcPr>
            <w:tcW w:w="57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58 2 01 90850</w:t>
            </w:r>
          </w:p>
        </w:tc>
        <w:tc>
          <w:tcPr>
            <w:tcW w:w="212"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200</w:t>
            </w:r>
          </w:p>
        </w:tc>
        <w:tc>
          <w:tcPr>
            <w:tcW w:w="363"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lang w:val="en-US"/>
              </w:rPr>
              <w:t>76</w:t>
            </w:r>
            <w:r w:rsidRPr="005D520A">
              <w:rPr>
                <w:sz w:val="18"/>
                <w:szCs w:val="18"/>
              </w:rPr>
              <w:t>,0</w:t>
            </w:r>
          </w:p>
        </w:tc>
        <w:tc>
          <w:tcPr>
            <w:tcW w:w="32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c>
          <w:tcPr>
            <w:tcW w:w="36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jc w:val="both"/>
              <w:rPr>
                <w:sz w:val="18"/>
                <w:szCs w:val="18"/>
              </w:rPr>
            </w:pPr>
            <w:r w:rsidRPr="005D520A">
              <w:rPr>
                <w:sz w:val="18"/>
                <w:szCs w:val="18"/>
              </w:rPr>
              <w:t>Мероприятия по развитию градостроительной деятельности</w:t>
            </w:r>
          </w:p>
          <w:p w:rsidR="00D632FF" w:rsidRPr="005D520A" w:rsidRDefault="00D632FF" w:rsidP="00D632FF">
            <w:pPr>
              <w:autoSpaceDE w:val="0"/>
              <w:autoSpaceDN w:val="0"/>
              <w:adjustRightInd w:val="0"/>
              <w:jc w:val="both"/>
              <w:rPr>
                <w:sz w:val="18"/>
                <w:szCs w:val="18"/>
              </w:rPr>
            </w:pPr>
            <w:r w:rsidRPr="005D520A">
              <w:rPr>
                <w:sz w:val="18"/>
                <w:szCs w:val="18"/>
              </w:rPr>
              <w:t>Межбюджетные трансферты,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 предусмотренных п. 20 ч. 1 ст. 14 Федерального закона Федеральный закон от 06.10.2003 N 131-ФЗ "Об общих принципах организации местного самоуправления в Российской Федерации"</w:t>
            </w:r>
          </w:p>
          <w:p w:rsidR="00D632FF" w:rsidRPr="005D520A" w:rsidRDefault="00D632FF" w:rsidP="00D632FF">
            <w:pPr>
              <w:autoSpaceDE w:val="0"/>
              <w:autoSpaceDN w:val="0"/>
              <w:adjustRightInd w:val="0"/>
              <w:outlineLvl w:val="3"/>
              <w:rPr>
                <w:sz w:val="18"/>
                <w:szCs w:val="18"/>
              </w:rPr>
            </w:pPr>
          </w:p>
        </w:tc>
        <w:tc>
          <w:tcPr>
            <w:tcW w:w="345"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04</w:t>
            </w:r>
          </w:p>
        </w:tc>
        <w:tc>
          <w:tcPr>
            <w:tcW w:w="237"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12</w:t>
            </w:r>
          </w:p>
        </w:tc>
        <w:tc>
          <w:tcPr>
            <w:tcW w:w="57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58 2 01 90850</w:t>
            </w:r>
          </w:p>
        </w:tc>
        <w:tc>
          <w:tcPr>
            <w:tcW w:w="212"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500</w:t>
            </w:r>
          </w:p>
        </w:tc>
        <w:tc>
          <w:tcPr>
            <w:tcW w:w="363"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1,8</w:t>
            </w:r>
          </w:p>
        </w:tc>
        <w:tc>
          <w:tcPr>
            <w:tcW w:w="32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1,8</w:t>
            </w:r>
          </w:p>
        </w:tc>
        <w:tc>
          <w:tcPr>
            <w:tcW w:w="36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1,8</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b/>
                <w:bCs/>
                <w:sz w:val="18"/>
                <w:szCs w:val="18"/>
              </w:rPr>
            </w:pPr>
            <w:r w:rsidRPr="005D520A">
              <w:rPr>
                <w:b/>
                <w:bCs/>
                <w:sz w:val="18"/>
                <w:szCs w:val="18"/>
              </w:rPr>
              <w:t>Жилищно- коммунальное хозяйство</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05</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b/>
                <w:bCs/>
                <w:sz w:val="18"/>
                <w:szCs w:val="18"/>
                <w:lang w:val="en-US"/>
              </w:rPr>
            </w:pPr>
            <w:r w:rsidRPr="005D520A">
              <w:rPr>
                <w:b/>
                <w:bCs/>
                <w:sz w:val="18"/>
                <w:szCs w:val="18"/>
                <w:lang w:val="en-US"/>
              </w:rPr>
              <w:t>1138,41</w:t>
            </w:r>
          </w:p>
        </w:tc>
        <w:tc>
          <w:tcPr>
            <w:tcW w:w="32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b/>
                <w:bCs/>
                <w:sz w:val="18"/>
                <w:szCs w:val="18"/>
              </w:rPr>
            </w:pPr>
            <w:r w:rsidRPr="005D520A">
              <w:rPr>
                <w:b/>
                <w:sz w:val="18"/>
                <w:szCs w:val="18"/>
              </w:rPr>
              <w:t>234,6</w:t>
            </w:r>
          </w:p>
        </w:tc>
        <w:tc>
          <w:tcPr>
            <w:tcW w:w="36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b/>
                <w:bCs/>
                <w:sz w:val="18"/>
                <w:szCs w:val="18"/>
              </w:rPr>
            </w:pPr>
            <w:r w:rsidRPr="005D520A">
              <w:rPr>
                <w:b/>
                <w:sz w:val="18"/>
                <w:szCs w:val="18"/>
              </w:rPr>
              <w:t>248,0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b/>
                <w:bCs/>
                <w:sz w:val="18"/>
                <w:szCs w:val="18"/>
              </w:rPr>
            </w:pPr>
            <w:r w:rsidRPr="005D520A">
              <w:rPr>
                <w:b/>
                <w:bCs/>
                <w:sz w:val="18"/>
                <w:szCs w:val="18"/>
              </w:rPr>
              <w:t>Жилищно- коммунальное хозяйство</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05</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02</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00 0 00 00000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lang w:val="en-US"/>
              </w:rPr>
              <w:t>731,40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lang w:val="en-US"/>
              </w:rPr>
            </w:pPr>
            <w:r w:rsidRPr="005D520A">
              <w:rPr>
                <w:b/>
                <w:sz w:val="18"/>
                <w:szCs w:val="18"/>
                <w:lang w:val="en-US"/>
              </w:rPr>
              <w:t>0,00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lang w:val="en-US"/>
              </w:rPr>
              <w:t>0,00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b/>
                <w:bCs/>
                <w:sz w:val="18"/>
                <w:szCs w:val="18"/>
              </w:rPr>
            </w:pPr>
            <w:r w:rsidRPr="005D520A">
              <w:rPr>
                <w:sz w:val="18"/>
                <w:szCs w:val="18"/>
              </w:rPr>
              <w:t>Муниципальная программа Осетровского сельского поселения Верхнемамонского муниципального района воронежской области «Инфраструктура»</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05</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02</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58 0 00 00000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lang w:val="en-US"/>
              </w:rPr>
              <w:t>731,40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0,00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0,00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b/>
                <w:bCs/>
                <w:sz w:val="18"/>
                <w:szCs w:val="18"/>
              </w:rPr>
            </w:pPr>
            <w:r w:rsidRPr="005D520A">
              <w:rPr>
                <w:sz w:val="18"/>
                <w:szCs w:val="18"/>
              </w:rPr>
              <w:t>Подпрограмма «Развитие территории Осетровского сельского поселения Верхнемамонского муниципального района Воронежской области»</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05</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02</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 xml:space="preserve">58 </w:t>
            </w:r>
            <w:r w:rsidRPr="005D520A">
              <w:rPr>
                <w:sz w:val="18"/>
                <w:szCs w:val="18"/>
                <w:lang w:val="en-US"/>
              </w:rPr>
              <w:t>2</w:t>
            </w:r>
            <w:r w:rsidRPr="005D520A">
              <w:rPr>
                <w:sz w:val="18"/>
                <w:szCs w:val="18"/>
              </w:rPr>
              <w:t xml:space="preserve">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731,40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0,00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0,00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b/>
                <w:bCs/>
                <w:sz w:val="18"/>
                <w:szCs w:val="18"/>
              </w:rPr>
            </w:pPr>
            <w:r w:rsidRPr="005D520A">
              <w:rPr>
                <w:sz w:val="18"/>
                <w:szCs w:val="18"/>
              </w:rPr>
              <w:t>Основное мероприятие «Энергосбережение и повышение энергетической эффективности в системе наружного освещения»</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05</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02</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58 2 02 00000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lang w:val="en-US"/>
              </w:rPr>
              <w:t>21,92</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0,00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0,00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t>Расходы на реализацию мероприятий по ремонту объектов теплоэнергетических хозяйства</w:t>
            </w:r>
          </w:p>
          <w:p w:rsidR="00D632FF" w:rsidRPr="005D520A" w:rsidRDefault="00D632FF" w:rsidP="00D632FF">
            <w:pPr>
              <w:autoSpaceDE w:val="0"/>
              <w:autoSpaceDN w:val="0"/>
              <w:adjustRightInd w:val="0"/>
              <w:outlineLvl w:val="3"/>
              <w:rPr>
                <w:sz w:val="18"/>
                <w:szCs w:val="18"/>
              </w:rPr>
            </w:pPr>
            <w:r w:rsidRPr="005D520A">
              <w:rPr>
                <w:sz w:val="18"/>
                <w:szCs w:val="18"/>
              </w:rPr>
              <w:t>(Закупка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05</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02</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rPr>
              <w:t xml:space="preserve">58 2 02 </w:t>
            </w:r>
            <w:r w:rsidRPr="005D520A">
              <w:rPr>
                <w:sz w:val="18"/>
                <w:szCs w:val="18"/>
                <w:lang w:val="en-US"/>
              </w:rPr>
              <w:t>S9120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200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21,92</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0,00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0,00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spacing w:line="276" w:lineRule="auto"/>
              <w:rPr>
                <w:rFonts w:eastAsia="Calibri"/>
                <w:sz w:val="18"/>
                <w:szCs w:val="18"/>
                <w:lang w:eastAsia="en-US"/>
              </w:rPr>
            </w:pPr>
            <w:r w:rsidRPr="005D520A">
              <w:rPr>
                <w:rFonts w:eastAsia="Calibri"/>
                <w:sz w:val="18"/>
                <w:szCs w:val="18"/>
                <w:lang w:eastAsia="en-US"/>
              </w:rPr>
              <w:t>Основное мероприятие «Прочее благоустройство»</w:t>
            </w:r>
          </w:p>
          <w:p w:rsidR="00D632FF" w:rsidRPr="005D520A" w:rsidRDefault="00D632FF" w:rsidP="00D632FF">
            <w:pPr>
              <w:autoSpaceDE w:val="0"/>
              <w:autoSpaceDN w:val="0"/>
              <w:adjustRightInd w:val="0"/>
              <w:outlineLvl w:val="3"/>
              <w:rPr>
                <w:b/>
                <w:bCs/>
                <w:sz w:val="18"/>
                <w:szCs w:val="18"/>
              </w:rPr>
            </w:pPr>
            <w:r w:rsidRPr="005D520A">
              <w:rPr>
                <w:rFonts w:eastAsia="Calibri"/>
                <w:sz w:val="18"/>
                <w:szCs w:val="18"/>
                <w:lang w:eastAsia="en-US"/>
              </w:rPr>
              <w:t>(Закупка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05</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02</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58 2 04 00000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lang w:val="en-US"/>
              </w:rPr>
              <w:t>709,48</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0,00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0,00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b/>
                <w:bCs/>
                <w:sz w:val="18"/>
                <w:szCs w:val="18"/>
              </w:rPr>
            </w:pPr>
            <w:r w:rsidRPr="005D520A">
              <w:rPr>
                <w:rFonts w:eastAsia="Calibri"/>
                <w:sz w:val="18"/>
                <w:szCs w:val="18"/>
                <w:lang w:eastAsia="en-US"/>
              </w:rPr>
              <w:t>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05</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02</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rPr>
              <w:t xml:space="preserve">58 2 04 </w:t>
            </w:r>
            <w:r w:rsidRPr="005D520A">
              <w:rPr>
                <w:sz w:val="18"/>
                <w:szCs w:val="18"/>
                <w:lang w:val="en-US"/>
              </w:rPr>
              <w:t>S8000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200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709,48</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0,00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0,00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rPr>
                <w:b/>
                <w:bCs/>
                <w:sz w:val="18"/>
                <w:szCs w:val="18"/>
              </w:rPr>
            </w:pPr>
            <w:r w:rsidRPr="005D520A">
              <w:rPr>
                <w:b/>
                <w:bCs/>
                <w:sz w:val="18"/>
                <w:szCs w:val="18"/>
              </w:rPr>
              <w:t>Благоустройство</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05</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03</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rPr>
              <w:t>407,0</w:t>
            </w:r>
            <w:r w:rsidRPr="005D520A">
              <w:rPr>
                <w:b/>
                <w:bCs/>
                <w:sz w:val="18"/>
                <w:szCs w:val="18"/>
                <w:lang w:val="en-US"/>
              </w:rPr>
              <w:t>1</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sz w:val="18"/>
                <w:szCs w:val="18"/>
              </w:rPr>
              <w:t>234,6</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sz w:val="18"/>
                <w:szCs w:val="18"/>
              </w:rPr>
              <w:t>248,0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«Инфраструктура» </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05</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sz w:val="18"/>
                <w:szCs w:val="18"/>
              </w:rPr>
              <w:t>58 0 00 00000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Cs/>
                <w:sz w:val="18"/>
                <w:szCs w:val="18"/>
              </w:rPr>
              <w:t>407,0</w:t>
            </w:r>
            <w:r w:rsidRPr="005D520A">
              <w:rPr>
                <w:bCs/>
                <w:sz w:val="18"/>
                <w:szCs w:val="18"/>
                <w:lang w:val="en-US"/>
              </w:rPr>
              <w:t>1</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sz w:val="18"/>
                <w:szCs w:val="18"/>
              </w:rPr>
              <w:t>205,6</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sz w:val="18"/>
                <w:szCs w:val="18"/>
              </w:rPr>
              <w:t>219,0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t>Подпрограмма «Развитие территории Осетровского сельского поселения Верхнемамонского муниципального района Воронежской области»</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05</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03</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sz w:val="18"/>
                <w:szCs w:val="18"/>
              </w:rPr>
              <w:t>58 2 00 00000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Cs/>
                <w:sz w:val="18"/>
                <w:szCs w:val="18"/>
                <w:lang w:val="en-US"/>
              </w:rPr>
              <w:t>407,01</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sz w:val="18"/>
                <w:szCs w:val="18"/>
              </w:rPr>
              <w:t>205,6</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sz w:val="18"/>
                <w:szCs w:val="18"/>
              </w:rPr>
              <w:t>219,0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rPr>
                <w:b/>
                <w:bCs/>
                <w:sz w:val="18"/>
                <w:szCs w:val="18"/>
              </w:rPr>
            </w:pPr>
            <w:r w:rsidRPr="005D520A">
              <w:rPr>
                <w:sz w:val="18"/>
                <w:szCs w:val="18"/>
              </w:rPr>
              <w:t>Основное мероприятие «Энергосбережение и повышение энергетической эффективности в системе наружного освещения»</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05</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sz w:val="18"/>
                <w:szCs w:val="18"/>
              </w:rPr>
              <w:t>58 2 02 00000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rPr>
              <w:t>19</w:t>
            </w:r>
            <w:r w:rsidRPr="005D520A">
              <w:rPr>
                <w:bCs/>
                <w:sz w:val="18"/>
                <w:szCs w:val="18"/>
                <w:lang w:val="en-US"/>
              </w:rPr>
              <w:t>6</w:t>
            </w:r>
            <w:r w:rsidRPr="005D520A">
              <w:rPr>
                <w:bCs/>
                <w:sz w:val="18"/>
                <w:szCs w:val="18"/>
              </w:rPr>
              <w:t>,</w:t>
            </w:r>
            <w:r w:rsidRPr="005D520A">
              <w:rPr>
                <w:bCs/>
                <w:sz w:val="18"/>
                <w:szCs w:val="18"/>
                <w:lang w:val="en-US"/>
              </w:rPr>
              <w:t>98</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205,6</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219,0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rPr>
                <w:sz w:val="18"/>
                <w:szCs w:val="18"/>
              </w:rPr>
            </w:pPr>
            <w:r w:rsidRPr="005D520A">
              <w:rPr>
                <w:sz w:val="18"/>
                <w:szCs w:val="18"/>
              </w:rPr>
              <w:t xml:space="preserve"> Расходы за счет субсидий из областного бюджета на уличное освещение </w:t>
            </w:r>
          </w:p>
          <w:p w:rsidR="00D632FF" w:rsidRPr="005D520A" w:rsidRDefault="00D632FF" w:rsidP="00D632FF">
            <w:pPr>
              <w:autoSpaceDE w:val="0"/>
              <w:autoSpaceDN w:val="0"/>
              <w:adjustRightInd w:val="0"/>
              <w:rPr>
                <w:sz w:val="18"/>
                <w:szCs w:val="18"/>
              </w:rPr>
            </w:pPr>
            <w:r w:rsidRPr="005D520A">
              <w:rPr>
                <w:sz w:val="18"/>
                <w:szCs w:val="18"/>
              </w:rPr>
              <w:lastRenderedPageBreak/>
              <w:t>(Закупка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lastRenderedPageBreak/>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05</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03</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sz w:val="18"/>
                <w:szCs w:val="18"/>
              </w:rPr>
              <w:t>58 2 02 7</w:t>
            </w:r>
            <w:r w:rsidRPr="005D520A">
              <w:rPr>
                <w:sz w:val="18"/>
                <w:szCs w:val="18"/>
                <w:lang w:val="en-US"/>
              </w:rPr>
              <w:t>867</w:t>
            </w:r>
            <w:r w:rsidRPr="005D520A">
              <w:rPr>
                <w:sz w:val="18"/>
                <w:szCs w:val="18"/>
              </w:rPr>
              <w:t>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200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rPr>
              <w:t>19</w:t>
            </w:r>
            <w:r w:rsidRPr="005D520A">
              <w:rPr>
                <w:bCs/>
                <w:sz w:val="18"/>
                <w:szCs w:val="18"/>
                <w:lang w:val="en-US"/>
              </w:rPr>
              <w:t>6</w:t>
            </w:r>
            <w:r w:rsidRPr="005D520A">
              <w:rPr>
                <w:bCs/>
                <w:sz w:val="18"/>
                <w:szCs w:val="18"/>
              </w:rPr>
              <w:t>,</w:t>
            </w:r>
            <w:r w:rsidRPr="005D520A">
              <w:rPr>
                <w:bCs/>
                <w:sz w:val="18"/>
                <w:szCs w:val="18"/>
                <w:lang w:val="en-US"/>
              </w:rPr>
              <w:t>98</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205,6</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219,0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rPr>
                <w:sz w:val="18"/>
                <w:szCs w:val="18"/>
              </w:rPr>
            </w:pPr>
            <w:r w:rsidRPr="005D520A">
              <w:rPr>
                <w:sz w:val="18"/>
                <w:szCs w:val="18"/>
              </w:rPr>
              <w:lastRenderedPageBreak/>
              <w:t xml:space="preserve">Расходы местного бюджета на уличное освещение </w:t>
            </w:r>
          </w:p>
          <w:p w:rsidR="00D632FF" w:rsidRPr="005D520A" w:rsidRDefault="00D632FF" w:rsidP="00D632FF">
            <w:pPr>
              <w:autoSpaceDE w:val="0"/>
              <w:autoSpaceDN w:val="0"/>
              <w:adjustRightInd w:val="0"/>
              <w:rPr>
                <w:b/>
                <w:bCs/>
                <w:sz w:val="18"/>
                <w:szCs w:val="18"/>
              </w:rPr>
            </w:pPr>
            <w:r w:rsidRPr="005D520A">
              <w:rPr>
                <w:sz w:val="18"/>
                <w:szCs w:val="18"/>
              </w:rPr>
              <w:t>(Закупка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05</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03</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sz w:val="18"/>
                <w:szCs w:val="18"/>
              </w:rPr>
              <w:t>58 2 02 9</w:t>
            </w:r>
            <w:r w:rsidRPr="005D520A">
              <w:rPr>
                <w:sz w:val="18"/>
                <w:szCs w:val="18"/>
                <w:lang w:val="en-US"/>
              </w:rPr>
              <w:t>867</w:t>
            </w:r>
            <w:r w:rsidRPr="005D520A">
              <w:rPr>
                <w:sz w:val="18"/>
                <w:szCs w:val="18"/>
              </w:rPr>
              <w:t>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200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lang w:val="en-US"/>
              </w:rPr>
              <w:t>62,9</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rPr>
              <w:t>0,0</w:t>
            </w:r>
            <w:r w:rsidRPr="005D520A">
              <w:rPr>
                <w:sz w:val="18"/>
                <w:szCs w:val="18"/>
                <w:lang w:val="en-US"/>
              </w:rPr>
              <w:t>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rPr>
              <w:t>0,0</w:t>
            </w:r>
            <w:r w:rsidRPr="005D520A">
              <w:rPr>
                <w:sz w:val="18"/>
                <w:szCs w:val="18"/>
                <w:lang w:val="en-US"/>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spacing w:line="276" w:lineRule="auto"/>
              <w:rPr>
                <w:rFonts w:eastAsia="Calibri"/>
                <w:sz w:val="18"/>
                <w:szCs w:val="18"/>
                <w:lang w:eastAsia="en-US"/>
              </w:rPr>
            </w:pPr>
            <w:r w:rsidRPr="005D520A">
              <w:rPr>
                <w:rFonts w:eastAsia="Calibri"/>
                <w:sz w:val="18"/>
                <w:szCs w:val="18"/>
                <w:lang w:eastAsia="en-US"/>
              </w:rPr>
              <w:t>Прочее благоустройство</w:t>
            </w:r>
          </w:p>
          <w:p w:rsidR="00D632FF" w:rsidRPr="005D520A" w:rsidRDefault="00D632FF" w:rsidP="00D632FF">
            <w:pPr>
              <w:autoSpaceDE w:val="0"/>
              <w:autoSpaceDN w:val="0"/>
              <w:adjustRightInd w:val="0"/>
              <w:rPr>
                <w:sz w:val="18"/>
                <w:szCs w:val="18"/>
              </w:rPr>
            </w:pPr>
            <w:r w:rsidRPr="005D520A">
              <w:rPr>
                <w:rFonts w:eastAsia="Calibri"/>
                <w:sz w:val="18"/>
                <w:szCs w:val="18"/>
                <w:lang w:eastAsia="en-US"/>
              </w:rPr>
              <w:t>(Закупка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05</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sz w:val="18"/>
                <w:szCs w:val="18"/>
              </w:rPr>
              <w:t>58 2 04 9</w:t>
            </w:r>
            <w:r w:rsidRPr="005D520A">
              <w:rPr>
                <w:sz w:val="18"/>
                <w:szCs w:val="18"/>
                <w:lang w:val="en-US"/>
              </w:rPr>
              <w:t>02</w:t>
            </w:r>
            <w:r w:rsidRPr="005D520A">
              <w:rPr>
                <w:sz w:val="18"/>
                <w:szCs w:val="18"/>
              </w:rPr>
              <w:t>60</w:t>
            </w:r>
          </w:p>
        </w:tc>
        <w:tc>
          <w:tcPr>
            <w:tcW w:w="212"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200</w:t>
            </w:r>
          </w:p>
        </w:tc>
        <w:tc>
          <w:tcPr>
            <w:tcW w:w="363"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bCs/>
                <w:sz w:val="18"/>
                <w:szCs w:val="18"/>
                <w:lang w:val="en-US"/>
              </w:rPr>
            </w:pPr>
            <w:r w:rsidRPr="005D520A">
              <w:rPr>
                <w:bCs/>
                <w:sz w:val="18"/>
                <w:szCs w:val="18"/>
                <w:lang w:val="en-US"/>
              </w:rPr>
              <w:t>87,13</w:t>
            </w:r>
          </w:p>
        </w:tc>
        <w:tc>
          <w:tcPr>
            <w:tcW w:w="32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lang w:val="en-US"/>
              </w:rPr>
            </w:pPr>
            <w:r w:rsidRPr="005D520A">
              <w:rPr>
                <w:sz w:val="18"/>
                <w:szCs w:val="18"/>
                <w:lang w:val="en-US"/>
              </w:rPr>
              <w:t>0</w:t>
            </w:r>
            <w:r w:rsidRPr="005D520A">
              <w:rPr>
                <w:sz w:val="18"/>
                <w:szCs w:val="18"/>
              </w:rPr>
              <w:t>,0</w:t>
            </w:r>
            <w:r w:rsidRPr="005D520A">
              <w:rPr>
                <w:sz w:val="18"/>
                <w:szCs w:val="18"/>
                <w:lang w:val="en-US"/>
              </w:rPr>
              <w:t>0</w:t>
            </w:r>
          </w:p>
        </w:tc>
        <w:tc>
          <w:tcPr>
            <w:tcW w:w="36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lang w:val="en-US"/>
              </w:rPr>
            </w:pPr>
            <w:r w:rsidRPr="005D520A">
              <w:rPr>
                <w:sz w:val="18"/>
                <w:szCs w:val="18"/>
                <w:lang w:val="en-US"/>
              </w:rPr>
              <w:t>0</w:t>
            </w:r>
            <w:r w:rsidRPr="005D520A">
              <w:rPr>
                <w:sz w:val="18"/>
                <w:szCs w:val="18"/>
              </w:rPr>
              <w:t>,0</w:t>
            </w:r>
            <w:r w:rsidRPr="005D520A">
              <w:rPr>
                <w:sz w:val="18"/>
                <w:szCs w:val="18"/>
                <w:lang w:val="en-US"/>
              </w:rPr>
              <w:t>0</w:t>
            </w:r>
          </w:p>
        </w:tc>
      </w:tr>
      <w:tr w:rsidR="00D632FF" w:rsidRPr="005D520A" w:rsidTr="00D632FF">
        <w:trPr>
          <w:trHeight w:val="150"/>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spacing w:line="276" w:lineRule="auto"/>
              <w:rPr>
                <w:rFonts w:eastAsia="Calibri"/>
                <w:sz w:val="18"/>
                <w:szCs w:val="18"/>
                <w:lang w:eastAsia="en-US"/>
              </w:rPr>
            </w:pPr>
            <w:r w:rsidRPr="005D520A">
              <w:rPr>
                <w:rFonts w:eastAsia="Calibri"/>
                <w:sz w:val="18"/>
                <w:szCs w:val="18"/>
                <w:lang w:eastAsia="en-US"/>
              </w:rPr>
              <w:t>Прочее благоустройство</w:t>
            </w:r>
          </w:p>
          <w:p w:rsidR="00D632FF" w:rsidRPr="005D520A" w:rsidRDefault="00D632FF" w:rsidP="00D632FF">
            <w:pPr>
              <w:autoSpaceDE w:val="0"/>
              <w:autoSpaceDN w:val="0"/>
              <w:adjustRightInd w:val="0"/>
              <w:spacing w:line="276" w:lineRule="auto"/>
              <w:rPr>
                <w:rFonts w:eastAsia="Calibri"/>
                <w:sz w:val="18"/>
                <w:szCs w:val="18"/>
                <w:lang w:eastAsia="en-US"/>
              </w:rPr>
            </w:pPr>
            <w:r w:rsidRPr="005D520A">
              <w:rPr>
                <w:rFonts w:eastAsia="Calibri"/>
                <w:sz w:val="18"/>
                <w:szCs w:val="18"/>
                <w:lang w:eastAsia="en-US"/>
              </w:rPr>
              <w:t>(Закупка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05</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03</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58 2 04 90400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200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lang w:val="en-US"/>
              </w:rPr>
              <w:t>60,00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lang w:val="en-US"/>
              </w:rPr>
              <w:t>29,00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lang w:val="en-US"/>
              </w:rPr>
              <w:t>29,00</w:t>
            </w:r>
          </w:p>
        </w:tc>
      </w:tr>
      <w:tr w:rsidR="00D632FF" w:rsidRPr="005D520A" w:rsidTr="00D632FF">
        <w:trPr>
          <w:trHeight w:val="32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b/>
                <w:bCs/>
                <w:sz w:val="18"/>
                <w:szCs w:val="18"/>
              </w:rPr>
            </w:pPr>
            <w:r w:rsidRPr="005D520A">
              <w:rPr>
                <w:b/>
                <w:bCs/>
                <w:sz w:val="18"/>
                <w:szCs w:val="18"/>
              </w:rPr>
              <w:t>Культура, кинематография</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08</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00</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2788,17</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2399,11</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2278,49</w:t>
            </w:r>
          </w:p>
        </w:tc>
      </w:tr>
      <w:tr w:rsidR="00D632FF" w:rsidRPr="005D520A" w:rsidTr="00D632FF">
        <w:trPr>
          <w:trHeight w:val="506"/>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spacing w:after="120"/>
              <w:rPr>
                <w:b/>
                <w:bCs/>
                <w:sz w:val="18"/>
                <w:szCs w:val="18"/>
              </w:rPr>
            </w:pPr>
            <w:r w:rsidRPr="005D520A">
              <w:rPr>
                <w:b/>
                <w:bCs/>
                <w:sz w:val="18"/>
                <w:szCs w:val="18"/>
              </w:rPr>
              <w:t>Культура</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08</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01</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2788,17</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2399,11</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2278,49</w:t>
            </w:r>
          </w:p>
        </w:tc>
      </w:tr>
      <w:tr w:rsidR="00D632FF" w:rsidRPr="005D520A" w:rsidTr="00D632FF">
        <w:trPr>
          <w:trHeight w:val="506"/>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spacing w:after="120"/>
              <w:rPr>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«Социальная сфера» </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08</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11 0 00 00000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
                <w:bCs/>
                <w:sz w:val="18"/>
                <w:szCs w:val="18"/>
              </w:rPr>
              <w:t>2788,17</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
                <w:bCs/>
                <w:sz w:val="18"/>
                <w:szCs w:val="18"/>
              </w:rPr>
              <w:t>2399,11</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
                <w:bCs/>
                <w:sz w:val="18"/>
                <w:szCs w:val="18"/>
              </w:rPr>
              <w:t>2278,49</w:t>
            </w:r>
          </w:p>
        </w:tc>
      </w:tr>
      <w:tr w:rsidR="00D632FF" w:rsidRPr="005D520A" w:rsidTr="00D632FF">
        <w:trPr>
          <w:trHeight w:val="625"/>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Основное мероприятие «Содействие сохранению и развитию муниципальных учреждений культуры»</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08</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11 0 01 00000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
                <w:bCs/>
                <w:sz w:val="18"/>
                <w:szCs w:val="18"/>
              </w:rPr>
              <w:t>2788,17</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
                <w:bCs/>
                <w:sz w:val="18"/>
                <w:szCs w:val="18"/>
              </w:rPr>
              <w:t>2399,11</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
                <w:bCs/>
                <w:sz w:val="18"/>
                <w:szCs w:val="18"/>
              </w:rPr>
              <w:t>2278,49</w:t>
            </w:r>
          </w:p>
        </w:tc>
      </w:tr>
      <w:tr w:rsidR="00D632FF" w:rsidRPr="005D520A" w:rsidTr="00D632FF">
        <w:trPr>
          <w:trHeight w:val="1857"/>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Расходы на обеспечение деятельности (оказание услуг) государственных учреждений</w:t>
            </w:r>
          </w:p>
          <w:p w:rsidR="00D632FF" w:rsidRPr="005D520A" w:rsidRDefault="00D632FF" w:rsidP="00D632FF">
            <w:pPr>
              <w:autoSpaceDE w:val="0"/>
              <w:autoSpaceDN w:val="0"/>
              <w:adjustRightInd w:val="0"/>
              <w:outlineLvl w:val="3"/>
              <w:rPr>
                <w:sz w:val="18"/>
                <w:szCs w:val="18"/>
              </w:rPr>
            </w:pPr>
            <w:r w:rsidRPr="005D520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08</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11 0 01 90590</w:t>
            </w:r>
          </w:p>
        </w:tc>
        <w:tc>
          <w:tcPr>
            <w:tcW w:w="212"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rPr>
              <w:t>16</w:t>
            </w:r>
            <w:r w:rsidRPr="005D520A">
              <w:rPr>
                <w:sz w:val="18"/>
                <w:szCs w:val="18"/>
                <w:lang w:val="en-US"/>
              </w:rPr>
              <w:t>94</w:t>
            </w:r>
            <w:r w:rsidRPr="005D520A">
              <w:rPr>
                <w:sz w:val="18"/>
                <w:szCs w:val="18"/>
              </w:rPr>
              <w:t>,86</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1741,6</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1889,60</w:t>
            </w:r>
          </w:p>
        </w:tc>
      </w:tr>
      <w:tr w:rsidR="00D632FF" w:rsidRPr="005D520A" w:rsidTr="00D632FF">
        <w:trPr>
          <w:trHeight w:val="1232"/>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Расходы на обеспечение деятельности (оказание услуг) государственных учреждений</w:t>
            </w:r>
          </w:p>
          <w:p w:rsidR="00D632FF" w:rsidRPr="005D520A" w:rsidRDefault="00D632FF" w:rsidP="00D632FF">
            <w:pPr>
              <w:autoSpaceDE w:val="0"/>
              <w:autoSpaceDN w:val="0"/>
              <w:adjustRightInd w:val="0"/>
              <w:outlineLvl w:val="3"/>
              <w:rPr>
                <w:sz w:val="18"/>
                <w:szCs w:val="18"/>
              </w:rPr>
            </w:pPr>
            <w:r w:rsidRPr="005D520A">
              <w:rPr>
                <w:sz w:val="18"/>
                <w:szCs w:val="18"/>
              </w:rPr>
              <w:t>(Закупка товаров, работ и услуг для обеспечения государственных (муниципальных) нужд)</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08</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11 0 01 90590</w:t>
            </w:r>
          </w:p>
        </w:tc>
        <w:tc>
          <w:tcPr>
            <w:tcW w:w="212"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lang w:val="en-US"/>
              </w:rPr>
              <w:t>1093,31</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650,51</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381,89</w:t>
            </w:r>
          </w:p>
        </w:tc>
      </w:tr>
      <w:tr w:rsidR="00D632FF" w:rsidRPr="005D520A" w:rsidTr="00D632FF">
        <w:trPr>
          <w:trHeight w:val="929"/>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Расходы на обеспечение деятельности (оказание услуг) государственных учреждений</w:t>
            </w:r>
          </w:p>
          <w:p w:rsidR="00D632FF" w:rsidRPr="005D520A" w:rsidRDefault="00D632FF" w:rsidP="00D632FF">
            <w:pPr>
              <w:autoSpaceDE w:val="0"/>
              <w:autoSpaceDN w:val="0"/>
              <w:adjustRightInd w:val="0"/>
              <w:outlineLvl w:val="3"/>
              <w:rPr>
                <w:sz w:val="18"/>
                <w:szCs w:val="18"/>
              </w:rPr>
            </w:pPr>
            <w:r w:rsidRPr="005D520A">
              <w:rPr>
                <w:sz w:val="18"/>
                <w:szCs w:val="18"/>
              </w:rPr>
              <w:t>(Иные бюджетные ассигнования)</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08</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11 0 01 90590</w:t>
            </w:r>
          </w:p>
        </w:tc>
        <w:tc>
          <w:tcPr>
            <w:tcW w:w="212"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800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lang w:val="en-US"/>
              </w:rPr>
              <w:t>0</w:t>
            </w:r>
            <w:r w:rsidRPr="005D520A">
              <w:rPr>
                <w:sz w:val="18"/>
                <w:szCs w:val="18"/>
              </w:rPr>
              <w:t>,0</w:t>
            </w:r>
            <w:r w:rsidRPr="005D520A">
              <w:rPr>
                <w:sz w:val="18"/>
                <w:szCs w:val="18"/>
                <w:lang w:val="en-US"/>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7,0</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7,0</w:t>
            </w:r>
          </w:p>
        </w:tc>
      </w:tr>
      <w:tr w:rsidR="00D632FF" w:rsidRPr="005D520A" w:rsidTr="00D632FF">
        <w:trPr>
          <w:trHeight w:val="457"/>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rPr>
                <w:b/>
                <w:bCs/>
                <w:sz w:val="18"/>
                <w:szCs w:val="18"/>
              </w:rPr>
            </w:pPr>
            <w:r w:rsidRPr="005D520A">
              <w:rPr>
                <w:b/>
                <w:bCs/>
                <w:sz w:val="18"/>
                <w:szCs w:val="18"/>
              </w:rPr>
              <w:t>СОЦИАЛЬНАЯ ПОЛИТИКА</w:t>
            </w:r>
          </w:p>
          <w:p w:rsidR="00D632FF" w:rsidRPr="005D520A" w:rsidRDefault="00D632FF" w:rsidP="00D632FF">
            <w:pPr>
              <w:autoSpaceDE w:val="0"/>
              <w:autoSpaceDN w:val="0"/>
              <w:adjustRightInd w:val="0"/>
              <w:outlineLvl w:val="3"/>
              <w:rPr>
                <w:b/>
                <w:bCs/>
                <w:sz w:val="18"/>
                <w:szCs w:val="18"/>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10</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rPr>
              <w:t>195,3</w:t>
            </w:r>
            <w:r w:rsidRPr="005D520A">
              <w:rPr>
                <w:b/>
                <w:bCs/>
                <w:sz w:val="18"/>
                <w:szCs w:val="18"/>
                <w:lang w:val="en-US"/>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195,3</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195,3</w:t>
            </w:r>
          </w:p>
        </w:tc>
      </w:tr>
      <w:tr w:rsidR="00D632FF" w:rsidRPr="005D520A" w:rsidTr="00D632FF">
        <w:trPr>
          <w:trHeight w:val="320"/>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b/>
                <w:bCs/>
                <w:sz w:val="18"/>
                <w:szCs w:val="18"/>
              </w:rPr>
            </w:pPr>
            <w:r w:rsidRPr="005D520A">
              <w:rPr>
                <w:b/>
                <w:bCs/>
                <w:sz w:val="18"/>
                <w:szCs w:val="18"/>
              </w:rPr>
              <w:t>Пенсионное обеспечение</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10</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01</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rPr>
              <w:t>195,3</w:t>
            </w:r>
            <w:r w:rsidRPr="005D520A">
              <w:rPr>
                <w:b/>
                <w:bCs/>
                <w:sz w:val="18"/>
                <w:szCs w:val="18"/>
                <w:lang w:val="en-US"/>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195,3</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195,3</w:t>
            </w:r>
          </w:p>
        </w:tc>
      </w:tr>
      <w:tr w:rsidR="00D632FF" w:rsidRPr="005D520A" w:rsidTr="00D632FF">
        <w:trPr>
          <w:trHeight w:val="824"/>
        </w:trPr>
        <w:tc>
          <w:tcPr>
            <w:tcW w:w="2368"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both"/>
              <w:rPr>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rPr>
              <w:t>195,3</w:t>
            </w:r>
            <w:r w:rsidRPr="005D520A">
              <w:rPr>
                <w:bCs/>
                <w:sz w:val="18"/>
                <w:szCs w:val="18"/>
                <w:lang w:val="en-US"/>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195,3</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195,3</w:t>
            </w:r>
          </w:p>
        </w:tc>
      </w:tr>
      <w:tr w:rsidR="00D632FF" w:rsidRPr="005D520A" w:rsidTr="00D632FF">
        <w:trPr>
          <w:trHeight w:val="929"/>
        </w:trPr>
        <w:tc>
          <w:tcPr>
            <w:tcW w:w="2368"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both"/>
              <w:rPr>
                <w:sz w:val="18"/>
                <w:szCs w:val="18"/>
              </w:rPr>
            </w:pPr>
            <w:r w:rsidRPr="005D520A">
              <w:rPr>
                <w:sz w:val="18"/>
                <w:szCs w:val="18"/>
              </w:rPr>
              <w:lastRenderedPageBreak/>
              <w:t>Основное мероприятие «Финансовое обеспечение деятельности органа местного самоуправления – администрации Верхнемамонского муниципального района»</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39 0 01 00000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rPr>
              <w:t>195,3</w:t>
            </w:r>
            <w:r w:rsidRPr="005D520A">
              <w:rPr>
                <w:bCs/>
                <w:sz w:val="18"/>
                <w:szCs w:val="18"/>
                <w:lang w:val="en-US"/>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195,3</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195,3</w:t>
            </w:r>
          </w:p>
        </w:tc>
      </w:tr>
      <w:tr w:rsidR="00D632FF" w:rsidRPr="005D520A" w:rsidTr="00D632FF">
        <w:trPr>
          <w:trHeight w:val="929"/>
        </w:trPr>
        <w:tc>
          <w:tcPr>
            <w:tcW w:w="2368"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rPr>
                <w:sz w:val="18"/>
                <w:szCs w:val="18"/>
              </w:rPr>
            </w:pPr>
            <w:r w:rsidRPr="005D520A">
              <w:rPr>
                <w:sz w:val="18"/>
                <w:szCs w:val="18"/>
              </w:rPr>
              <w:t>Доплаты к пенсиям муниципальных служащих Осетровского сельского поселения</w:t>
            </w:r>
          </w:p>
          <w:p w:rsidR="00D632FF" w:rsidRPr="005D520A" w:rsidRDefault="00D632FF" w:rsidP="00D632FF">
            <w:pPr>
              <w:autoSpaceDE w:val="0"/>
              <w:autoSpaceDN w:val="0"/>
              <w:adjustRightInd w:val="0"/>
              <w:rPr>
                <w:sz w:val="18"/>
                <w:szCs w:val="18"/>
              </w:rPr>
            </w:pPr>
            <w:r w:rsidRPr="005D520A">
              <w:rPr>
                <w:sz w:val="18"/>
                <w:szCs w:val="18"/>
              </w:rPr>
              <w:t>(Социальное обеспечение и иные выплаты населению)</w:t>
            </w:r>
          </w:p>
        </w:tc>
        <w:tc>
          <w:tcPr>
            <w:tcW w:w="345"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w:t>
            </w:r>
          </w:p>
        </w:tc>
        <w:tc>
          <w:tcPr>
            <w:tcW w:w="237"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57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39 0 01 90470</w:t>
            </w:r>
          </w:p>
        </w:tc>
        <w:tc>
          <w:tcPr>
            <w:tcW w:w="212"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rPr>
              <w:t>195,3</w:t>
            </w:r>
            <w:r w:rsidRPr="005D520A">
              <w:rPr>
                <w:bCs/>
                <w:sz w:val="18"/>
                <w:szCs w:val="18"/>
                <w:lang w:val="en-US"/>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195,3</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195,3</w:t>
            </w:r>
          </w:p>
        </w:tc>
      </w:tr>
      <w:tr w:rsidR="00D632FF" w:rsidRPr="005D520A" w:rsidTr="00D632FF">
        <w:trPr>
          <w:trHeight w:val="929"/>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rPr>
                <w:b/>
                <w:sz w:val="18"/>
                <w:szCs w:val="18"/>
              </w:rPr>
            </w:pPr>
            <w:r w:rsidRPr="005D520A">
              <w:rPr>
                <w:b/>
                <w:sz w:val="18"/>
                <w:szCs w:val="18"/>
              </w:rPr>
              <w:t>Физическая культура и спорт</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11</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lang w:val="en-US"/>
              </w:rPr>
            </w:pPr>
            <w:r w:rsidRPr="005D520A">
              <w:rPr>
                <w:b/>
                <w:sz w:val="18"/>
                <w:szCs w:val="18"/>
                <w:lang w:val="en-US"/>
              </w:rPr>
              <w:t>300,70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28,4</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53,49</w:t>
            </w:r>
          </w:p>
        </w:tc>
      </w:tr>
      <w:tr w:rsidR="00D632FF" w:rsidRPr="005D520A" w:rsidTr="00D632FF">
        <w:trPr>
          <w:trHeight w:val="929"/>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rPr>
                <w:sz w:val="18"/>
                <w:szCs w:val="18"/>
              </w:rPr>
            </w:pPr>
            <w:r w:rsidRPr="005D520A">
              <w:rPr>
                <w:sz w:val="18"/>
                <w:szCs w:val="18"/>
              </w:rPr>
              <w:t>Массовый спорт</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11</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02</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300,70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b/>
                <w:sz w:val="18"/>
                <w:szCs w:val="18"/>
              </w:rPr>
              <w:t>28,4</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b/>
                <w:sz w:val="18"/>
                <w:szCs w:val="18"/>
              </w:rPr>
              <w:t>53,49</w:t>
            </w:r>
          </w:p>
        </w:tc>
      </w:tr>
      <w:tr w:rsidR="00D632FF" w:rsidRPr="005D520A" w:rsidTr="00D632FF">
        <w:trPr>
          <w:trHeight w:val="929"/>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rPr>
                <w:sz w:val="18"/>
                <w:szCs w:val="18"/>
              </w:rPr>
            </w:pPr>
            <w:r w:rsidRPr="005D520A">
              <w:rPr>
                <w:sz w:val="18"/>
                <w:szCs w:val="18"/>
              </w:rPr>
              <w:t>Муниципальная программа Осетровского сельского поселения «Социальная сфера»</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11</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02</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11 0 00 00000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lang w:val="en-US"/>
              </w:rPr>
            </w:pPr>
            <w:r w:rsidRPr="005D520A">
              <w:rPr>
                <w:b/>
                <w:sz w:val="18"/>
                <w:szCs w:val="18"/>
              </w:rPr>
              <w:t>300,70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b/>
                <w:sz w:val="18"/>
                <w:szCs w:val="18"/>
              </w:rPr>
              <w:t>28,4</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b/>
                <w:sz w:val="18"/>
                <w:szCs w:val="18"/>
              </w:rPr>
              <w:t>53,49</w:t>
            </w:r>
          </w:p>
        </w:tc>
      </w:tr>
      <w:tr w:rsidR="00D632FF" w:rsidRPr="005D520A" w:rsidTr="00D632FF">
        <w:trPr>
          <w:trHeight w:val="929"/>
        </w:trPr>
        <w:tc>
          <w:tcPr>
            <w:tcW w:w="2368"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rPr>
                <w:sz w:val="18"/>
                <w:szCs w:val="18"/>
              </w:rPr>
            </w:pPr>
            <w:r w:rsidRPr="005D520A">
              <w:rPr>
                <w:sz w:val="18"/>
                <w:szCs w:val="18"/>
              </w:rPr>
              <w:t>Основное мероприятие «Совершенсвование мероприятий по развитию физической культуры и массового спорта в Осетровском сельском поселении»</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11</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02</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11 0 02 90410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200</w:t>
            </w: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lang w:val="en-US"/>
              </w:rPr>
            </w:pPr>
            <w:r w:rsidRPr="005D520A">
              <w:rPr>
                <w:b/>
                <w:sz w:val="18"/>
                <w:szCs w:val="18"/>
              </w:rPr>
              <w:t>300,70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b/>
                <w:sz w:val="18"/>
                <w:szCs w:val="18"/>
              </w:rPr>
              <w:t>28,4</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b/>
                <w:sz w:val="18"/>
                <w:szCs w:val="18"/>
              </w:rPr>
              <w:t>53,49</w:t>
            </w:r>
          </w:p>
        </w:tc>
      </w:tr>
      <w:tr w:rsidR="00D632FF" w:rsidRPr="005D520A" w:rsidTr="00D632FF">
        <w:trPr>
          <w:trHeight w:val="557"/>
        </w:trPr>
        <w:tc>
          <w:tcPr>
            <w:tcW w:w="2368"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b/>
                <w:sz w:val="18"/>
                <w:szCs w:val="18"/>
              </w:rPr>
            </w:pPr>
            <w:r w:rsidRPr="005D520A">
              <w:rPr>
                <w:b/>
                <w:sz w:val="18"/>
                <w:szCs w:val="18"/>
              </w:rPr>
              <w:t>Условно утвержденные расходы</w:t>
            </w:r>
          </w:p>
        </w:tc>
        <w:tc>
          <w:tcPr>
            <w:tcW w:w="345"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99</w:t>
            </w:r>
          </w:p>
        </w:tc>
        <w:tc>
          <w:tcPr>
            <w:tcW w:w="237"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99</w:t>
            </w:r>
          </w:p>
        </w:tc>
        <w:tc>
          <w:tcPr>
            <w:tcW w:w="57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sz w:val="18"/>
                <w:szCs w:val="18"/>
              </w:rPr>
              <w:t>99 9 00 00000</w:t>
            </w:r>
          </w:p>
        </w:tc>
        <w:tc>
          <w:tcPr>
            <w:tcW w:w="212"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63"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Cs/>
                <w:sz w:val="18"/>
                <w:szCs w:val="18"/>
              </w:rPr>
              <w:t>0</w:t>
            </w:r>
          </w:p>
        </w:tc>
        <w:tc>
          <w:tcPr>
            <w:tcW w:w="32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114,19</w:t>
            </w:r>
          </w:p>
        </w:tc>
        <w:tc>
          <w:tcPr>
            <w:tcW w:w="36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231,72</w:t>
            </w:r>
          </w:p>
        </w:tc>
      </w:tr>
      <w:tr w:rsidR="00D632FF" w:rsidRPr="005D520A" w:rsidTr="00D632FF">
        <w:trPr>
          <w:trHeight w:val="551"/>
        </w:trPr>
        <w:tc>
          <w:tcPr>
            <w:tcW w:w="2368"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Условно утвержденные расходы</w:t>
            </w:r>
          </w:p>
        </w:tc>
        <w:tc>
          <w:tcPr>
            <w:tcW w:w="345"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914</w:t>
            </w:r>
          </w:p>
        </w:tc>
        <w:tc>
          <w:tcPr>
            <w:tcW w:w="216"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99</w:t>
            </w:r>
          </w:p>
        </w:tc>
        <w:tc>
          <w:tcPr>
            <w:tcW w:w="237"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99</w:t>
            </w:r>
          </w:p>
        </w:tc>
        <w:tc>
          <w:tcPr>
            <w:tcW w:w="57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99 9 00 00000</w:t>
            </w:r>
          </w:p>
        </w:tc>
        <w:tc>
          <w:tcPr>
            <w:tcW w:w="212"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999</w:t>
            </w:r>
          </w:p>
        </w:tc>
        <w:tc>
          <w:tcPr>
            <w:tcW w:w="363"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bCs/>
                <w:sz w:val="18"/>
                <w:szCs w:val="18"/>
              </w:rPr>
            </w:pPr>
            <w:r w:rsidRPr="005D520A">
              <w:rPr>
                <w:bCs/>
                <w:sz w:val="18"/>
                <w:szCs w:val="18"/>
              </w:rPr>
              <w:t>0</w:t>
            </w:r>
          </w:p>
        </w:tc>
        <w:tc>
          <w:tcPr>
            <w:tcW w:w="32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b/>
                <w:sz w:val="18"/>
                <w:szCs w:val="18"/>
              </w:rPr>
            </w:pPr>
            <w:r w:rsidRPr="005D520A">
              <w:rPr>
                <w:b/>
                <w:sz w:val="18"/>
                <w:szCs w:val="18"/>
              </w:rPr>
              <w:t>114,19</w:t>
            </w:r>
          </w:p>
        </w:tc>
        <w:tc>
          <w:tcPr>
            <w:tcW w:w="36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b/>
                <w:sz w:val="18"/>
                <w:szCs w:val="18"/>
              </w:rPr>
            </w:pPr>
            <w:r w:rsidRPr="005D520A">
              <w:rPr>
                <w:b/>
                <w:sz w:val="18"/>
                <w:szCs w:val="18"/>
              </w:rPr>
              <w:t>231,72</w:t>
            </w:r>
          </w:p>
        </w:tc>
      </w:tr>
    </w:tbl>
    <w:p w:rsidR="00D632FF" w:rsidRPr="005D520A" w:rsidRDefault="00D632FF" w:rsidP="00D632FF">
      <w:pPr>
        <w:ind w:left="6237"/>
        <w:jc w:val="center"/>
        <w:rPr>
          <w:sz w:val="18"/>
          <w:szCs w:val="18"/>
        </w:rPr>
      </w:pPr>
      <w:r w:rsidRPr="005D520A">
        <w:rPr>
          <w:sz w:val="18"/>
          <w:szCs w:val="18"/>
        </w:rPr>
        <w:t xml:space="preserve">                      </w:t>
      </w:r>
    </w:p>
    <w:p w:rsidR="00D632FF" w:rsidRPr="005D520A" w:rsidRDefault="00D632FF" w:rsidP="00D632FF">
      <w:pPr>
        <w:ind w:left="6237"/>
        <w:jc w:val="center"/>
        <w:rPr>
          <w:sz w:val="18"/>
          <w:szCs w:val="18"/>
        </w:rPr>
      </w:pPr>
    </w:p>
    <w:p w:rsidR="00D632FF" w:rsidRPr="005D520A" w:rsidRDefault="00D632FF" w:rsidP="00D632FF">
      <w:pPr>
        <w:ind w:left="6237"/>
        <w:jc w:val="center"/>
        <w:rPr>
          <w:sz w:val="18"/>
          <w:szCs w:val="18"/>
        </w:rPr>
      </w:pPr>
      <w:r w:rsidRPr="005D520A">
        <w:rPr>
          <w:sz w:val="18"/>
          <w:szCs w:val="18"/>
        </w:rPr>
        <w:t xml:space="preserve">                      </w:t>
      </w:r>
    </w:p>
    <w:p w:rsidR="00D632FF" w:rsidRPr="005D520A" w:rsidRDefault="00D632FF" w:rsidP="00D632FF">
      <w:pPr>
        <w:ind w:left="6237"/>
        <w:jc w:val="center"/>
        <w:rPr>
          <w:sz w:val="18"/>
          <w:szCs w:val="18"/>
        </w:rPr>
      </w:pPr>
    </w:p>
    <w:p w:rsidR="00D632FF" w:rsidRPr="005D520A" w:rsidRDefault="00D632FF" w:rsidP="00D632FF">
      <w:pPr>
        <w:ind w:left="6237"/>
        <w:jc w:val="center"/>
        <w:rPr>
          <w:sz w:val="18"/>
          <w:szCs w:val="18"/>
        </w:rPr>
      </w:pPr>
    </w:p>
    <w:p w:rsidR="00D632FF" w:rsidRPr="005D520A" w:rsidRDefault="00D632FF" w:rsidP="00D632FF">
      <w:pPr>
        <w:ind w:left="6237"/>
        <w:jc w:val="center"/>
        <w:rPr>
          <w:sz w:val="18"/>
          <w:szCs w:val="18"/>
        </w:rPr>
      </w:pPr>
    </w:p>
    <w:p w:rsidR="00D632FF" w:rsidRPr="005D520A" w:rsidRDefault="00D632FF" w:rsidP="00D632FF">
      <w:pPr>
        <w:ind w:left="6237"/>
        <w:jc w:val="center"/>
        <w:rPr>
          <w:sz w:val="18"/>
          <w:szCs w:val="18"/>
        </w:rPr>
      </w:pPr>
    </w:p>
    <w:p w:rsidR="00D632FF" w:rsidRPr="005D520A" w:rsidRDefault="00D632FF" w:rsidP="00D632FF">
      <w:pPr>
        <w:ind w:left="6237"/>
        <w:jc w:val="center"/>
        <w:rPr>
          <w:sz w:val="18"/>
          <w:szCs w:val="18"/>
        </w:rPr>
      </w:pPr>
    </w:p>
    <w:p w:rsidR="00D632FF" w:rsidRPr="005D520A" w:rsidRDefault="00D632FF" w:rsidP="00D632FF">
      <w:pPr>
        <w:ind w:left="6237"/>
        <w:jc w:val="center"/>
        <w:rPr>
          <w:sz w:val="18"/>
          <w:szCs w:val="18"/>
        </w:rPr>
      </w:pPr>
    </w:p>
    <w:p w:rsidR="00D632FF" w:rsidRPr="005D520A" w:rsidRDefault="00D632FF" w:rsidP="00D632FF">
      <w:pPr>
        <w:ind w:left="6237"/>
        <w:jc w:val="center"/>
        <w:rPr>
          <w:sz w:val="18"/>
          <w:szCs w:val="18"/>
          <w:lang w:val="en-US"/>
        </w:rPr>
      </w:pPr>
    </w:p>
    <w:p w:rsidR="00D632FF" w:rsidRPr="005D520A" w:rsidRDefault="00D632FF" w:rsidP="00D632FF">
      <w:pPr>
        <w:ind w:left="6237"/>
        <w:jc w:val="center"/>
        <w:rPr>
          <w:sz w:val="18"/>
          <w:szCs w:val="18"/>
          <w:lang w:val="en-US"/>
        </w:rPr>
      </w:pPr>
    </w:p>
    <w:p w:rsidR="00D632FF" w:rsidRPr="005D520A" w:rsidRDefault="00D632FF" w:rsidP="00D632FF">
      <w:pPr>
        <w:ind w:left="6237"/>
        <w:jc w:val="center"/>
        <w:rPr>
          <w:sz w:val="18"/>
          <w:szCs w:val="18"/>
          <w:lang w:val="en-US"/>
        </w:rPr>
      </w:pPr>
    </w:p>
    <w:p w:rsidR="00D632FF" w:rsidRPr="005D520A" w:rsidRDefault="00D632FF" w:rsidP="00D632FF">
      <w:pPr>
        <w:ind w:left="6237"/>
        <w:jc w:val="center"/>
        <w:rPr>
          <w:sz w:val="18"/>
          <w:szCs w:val="18"/>
        </w:rPr>
      </w:pPr>
      <w:r w:rsidRPr="005D520A">
        <w:rPr>
          <w:sz w:val="18"/>
          <w:szCs w:val="18"/>
        </w:rPr>
        <w:lastRenderedPageBreak/>
        <w:t>Приложение № 4</w:t>
      </w:r>
    </w:p>
    <w:p w:rsidR="00D632FF" w:rsidRPr="005D520A" w:rsidRDefault="00D632FF" w:rsidP="00D632FF">
      <w:pPr>
        <w:ind w:left="6237"/>
        <w:jc w:val="both"/>
        <w:rPr>
          <w:sz w:val="18"/>
          <w:szCs w:val="18"/>
        </w:rPr>
      </w:pPr>
      <w:r w:rsidRPr="005D520A">
        <w:rPr>
          <w:sz w:val="18"/>
          <w:szCs w:val="18"/>
        </w:rPr>
        <w:t xml:space="preserve">                                                                        к решению Совета народных депутатов </w:t>
      </w:r>
    </w:p>
    <w:p w:rsidR="00D632FF" w:rsidRPr="005D520A" w:rsidRDefault="00D632FF" w:rsidP="00D632FF">
      <w:pPr>
        <w:ind w:left="6237"/>
        <w:jc w:val="both"/>
        <w:rPr>
          <w:sz w:val="18"/>
          <w:szCs w:val="18"/>
        </w:rPr>
      </w:pPr>
      <w:r w:rsidRPr="005D520A">
        <w:rPr>
          <w:sz w:val="18"/>
          <w:szCs w:val="18"/>
        </w:rPr>
        <w:t xml:space="preserve">                                                                        Осетровского сельского поселения</w:t>
      </w:r>
    </w:p>
    <w:p w:rsidR="00D632FF" w:rsidRPr="005D520A" w:rsidRDefault="00D632FF" w:rsidP="00D632FF">
      <w:pPr>
        <w:ind w:left="5387"/>
        <w:jc w:val="both"/>
        <w:rPr>
          <w:sz w:val="18"/>
          <w:szCs w:val="18"/>
        </w:rPr>
      </w:pPr>
      <w:r w:rsidRPr="005D520A">
        <w:rPr>
          <w:sz w:val="18"/>
          <w:szCs w:val="18"/>
        </w:rPr>
        <w:tab/>
        <w:t xml:space="preserve">                                                                                                от 09.</w:t>
      </w:r>
      <w:r w:rsidRPr="00AE1CCD">
        <w:rPr>
          <w:sz w:val="18"/>
          <w:szCs w:val="18"/>
        </w:rPr>
        <w:t>1</w:t>
      </w:r>
      <w:r w:rsidRPr="005D520A">
        <w:rPr>
          <w:sz w:val="18"/>
          <w:szCs w:val="18"/>
        </w:rPr>
        <w:t xml:space="preserve">2.2024 г. № 18  </w:t>
      </w:r>
    </w:p>
    <w:p w:rsidR="00D632FF" w:rsidRPr="005D520A" w:rsidRDefault="00D632FF" w:rsidP="00D632FF">
      <w:pPr>
        <w:ind w:left="993"/>
        <w:jc w:val="center"/>
        <w:rPr>
          <w:sz w:val="18"/>
          <w:szCs w:val="18"/>
        </w:rPr>
      </w:pPr>
    </w:p>
    <w:p w:rsidR="00D632FF" w:rsidRPr="005D520A" w:rsidRDefault="00D632FF" w:rsidP="00D632FF">
      <w:pPr>
        <w:ind w:left="993"/>
        <w:jc w:val="center"/>
        <w:rPr>
          <w:b/>
          <w:bCs/>
          <w:sz w:val="18"/>
          <w:szCs w:val="18"/>
        </w:rPr>
      </w:pPr>
      <w:r w:rsidRPr="005D520A">
        <w:rPr>
          <w:b/>
          <w:bCs/>
          <w:sz w:val="18"/>
          <w:szCs w:val="18"/>
        </w:rPr>
        <w:t>Распределение бюджетных ассигнований по разделам, подразделам, целевым статьям (муниципальным программам Осетровского сельского поселения и непрограммным направлениям деятельности), группам видов расходов классификации расходов бюджета Осетровского сельского поселения</w:t>
      </w:r>
    </w:p>
    <w:p w:rsidR="00D632FF" w:rsidRPr="005D520A" w:rsidRDefault="00D632FF" w:rsidP="00D632FF">
      <w:pPr>
        <w:tabs>
          <w:tab w:val="left" w:pos="2760"/>
        </w:tabs>
        <w:ind w:left="993"/>
        <w:jc w:val="center"/>
        <w:rPr>
          <w:b/>
          <w:bCs/>
          <w:sz w:val="18"/>
          <w:szCs w:val="18"/>
          <w:lang w:eastAsia="en-US"/>
        </w:rPr>
      </w:pPr>
      <w:r w:rsidRPr="005D520A">
        <w:rPr>
          <w:b/>
          <w:bCs/>
          <w:sz w:val="18"/>
          <w:szCs w:val="18"/>
        </w:rPr>
        <w:t xml:space="preserve">на 2024 год </w:t>
      </w:r>
      <w:r w:rsidRPr="005D520A">
        <w:rPr>
          <w:b/>
          <w:bCs/>
          <w:sz w:val="18"/>
          <w:szCs w:val="18"/>
          <w:lang w:eastAsia="en-US"/>
        </w:rPr>
        <w:t>и на плановый период 2025 и 2026 годов</w:t>
      </w:r>
    </w:p>
    <w:p w:rsidR="00D632FF" w:rsidRPr="005D520A" w:rsidRDefault="00D632FF" w:rsidP="00D632FF">
      <w:pPr>
        <w:tabs>
          <w:tab w:val="left" w:pos="2760"/>
        </w:tabs>
        <w:jc w:val="center"/>
        <w:rPr>
          <w:bCs/>
          <w:sz w:val="18"/>
          <w:szCs w:val="18"/>
        </w:rPr>
      </w:pPr>
      <w:r w:rsidRPr="005D520A">
        <w:rPr>
          <w:b/>
          <w:bCs/>
          <w:sz w:val="18"/>
          <w:szCs w:val="18"/>
          <w:lang w:eastAsia="en-US"/>
        </w:rPr>
        <w:t xml:space="preserve">                                                                                                                                                                                            </w:t>
      </w:r>
      <w:r w:rsidRPr="005D520A">
        <w:rPr>
          <w:bCs/>
          <w:sz w:val="18"/>
          <w:szCs w:val="18"/>
        </w:rPr>
        <w:t>Сумма (тыс. рублей)</w:t>
      </w:r>
    </w:p>
    <w:p w:rsidR="00D632FF" w:rsidRPr="005D520A" w:rsidRDefault="00D632FF" w:rsidP="00D632FF">
      <w:pPr>
        <w:rPr>
          <w:sz w:val="18"/>
          <w:szCs w:val="18"/>
        </w:rPr>
      </w:pPr>
    </w:p>
    <w:tbl>
      <w:tblPr>
        <w:tblW w:w="464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3"/>
        <w:gridCol w:w="628"/>
        <w:gridCol w:w="688"/>
        <w:gridCol w:w="1713"/>
        <w:gridCol w:w="782"/>
        <w:gridCol w:w="1116"/>
        <w:gridCol w:w="996"/>
        <w:gridCol w:w="1116"/>
      </w:tblGrid>
      <w:tr w:rsidR="00D632FF" w:rsidRPr="005D520A" w:rsidTr="00D632FF">
        <w:trPr>
          <w:trHeight w:val="583"/>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Наименование</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РЗ</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ПР</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ЦСР</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ВР</w:t>
            </w:r>
          </w:p>
        </w:tc>
        <w:tc>
          <w:tcPr>
            <w:tcW w:w="39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2024</w:t>
            </w:r>
          </w:p>
        </w:tc>
        <w:tc>
          <w:tcPr>
            <w:tcW w:w="349"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2025</w:t>
            </w:r>
          </w:p>
        </w:tc>
        <w:tc>
          <w:tcPr>
            <w:tcW w:w="39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2026</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center"/>
              <w:rPr>
                <w:sz w:val="18"/>
                <w:szCs w:val="18"/>
              </w:rPr>
            </w:pPr>
            <w:r w:rsidRPr="005D520A">
              <w:rPr>
                <w:sz w:val="18"/>
                <w:szCs w:val="18"/>
              </w:rPr>
              <w:t>1</w:t>
            </w:r>
          </w:p>
        </w:tc>
        <w:tc>
          <w:tcPr>
            <w:tcW w:w="22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2</w:t>
            </w:r>
          </w:p>
        </w:tc>
        <w:tc>
          <w:tcPr>
            <w:tcW w:w="24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3</w:t>
            </w:r>
          </w:p>
        </w:tc>
        <w:tc>
          <w:tcPr>
            <w:tcW w:w="60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4</w:t>
            </w:r>
          </w:p>
        </w:tc>
        <w:tc>
          <w:tcPr>
            <w:tcW w:w="27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5</w:t>
            </w:r>
          </w:p>
        </w:tc>
        <w:tc>
          <w:tcPr>
            <w:tcW w:w="39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6</w:t>
            </w:r>
          </w:p>
        </w:tc>
        <w:tc>
          <w:tcPr>
            <w:tcW w:w="349"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7</w:t>
            </w:r>
          </w:p>
        </w:tc>
        <w:tc>
          <w:tcPr>
            <w:tcW w:w="39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8</w:t>
            </w:r>
          </w:p>
        </w:tc>
      </w:tr>
      <w:tr w:rsidR="00D632FF" w:rsidRPr="005D520A" w:rsidTr="00D632FF">
        <w:trPr>
          <w:trHeight w:val="359"/>
        </w:trPr>
        <w:tc>
          <w:tcPr>
            <w:tcW w:w="2534"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rPr>
                <w:b/>
                <w:bCs/>
                <w:sz w:val="18"/>
                <w:szCs w:val="18"/>
              </w:rPr>
            </w:pPr>
            <w:r w:rsidRPr="005D520A">
              <w:rPr>
                <w:b/>
                <w:bCs/>
                <w:sz w:val="18"/>
                <w:szCs w:val="18"/>
              </w:rPr>
              <w:t>ВСЕГО</w:t>
            </w:r>
          </w:p>
        </w:tc>
        <w:tc>
          <w:tcPr>
            <w:tcW w:w="22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p>
        </w:tc>
        <w:tc>
          <w:tcPr>
            <w:tcW w:w="24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p>
        </w:tc>
        <w:tc>
          <w:tcPr>
            <w:tcW w:w="60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lang w:val="en-US"/>
              </w:rPr>
            </w:pPr>
            <w:r w:rsidRPr="005D520A">
              <w:rPr>
                <w:b/>
                <w:sz w:val="18"/>
                <w:szCs w:val="18"/>
                <w:lang w:val="en-US"/>
              </w:rPr>
              <w:t>13297,95</w:t>
            </w:r>
          </w:p>
        </w:tc>
        <w:tc>
          <w:tcPr>
            <w:tcW w:w="349"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7202,2</w:t>
            </w:r>
          </w:p>
        </w:tc>
        <w:tc>
          <w:tcPr>
            <w:tcW w:w="39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12070,20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rPr>
                <w:b/>
                <w:bCs/>
                <w:sz w:val="18"/>
                <w:szCs w:val="18"/>
              </w:rPr>
            </w:pPr>
            <w:r w:rsidRPr="005D520A">
              <w:rPr>
                <w:b/>
                <w:bCs/>
                <w:sz w:val="18"/>
                <w:szCs w:val="18"/>
              </w:rPr>
              <w:t xml:space="preserve">Администрация  </w:t>
            </w:r>
            <w:r w:rsidRPr="005D520A">
              <w:rPr>
                <w:b/>
                <w:sz w:val="18"/>
                <w:szCs w:val="18"/>
              </w:rPr>
              <w:t>Осетровского</w:t>
            </w:r>
            <w:r w:rsidRPr="005D520A">
              <w:rPr>
                <w:b/>
                <w:bCs/>
                <w:sz w:val="18"/>
                <w:szCs w:val="18"/>
              </w:rPr>
              <w:t xml:space="preserve"> сельского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9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13297,95</w:t>
            </w:r>
          </w:p>
        </w:tc>
        <w:tc>
          <w:tcPr>
            <w:tcW w:w="349"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7202,2</w:t>
            </w:r>
          </w:p>
        </w:tc>
        <w:tc>
          <w:tcPr>
            <w:tcW w:w="39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spacing w:after="200" w:line="276" w:lineRule="auto"/>
              <w:jc w:val="center"/>
              <w:rPr>
                <w:b/>
                <w:sz w:val="18"/>
                <w:szCs w:val="18"/>
              </w:rPr>
            </w:pPr>
            <w:r w:rsidRPr="005D520A">
              <w:rPr>
                <w:b/>
                <w:sz w:val="18"/>
                <w:szCs w:val="18"/>
              </w:rPr>
              <w:t>12070,20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rPr>
                <w:b/>
                <w:bCs/>
                <w:sz w:val="18"/>
                <w:szCs w:val="18"/>
              </w:rPr>
            </w:pPr>
            <w:r w:rsidRPr="005D520A">
              <w:rPr>
                <w:b/>
                <w:bCs/>
                <w:sz w:val="18"/>
                <w:szCs w:val="18"/>
              </w:rPr>
              <w:t>Общегосударственные вопросы</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3201,89</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2358,0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2431,6</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ind w:firstLine="34"/>
              <w:rPr>
                <w:b/>
                <w:bCs/>
                <w:sz w:val="18"/>
                <w:szCs w:val="18"/>
              </w:rPr>
            </w:pPr>
            <w:r w:rsidRPr="005D520A">
              <w:rPr>
                <w:b/>
                <w:bCs/>
                <w:snapToGrid w:val="0"/>
                <w:sz w:val="18"/>
                <w:szCs w:val="18"/>
              </w:rPr>
              <w:t>Функционирование высшего должностного лица субъекта Российской  Федерации и муниципального образования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lang w:val="en-US"/>
              </w:rPr>
              <w:t>1027,33</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891,0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937,3</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ind w:firstLine="34"/>
              <w:rPr>
                <w:b/>
                <w:bCs/>
                <w:snapToGrid w:val="0"/>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39 0 00 00000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1027,33</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891,0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937,3</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ind w:firstLine="34"/>
              <w:rPr>
                <w:b/>
                <w:bCs/>
                <w:snapToGrid w:val="0"/>
                <w:sz w:val="18"/>
                <w:szCs w:val="18"/>
              </w:rPr>
            </w:pPr>
            <w:r w:rsidRPr="005D520A">
              <w:rPr>
                <w:sz w:val="18"/>
                <w:szCs w:val="18"/>
              </w:rPr>
              <w:t>Основное мероприятие «Финансовое обеспечение деятельности органа местного самоуправления – администрации Осетровского сельского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39 0 01 00000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1027,33</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891,0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937,3,0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 xml:space="preserve">Расходы на обеспечение деятельности главы Осетровского сельского поселения </w:t>
            </w:r>
          </w:p>
          <w:p w:rsidR="00D632FF" w:rsidRPr="005D520A" w:rsidRDefault="00D632FF" w:rsidP="00D632FF">
            <w:pPr>
              <w:autoSpaceDE w:val="0"/>
              <w:autoSpaceDN w:val="0"/>
              <w:adjustRightInd w:val="0"/>
              <w:outlineLvl w:val="3"/>
              <w:rPr>
                <w:sz w:val="18"/>
                <w:szCs w:val="18"/>
              </w:rPr>
            </w:pPr>
            <w:r w:rsidRPr="005D520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39 0 01 92020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1027,33</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891,0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937,3</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b/>
                <w:bCs/>
                <w:sz w:val="18"/>
                <w:szCs w:val="18"/>
              </w:rPr>
            </w:pPr>
            <w:r w:rsidRPr="005D520A">
              <w:rPr>
                <w:b/>
                <w:bCs/>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lang w:val="en-US"/>
              </w:rPr>
              <w:t>2174,56</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1466,8</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1494,1</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ind w:firstLine="34"/>
              <w:rPr>
                <w:b/>
                <w:bCs/>
                <w:snapToGrid w:val="0"/>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39 0 00 00000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2174,56</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1466,8</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1494,1</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ind w:firstLine="34"/>
              <w:rPr>
                <w:b/>
                <w:bCs/>
                <w:snapToGrid w:val="0"/>
                <w:sz w:val="18"/>
                <w:szCs w:val="18"/>
              </w:rPr>
            </w:pPr>
            <w:r w:rsidRPr="005D520A">
              <w:rPr>
                <w:sz w:val="18"/>
                <w:szCs w:val="18"/>
              </w:rPr>
              <w:t>Основное мероприятие «Финансовое обеспечение деятельности органа местного самоуправления – администрации Осетровского сельского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39 0 01 00000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lang w:val="en-US"/>
              </w:rPr>
              <w:t>2174,36</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1466,8</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1494,1</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 xml:space="preserve">Расходы на обеспечение функций государственных органов </w:t>
            </w:r>
          </w:p>
          <w:p w:rsidR="00D632FF" w:rsidRPr="005D520A" w:rsidRDefault="00D632FF" w:rsidP="00D632FF">
            <w:pPr>
              <w:rPr>
                <w:sz w:val="18"/>
                <w:szCs w:val="18"/>
              </w:rPr>
            </w:pPr>
            <w:r w:rsidRPr="005D520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39 0 01 92010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lang w:val="en-US"/>
              </w:rPr>
              <w:t>1331,16</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1297,4</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1345,4</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 xml:space="preserve">Расходы на обеспечение функций государственных органов </w:t>
            </w:r>
          </w:p>
          <w:p w:rsidR="00D632FF" w:rsidRPr="005D520A" w:rsidRDefault="00D632FF" w:rsidP="00D632FF">
            <w:pPr>
              <w:autoSpaceDE w:val="0"/>
              <w:autoSpaceDN w:val="0"/>
              <w:adjustRightInd w:val="0"/>
              <w:outlineLvl w:val="3"/>
              <w:rPr>
                <w:sz w:val="18"/>
                <w:szCs w:val="18"/>
              </w:rPr>
            </w:pPr>
            <w:r w:rsidRPr="005D520A">
              <w:rPr>
                <w:sz w:val="18"/>
                <w:szCs w:val="18"/>
              </w:rPr>
              <w:t xml:space="preserve"> (Закупка товаров, работ и услуг для обеспечения государственных (муниципальных) </w:t>
            </w:r>
            <w:r w:rsidRPr="005D520A">
              <w:rPr>
                <w:sz w:val="18"/>
                <w:szCs w:val="18"/>
              </w:rPr>
              <w:lastRenderedPageBreak/>
              <w:t>нужд)</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lastRenderedPageBreak/>
              <w:t>01</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39 0 01 92010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lang w:val="en-US"/>
              </w:rPr>
              <w:t>841,60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167,8</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147,1</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lastRenderedPageBreak/>
              <w:t xml:space="preserve">Расходы на обеспечение функций государственных органов </w:t>
            </w:r>
          </w:p>
          <w:p w:rsidR="00D632FF" w:rsidRPr="005D520A" w:rsidRDefault="00D632FF" w:rsidP="00D632FF">
            <w:pPr>
              <w:autoSpaceDE w:val="0"/>
              <w:autoSpaceDN w:val="0"/>
              <w:adjustRightInd w:val="0"/>
              <w:outlineLvl w:val="3"/>
              <w:rPr>
                <w:sz w:val="18"/>
                <w:szCs w:val="18"/>
              </w:rPr>
            </w:pPr>
            <w:r w:rsidRPr="005D520A">
              <w:rPr>
                <w:sz w:val="18"/>
                <w:szCs w:val="18"/>
              </w:rPr>
              <w:t>(Иные бюджетные ассигнования)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39 0 01 92010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800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1,5</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1,5</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1,5</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Расходы на обеспечение функций государственных органов (Иные межбюджетные трансферты)</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04</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39 0 01 92010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0,1</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0,1</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0,1</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06</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0,2</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0,2</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0,2</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Основное мероприятие «Финансовое обеспечение выполнения других расходных обязательств органа местного самоуправления – администрации Осетровского сельского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06</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39 0 02 00000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0,2</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0,2</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0,2</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Перечисление другим бюджетам РФ (передача полномочий внешнего контроля)</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06</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39 0 02 92010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500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0,2</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0,2</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0,2</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Обеспечение проведения выборов и референдумов</w:t>
            </w:r>
            <w:r w:rsidRPr="005D520A">
              <w:rPr>
                <w:b/>
                <w:sz w:val="18"/>
                <w:szCs w:val="18"/>
              </w:rPr>
              <w:tab/>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07</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Муниципальная программа Осетровского сельского поселения Верхнемамонского муниципального района воронежской области «Управление муниципальным имуществом и финансами»</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07</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39 0 00 00000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Основное мероприятие «Финансовое обеспечение выполнения других расходных обязательств органа местного самоуправления – администрации Осетровского сельского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07</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39 0 02 00000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Выполнение других расходных обязательств</w:t>
            </w:r>
          </w:p>
          <w:p w:rsidR="00D632FF" w:rsidRPr="005D520A" w:rsidRDefault="00D632FF" w:rsidP="00D632FF">
            <w:pPr>
              <w:rPr>
                <w:sz w:val="18"/>
                <w:szCs w:val="18"/>
              </w:rPr>
            </w:pPr>
            <w:r w:rsidRPr="005D520A">
              <w:rPr>
                <w:sz w:val="18"/>
                <w:szCs w:val="18"/>
              </w:rPr>
              <w:t>(Иные бюджетные ассигнования)</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01</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07</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39 0 02 90200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800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b/>
                <w:bCs/>
                <w:sz w:val="18"/>
                <w:szCs w:val="18"/>
              </w:rPr>
            </w:pPr>
            <w:r w:rsidRPr="005D520A">
              <w:rPr>
                <w:b/>
                <w:bCs/>
                <w:sz w:val="18"/>
                <w:szCs w:val="18"/>
              </w:rPr>
              <w:t>Национальная оборона</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02</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rPr>
              <w:t>136,</w:t>
            </w:r>
            <w:r w:rsidRPr="005D520A">
              <w:rPr>
                <w:b/>
                <w:bCs/>
                <w:sz w:val="18"/>
                <w:szCs w:val="18"/>
                <w:lang w:val="en-US"/>
              </w:rPr>
              <w:t>18</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149,8</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163,8</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b/>
                <w:bCs/>
                <w:sz w:val="18"/>
                <w:szCs w:val="18"/>
              </w:rPr>
            </w:pPr>
            <w:r w:rsidRPr="005D520A">
              <w:rPr>
                <w:b/>
                <w:bCs/>
                <w:sz w:val="18"/>
                <w:szCs w:val="18"/>
              </w:rPr>
              <w:t>Мобилизационная и вневойсковая подготовка</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ind w:firstLine="34"/>
              <w:rPr>
                <w:b/>
                <w:bCs/>
                <w:snapToGrid w:val="0"/>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39 0 00 00000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rPr>
              <w:t>136,</w:t>
            </w:r>
            <w:r w:rsidRPr="005D520A">
              <w:rPr>
                <w:b/>
                <w:bCs/>
                <w:sz w:val="18"/>
                <w:szCs w:val="18"/>
                <w:lang w:val="en-US"/>
              </w:rPr>
              <w:t>18</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149,8</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163,8</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ind w:firstLine="34"/>
              <w:rPr>
                <w:b/>
                <w:bCs/>
                <w:snapToGrid w:val="0"/>
                <w:sz w:val="18"/>
                <w:szCs w:val="18"/>
              </w:rPr>
            </w:pPr>
            <w:r w:rsidRPr="005D520A">
              <w:rPr>
                <w:sz w:val="18"/>
                <w:szCs w:val="18"/>
              </w:rPr>
              <w:t>Основное мероприятие «Расходы органа местного самоуправления –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39 0 03 00000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rPr>
              <w:t>136,</w:t>
            </w:r>
            <w:r w:rsidRPr="005D520A">
              <w:rPr>
                <w:b/>
                <w:bCs/>
                <w:sz w:val="18"/>
                <w:szCs w:val="18"/>
                <w:lang w:val="en-US"/>
              </w:rPr>
              <w:t>18</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149,8</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163,8</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 xml:space="preserve"> Осуществление первичного воинского учета на территориях, где отсутствуют военные комиссариаты</w:t>
            </w:r>
          </w:p>
          <w:p w:rsidR="00D632FF" w:rsidRPr="005D520A" w:rsidRDefault="00D632FF" w:rsidP="00D632FF">
            <w:pPr>
              <w:rPr>
                <w:sz w:val="18"/>
                <w:szCs w:val="18"/>
              </w:rPr>
            </w:pPr>
            <w:r w:rsidRPr="005D520A">
              <w:rPr>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39 0 03 51180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100</w:t>
            </w:r>
          </w:p>
        </w:tc>
        <w:tc>
          <w:tcPr>
            <w:tcW w:w="39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lang w:val="en-US"/>
              </w:rPr>
            </w:pPr>
            <w:r w:rsidRPr="005D520A">
              <w:rPr>
                <w:sz w:val="18"/>
                <w:szCs w:val="18"/>
              </w:rPr>
              <w:t>122,</w:t>
            </w:r>
            <w:r w:rsidRPr="005D520A">
              <w:rPr>
                <w:sz w:val="18"/>
                <w:szCs w:val="18"/>
                <w:lang w:val="en-US"/>
              </w:rPr>
              <w:t>98</w:t>
            </w:r>
          </w:p>
        </w:tc>
        <w:tc>
          <w:tcPr>
            <w:tcW w:w="349"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122,8</w:t>
            </w:r>
          </w:p>
        </w:tc>
        <w:tc>
          <w:tcPr>
            <w:tcW w:w="39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122,8</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 xml:space="preserve"> Осуществление первичного воинского учета на территориях, где отсутствуют военные комиссариаты</w:t>
            </w:r>
          </w:p>
          <w:p w:rsidR="00D632FF" w:rsidRPr="005D520A" w:rsidRDefault="00D632FF" w:rsidP="00D632FF">
            <w:pPr>
              <w:rPr>
                <w:sz w:val="18"/>
                <w:szCs w:val="18"/>
              </w:rPr>
            </w:pPr>
            <w:r w:rsidRPr="005D520A">
              <w:rPr>
                <w:sz w:val="18"/>
                <w:szCs w:val="18"/>
              </w:rPr>
              <w:t xml:space="preserve"> (Закупка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39 0 03 51180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13,2</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27,0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41,0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b/>
                <w:bCs/>
                <w:sz w:val="18"/>
                <w:szCs w:val="18"/>
              </w:rPr>
              <w:t>Национальная безопасность и правоохранительная деятельность</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03</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5,0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b/>
                <w:bCs/>
                <w:sz w:val="18"/>
                <w:szCs w:val="18"/>
              </w:rPr>
            </w:pPr>
            <w:r w:rsidRPr="005D520A">
              <w:rPr>
                <w:b/>
                <w:bCs/>
                <w:sz w:val="18"/>
                <w:szCs w:val="18"/>
              </w:rPr>
              <w:t>Защита населения и территории от чрезвычайных ситуаций природного и техногенного характера, гражданская оборона</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b/>
                <w:bCs/>
                <w:sz w:val="18"/>
                <w:szCs w:val="18"/>
              </w:rPr>
            </w:pPr>
            <w:r w:rsidRPr="005D520A">
              <w:rPr>
                <w:b/>
                <w:bCs/>
                <w:sz w:val="18"/>
                <w:szCs w:val="18"/>
              </w:rPr>
              <w:t>03</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09</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 xml:space="preserve">     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«Инфраструктура» </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03</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09</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58 0 00 00000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 xml:space="preserve">Подпрограмма «Развитие территории Осетровского сельского поселения </w:t>
            </w:r>
            <w:r w:rsidRPr="005D520A">
              <w:rPr>
                <w:sz w:val="18"/>
                <w:szCs w:val="18"/>
              </w:rPr>
              <w:lastRenderedPageBreak/>
              <w:t>Верхнемамонского муниципального района Воронежской области»</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lastRenderedPageBreak/>
              <w:t>03</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09</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58 2 00 00000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lastRenderedPageBreak/>
              <w:t>Основное мероприятие «Предупреждение и ликвидация последствий чрезвычайных ситуаций на территории Осетровского сельского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03</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09</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58 2 05 00000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Мероприятия в сфере защиты населения от чрезвычайных ситуаций и пожаров</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03</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09</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58 2 05 91430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Мероприятия в сфере защиты населения от чрезвычайных ситуаций и пожаров</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03</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09</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rPr>
            </w:pPr>
            <w:r w:rsidRPr="005D520A">
              <w:rPr>
                <w:sz w:val="18"/>
                <w:szCs w:val="18"/>
              </w:rPr>
              <w:t>58 2 05 20570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b/>
                <w:bCs/>
                <w:sz w:val="18"/>
                <w:szCs w:val="18"/>
              </w:rPr>
            </w:pPr>
            <w:r w:rsidRPr="005D520A">
              <w:rPr>
                <w:b/>
                <w:bCs/>
                <w:sz w:val="18"/>
                <w:szCs w:val="18"/>
              </w:rPr>
              <w:t>Обеспечение пожарной безопасности</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03</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10</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5,0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«Инфраструктура» </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58 0 00 00000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lang w:val="en-US"/>
              </w:rPr>
            </w:pPr>
            <w:r w:rsidRPr="005D520A">
              <w:rPr>
                <w:bCs/>
                <w:sz w:val="18"/>
                <w:szCs w:val="18"/>
                <w:lang w:val="en-US"/>
              </w:rPr>
              <w:t>5,0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Подпрограмма «Развитие территории Осетровского сельского поселения Верхнемамонского муниципального района Воронежской области»</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58 2 00 00000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lang w:val="en-US"/>
              </w:rPr>
            </w:pPr>
            <w:r w:rsidRPr="005D520A">
              <w:rPr>
                <w:bCs/>
                <w:sz w:val="18"/>
                <w:szCs w:val="18"/>
                <w:lang w:val="en-US"/>
              </w:rPr>
              <w:t>5,0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Основное мероприятие «Предупреждение и ликвидация последствий чрезвычайных ситуаций на территории Осетровского сельского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58 2 0</w:t>
            </w:r>
            <w:r w:rsidRPr="005D520A">
              <w:rPr>
                <w:sz w:val="18"/>
                <w:szCs w:val="18"/>
                <w:lang w:val="en-US"/>
              </w:rPr>
              <w:t>5</w:t>
            </w:r>
            <w:r w:rsidRPr="005D520A">
              <w:rPr>
                <w:sz w:val="18"/>
                <w:szCs w:val="18"/>
              </w:rPr>
              <w:t xml:space="preserve"> 00000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lang w:val="en-US"/>
              </w:rPr>
            </w:pPr>
            <w:r w:rsidRPr="005D520A">
              <w:rPr>
                <w:bCs/>
                <w:sz w:val="18"/>
                <w:szCs w:val="18"/>
                <w:lang w:val="en-US"/>
              </w:rPr>
              <w:t>5,0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Мероприятия в сфере защиты населения от чрезвычайных ситуаций и пожаров</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58 2 0</w:t>
            </w:r>
            <w:r w:rsidRPr="005D520A">
              <w:rPr>
                <w:sz w:val="18"/>
                <w:szCs w:val="18"/>
                <w:lang w:val="en-US"/>
              </w:rPr>
              <w:t>5</w:t>
            </w:r>
            <w:r w:rsidRPr="005D520A">
              <w:rPr>
                <w:sz w:val="18"/>
                <w:szCs w:val="18"/>
              </w:rPr>
              <w:t xml:space="preserve"> 914</w:t>
            </w:r>
            <w:r w:rsidRPr="005D520A">
              <w:rPr>
                <w:sz w:val="18"/>
                <w:szCs w:val="18"/>
                <w:lang w:val="en-US"/>
              </w:rPr>
              <w:t>3</w:t>
            </w:r>
            <w:r w:rsidRPr="005D520A">
              <w:rPr>
                <w:sz w:val="18"/>
                <w:szCs w:val="18"/>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lang w:val="en-US"/>
              </w:rPr>
            </w:pPr>
            <w:r w:rsidRPr="005D520A">
              <w:rPr>
                <w:sz w:val="18"/>
                <w:szCs w:val="18"/>
                <w:lang w:val="en-US"/>
              </w:rPr>
              <w:t>200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lang w:val="en-US"/>
              </w:rPr>
            </w:pPr>
            <w:r w:rsidRPr="005D520A">
              <w:rPr>
                <w:bCs/>
                <w:sz w:val="18"/>
                <w:szCs w:val="18"/>
                <w:lang w:val="en-US"/>
              </w:rPr>
              <w:t>5,0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b/>
                <w:bCs/>
                <w:sz w:val="18"/>
                <w:szCs w:val="18"/>
              </w:rPr>
            </w:pPr>
            <w:r w:rsidRPr="005D520A">
              <w:rPr>
                <w:b/>
                <w:bCs/>
                <w:sz w:val="18"/>
                <w:szCs w:val="18"/>
              </w:rPr>
              <w:t>Национальная экономика</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04</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5532,30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1722,8</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6467,8</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b/>
                <w:bCs/>
                <w:sz w:val="18"/>
                <w:szCs w:val="18"/>
              </w:rPr>
            </w:pPr>
            <w:r w:rsidRPr="005D520A">
              <w:rPr>
                <w:b/>
                <w:bCs/>
                <w:sz w:val="18"/>
                <w:szCs w:val="18"/>
              </w:rPr>
              <w:t>Дорожное хозяйство (дорожные фонды)</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04</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09</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5454,50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1721,0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6466,0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«Инфраструктура» </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09</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Cs/>
                <w:sz w:val="18"/>
                <w:szCs w:val="18"/>
              </w:rPr>
            </w:pPr>
            <w:r w:rsidRPr="005D520A">
              <w:rPr>
                <w:sz w:val="18"/>
                <w:szCs w:val="18"/>
              </w:rPr>
              <w:t>58 0 00 00000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5454,50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1721,0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6466,0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t>Подпрограмма «Развитие дорожного хозяйства на территории Осетровского сельского поселения Верхнемамонского муниципального района Воронежской области»</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04</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09</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sz w:val="18"/>
                <w:szCs w:val="18"/>
              </w:rPr>
              <w:t>58 1 00 00000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5454,50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1721,0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6466,0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bCs/>
                <w:sz w:val="18"/>
                <w:szCs w:val="18"/>
              </w:rPr>
            </w:pPr>
            <w:r w:rsidRPr="005D520A">
              <w:rPr>
                <w:bCs/>
                <w:sz w:val="18"/>
                <w:szCs w:val="18"/>
              </w:rPr>
              <w:t xml:space="preserve">Основное мероприятие «Развитие сети автомобильных дорог общего пользования </w:t>
            </w:r>
            <w:r w:rsidRPr="005D520A">
              <w:rPr>
                <w:sz w:val="18"/>
                <w:szCs w:val="18"/>
              </w:rPr>
              <w:t>Осетровского</w:t>
            </w:r>
            <w:r w:rsidRPr="005D520A">
              <w:rPr>
                <w:bCs/>
                <w:sz w:val="18"/>
                <w:szCs w:val="18"/>
              </w:rPr>
              <w:t xml:space="preserve"> сельского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09</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58 1 01 00000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5454,50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1721,0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6466,0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 xml:space="preserve">Расходы на капитальный ремонт и ремонт автомобильных дорог общего пользования местного значения  </w:t>
            </w:r>
          </w:p>
          <w:p w:rsidR="00D632FF" w:rsidRPr="005D520A" w:rsidRDefault="00D632FF" w:rsidP="00D632FF">
            <w:pPr>
              <w:rPr>
                <w:sz w:val="18"/>
                <w:szCs w:val="18"/>
              </w:rPr>
            </w:pPr>
            <w:r w:rsidRPr="005D520A">
              <w:rPr>
                <w:sz w:val="18"/>
                <w:szCs w:val="18"/>
              </w:rPr>
              <w:t xml:space="preserve">(Закупка товаров, работ и услуг для обеспечения государственных (муниципальных) нужд) </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04</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09</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58 1 01 S8850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200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lang w:val="en-US"/>
              </w:rPr>
              <w:t>4025,46</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Cs/>
                <w:sz w:val="18"/>
                <w:szCs w:val="18"/>
              </w:rPr>
              <w:t>1023,0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Cs/>
                <w:sz w:val="18"/>
                <w:szCs w:val="18"/>
              </w:rPr>
              <w:t>5753,0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 xml:space="preserve">Расходы на капитальный ремонт и ремонт автомобильных дорог общего пользования местного значения  </w:t>
            </w:r>
          </w:p>
          <w:p w:rsidR="00D632FF" w:rsidRPr="005D520A" w:rsidRDefault="00D632FF" w:rsidP="00D632FF">
            <w:pPr>
              <w:rPr>
                <w:sz w:val="18"/>
                <w:szCs w:val="18"/>
              </w:rPr>
            </w:pPr>
            <w:r w:rsidRPr="005D520A">
              <w:rPr>
                <w:sz w:val="18"/>
                <w:szCs w:val="18"/>
              </w:rPr>
              <w:t xml:space="preserve">(Закупка товаров, работ и услуг для обеспечения государственных (муниципальных) нужд) </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04</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09</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58 1 01 S8850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200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rPr>
              <w:t>7</w:t>
            </w:r>
            <w:r w:rsidRPr="005D520A">
              <w:rPr>
                <w:bCs/>
                <w:sz w:val="18"/>
                <w:szCs w:val="18"/>
                <w:lang w:val="en-US"/>
              </w:rPr>
              <w:t>2,12</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Cs/>
                <w:sz w:val="18"/>
                <w:szCs w:val="18"/>
              </w:rPr>
              <w:t>0,00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Cs/>
                <w:sz w:val="18"/>
                <w:szCs w:val="18"/>
              </w:rPr>
              <w:t>0,00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Мероприятия по развитию сети автомобильных дорог общего пользования Осетровского сельского поселения</w:t>
            </w:r>
          </w:p>
          <w:p w:rsidR="00D632FF" w:rsidRPr="005D520A" w:rsidRDefault="00D632FF" w:rsidP="00D632FF">
            <w:pPr>
              <w:rPr>
                <w:sz w:val="18"/>
                <w:szCs w:val="18"/>
              </w:rPr>
            </w:pPr>
            <w:r w:rsidRPr="005D520A">
              <w:rPr>
                <w:sz w:val="18"/>
                <w:szCs w:val="18"/>
              </w:rPr>
              <w:t>(Закупка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04</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09</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bCs/>
                <w:sz w:val="18"/>
                <w:szCs w:val="18"/>
              </w:rPr>
              <w:t xml:space="preserve">58 1 01 </w:t>
            </w:r>
            <w:r w:rsidRPr="005D520A">
              <w:rPr>
                <w:sz w:val="18"/>
                <w:szCs w:val="18"/>
              </w:rPr>
              <w:t>91290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lang w:val="en-US"/>
              </w:rPr>
              <w:t>1356,92</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Cs/>
                <w:sz w:val="18"/>
                <w:szCs w:val="18"/>
              </w:rPr>
              <w:t>698,0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Cs/>
                <w:sz w:val="18"/>
                <w:szCs w:val="18"/>
              </w:rPr>
              <w:t>713,0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b/>
                <w:sz w:val="18"/>
                <w:szCs w:val="18"/>
              </w:rPr>
            </w:pPr>
            <w:r w:rsidRPr="005D520A">
              <w:rPr>
                <w:b/>
                <w:sz w:val="18"/>
                <w:szCs w:val="18"/>
              </w:rPr>
              <w:t>Другие вопросы в области национальной экономики</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04</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12</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lang w:val="en-US"/>
              </w:rPr>
              <w:t>77</w:t>
            </w:r>
            <w:r w:rsidRPr="005D520A">
              <w:rPr>
                <w:b/>
                <w:bCs/>
                <w:sz w:val="18"/>
                <w:szCs w:val="18"/>
              </w:rPr>
              <w:t>,8</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1,8</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1,8</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t>Муниципальная программа Осетровского сельского поселения Верхнемамонского муниципального района Воронежской области «Социальная сфера»</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04</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12</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11 0 00 00000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lang w:val="en-US"/>
              </w:rPr>
              <w:t>77</w:t>
            </w:r>
            <w:r w:rsidRPr="005D520A">
              <w:rPr>
                <w:b/>
                <w:bCs/>
                <w:sz w:val="18"/>
                <w:szCs w:val="18"/>
              </w:rPr>
              <w:t>,8</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1,8</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1,8</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t>Основное мероприятие «Финансовое обеспечение выполнения других расходных обязательств органа местного самоуправления – администрации Осетровского сельского поселения»</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04</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12</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11 0 04 00000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0,0</w:t>
            </w:r>
          </w:p>
        </w:tc>
        <w:tc>
          <w:tcPr>
            <w:tcW w:w="349"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b/>
                <w:bCs/>
                <w:sz w:val="18"/>
                <w:szCs w:val="18"/>
              </w:rPr>
            </w:pPr>
          </w:p>
          <w:p w:rsidR="00D632FF" w:rsidRPr="005D520A" w:rsidRDefault="00D632FF" w:rsidP="00D632FF">
            <w:pPr>
              <w:jc w:val="center"/>
              <w:rPr>
                <w:sz w:val="18"/>
                <w:szCs w:val="18"/>
              </w:rPr>
            </w:pPr>
            <w:r w:rsidRPr="005D520A">
              <w:rPr>
                <w:b/>
                <w:bCs/>
                <w:sz w:val="18"/>
                <w:szCs w:val="18"/>
              </w:rPr>
              <w:t>0,0</w:t>
            </w:r>
          </w:p>
        </w:tc>
        <w:tc>
          <w:tcPr>
            <w:tcW w:w="39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b/>
                <w:bCs/>
                <w:sz w:val="18"/>
                <w:szCs w:val="18"/>
              </w:rPr>
            </w:pPr>
          </w:p>
          <w:p w:rsidR="00D632FF" w:rsidRPr="005D520A" w:rsidRDefault="00D632FF" w:rsidP="00D632FF">
            <w:pPr>
              <w:jc w:val="center"/>
              <w:rPr>
                <w:sz w:val="18"/>
                <w:szCs w:val="18"/>
              </w:rPr>
            </w:pPr>
            <w:r w:rsidRPr="005D520A">
              <w:rPr>
                <w:b/>
                <w:bCs/>
                <w:sz w:val="18"/>
                <w:szCs w:val="18"/>
              </w:rPr>
              <w:t>0,0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t>Расходы на организацию проведения оплачиваемых общественных работ</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04</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12</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11 0 04 98430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200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0,0</w:t>
            </w:r>
          </w:p>
        </w:tc>
        <w:tc>
          <w:tcPr>
            <w:tcW w:w="349"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b/>
                <w:bCs/>
                <w:sz w:val="18"/>
                <w:szCs w:val="18"/>
              </w:rPr>
            </w:pPr>
          </w:p>
          <w:p w:rsidR="00D632FF" w:rsidRPr="005D520A" w:rsidRDefault="00D632FF" w:rsidP="00D632FF">
            <w:pPr>
              <w:jc w:val="center"/>
              <w:rPr>
                <w:sz w:val="18"/>
                <w:szCs w:val="18"/>
              </w:rPr>
            </w:pPr>
            <w:r w:rsidRPr="005D520A">
              <w:rPr>
                <w:b/>
                <w:bCs/>
                <w:sz w:val="18"/>
                <w:szCs w:val="18"/>
              </w:rPr>
              <w:t>0,0</w:t>
            </w:r>
          </w:p>
        </w:tc>
        <w:tc>
          <w:tcPr>
            <w:tcW w:w="39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b/>
                <w:bCs/>
                <w:sz w:val="18"/>
                <w:szCs w:val="18"/>
              </w:rPr>
            </w:pPr>
          </w:p>
          <w:p w:rsidR="00D632FF" w:rsidRPr="005D520A" w:rsidRDefault="00D632FF" w:rsidP="00D632FF">
            <w:pPr>
              <w:jc w:val="center"/>
              <w:rPr>
                <w:sz w:val="18"/>
                <w:szCs w:val="18"/>
              </w:rPr>
            </w:pPr>
            <w:r w:rsidRPr="005D520A">
              <w:rPr>
                <w:b/>
                <w:bCs/>
                <w:sz w:val="18"/>
                <w:szCs w:val="18"/>
              </w:rPr>
              <w:t>0,0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t>Муниципальная программа Осетровского сельского поселения Верхнемамонского муниципального района Воронежской области «Инфраструктура»</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04</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12</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58 0 00 00000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t xml:space="preserve">Подпрограмма 2 «Развитие территории Осетровского сельского поселения </w:t>
            </w:r>
            <w:r w:rsidRPr="005D520A">
              <w:rPr>
                <w:sz w:val="18"/>
                <w:szCs w:val="18"/>
              </w:rPr>
              <w:lastRenderedPageBreak/>
              <w:t>Верхнемамонского муниципального района Воронежской области»</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lastRenderedPageBreak/>
              <w:t>04</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12</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58 2 00 00000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lastRenderedPageBreak/>
              <w:t>Основное мероприятие «Градостроительная деятельность и межевание»</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04</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12</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58 2 01 00000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t>Мероприятия по развитию градостроительной деятельности</w:t>
            </w:r>
          </w:p>
          <w:p w:rsidR="00D632FF" w:rsidRPr="005D520A" w:rsidRDefault="00D632FF" w:rsidP="00D632FF">
            <w:pPr>
              <w:autoSpaceDE w:val="0"/>
              <w:autoSpaceDN w:val="0"/>
              <w:adjustRightInd w:val="0"/>
              <w:outlineLvl w:val="3"/>
              <w:rPr>
                <w:sz w:val="18"/>
                <w:szCs w:val="18"/>
              </w:rPr>
            </w:pPr>
            <w:r w:rsidRPr="005D520A">
              <w:rPr>
                <w:sz w:val="18"/>
                <w:szCs w:val="18"/>
              </w:rPr>
              <w:t>(Закупка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04</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12</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58 2 01 90850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200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lang w:val="en-US"/>
              </w:rPr>
              <w:t>76</w:t>
            </w:r>
            <w:r w:rsidRPr="005D520A">
              <w:rPr>
                <w:bCs/>
                <w:sz w:val="18"/>
                <w:szCs w:val="18"/>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p>
          <w:p w:rsidR="00D632FF" w:rsidRPr="005D520A" w:rsidRDefault="00D632FF" w:rsidP="00D632FF">
            <w:pPr>
              <w:jc w:val="center"/>
              <w:rPr>
                <w:bCs/>
                <w:sz w:val="18"/>
                <w:szCs w:val="18"/>
              </w:rPr>
            </w:pPr>
            <w:r w:rsidRPr="005D520A">
              <w:rPr>
                <w:bCs/>
                <w:sz w:val="18"/>
                <w:szCs w:val="18"/>
              </w:rPr>
              <w:t>0,0</w:t>
            </w:r>
          </w:p>
          <w:p w:rsidR="00D632FF" w:rsidRPr="005D520A" w:rsidRDefault="00D632FF" w:rsidP="00D632FF">
            <w:pPr>
              <w:rPr>
                <w:bCs/>
                <w:sz w:val="18"/>
                <w:szCs w:val="18"/>
              </w:rPr>
            </w:pP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jc w:val="both"/>
              <w:rPr>
                <w:sz w:val="18"/>
                <w:szCs w:val="18"/>
              </w:rPr>
            </w:pPr>
            <w:r w:rsidRPr="005D520A">
              <w:rPr>
                <w:sz w:val="18"/>
                <w:szCs w:val="18"/>
              </w:rPr>
              <w:t>Мероприятия по развитию градостроительной деятельности</w:t>
            </w:r>
          </w:p>
          <w:p w:rsidR="00D632FF" w:rsidRPr="005D520A" w:rsidRDefault="00D632FF" w:rsidP="00D632FF">
            <w:pPr>
              <w:autoSpaceDE w:val="0"/>
              <w:autoSpaceDN w:val="0"/>
              <w:adjustRightInd w:val="0"/>
              <w:jc w:val="both"/>
              <w:rPr>
                <w:sz w:val="18"/>
                <w:szCs w:val="18"/>
              </w:rPr>
            </w:pPr>
            <w:r w:rsidRPr="005D520A">
              <w:rPr>
                <w:sz w:val="18"/>
                <w:szCs w:val="18"/>
              </w:rPr>
              <w:t>Межбюджетные трансферты,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 предусмотренных п. 20 ч. 1 ст. 14 Федерального закона Федеральный закон от 06.10.2003 N 131-ФЗ "Об общих принципах организации местного самоуправления в Российской Федерации"</w:t>
            </w:r>
          </w:p>
          <w:p w:rsidR="00D632FF" w:rsidRPr="005D520A" w:rsidRDefault="00D632FF" w:rsidP="00D632FF">
            <w:pPr>
              <w:autoSpaceDE w:val="0"/>
              <w:autoSpaceDN w:val="0"/>
              <w:adjustRightInd w:val="0"/>
              <w:outlineLvl w:val="3"/>
              <w:rPr>
                <w:sz w:val="18"/>
                <w:szCs w:val="18"/>
              </w:rPr>
            </w:pP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04</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12</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58 2 01 90850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500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1,8</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1,8</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Cs/>
                <w:sz w:val="18"/>
                <w:szCs w:val="18"/>
              </w:rPr>
            </w:pPr>
            <w:r w:rsidRPr="005D520A">
              <w:rPr>
                <w:bCs/>
                <w:sz w:val="18"/>
                <w:szCs w:val="18"/>
              </w:rPr>
              <w:t>1,8</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b/>
                <w:bCs/>
                <w:sz w:val="18"/>
                <w:szCs w:val="18"/>
              </w:rPr>
            </w:pPr>
            <w:r w:rsidRPr="005D520A">
              <w:rPr>
                <w:b/>
                <w:bCs/>
                <w:sz w:val="18"/>
                <w:szCs w:val="18"/>
              </w:rPr>
              <w:t>Жилищно- коммунальное хозяйство</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05</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b/>
                <w:bCs/>
                <w:sz w:val="18"/>
                <w:szCs w:val="18"/>
                <w:lang w:val="en-US"/>
              </w:rPr>
            </w:pPr>
            <w:r w:rsidRPr="005D520A">
              <w:rPr>
                <w:b/>
                <w:bCs/>
                <w:sz w:val="18"/>
                <w:szCs w:val="18"/>
                <w:lang w:val="en-US"/>
              </w:rPr>
              <w:t>1138,41</w:t>
            </w:r>
          </w:p>
        </w:tc>
        <w:tc>
          <w:tcPr>
            <w:tcW w:w="349"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b/>
                <w:bCs/>
                <w:sz w:val="18"/>
                <w:szCs w:val="18"/>
              </w:rPr>
            </w:pPr>
            <w:r w:rsidRPr="005D520A">
              <w:rPr>
                <w:b/>
                <w:bCs/>
                <w:sz w:val="18"/>
                <w:szCs w:val="18"/>
              </w:rPr>
              <w:t>234,6</w:t>
            </w:r>
          </w:p>
        </w:tc>
        <w:tc>
          <w:tcPr>
            <w:tcW w:w="39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b/>
                <w:bCs/>
                <w:sz w:val="18"/>
                <w:szCs w:val="18"/>
              </w:rPr>
            </w:pPr>
            <w:r w:rsidRPr="005D520A">
              <w:rPr>
                <w:b/>
                <w:bCs/>
                <w:sz w:val="18"/>
                <w:szCs w:val="18"/>
              </w:rPr>
              <w:t>248,0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b/>
                <w:bCs/>
                <w:sz w:val="18"/>
                <w:szCs w:val="18"/>
              </w:rPr>
            </w:pPr>
            <w:r w:rsidRPr="005D520A">
              <w:rPr>
                <w:b/>
                <w:bCs/>
                <w:sz w:val="18"/>
                <w:szCs w:val="18"/>
              </w:rPr>
              <w:t>Жилищно- коммунальное хозяйство</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05</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02</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00 0 00 00000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lang w:val="en-US"/>
              </w:rPr>
              <w:t>731,40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0,00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0,00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b/>
                <w:bCs/>
                <w:sz w:val="18"/>
                <w:szCs w:val="18"/>
              </w:rPr>
            </w:pPr>
            <w:r w:rsidRPr="005D520A">
              <w:rPr>
                <w:sz w:val="18"/>
                <w:szCs w:val="18"/>
              </w:rPr>
              <w:t>Муниципальная программа Осетровского сельского поселения Верхнемамонского муниципального района воронежской области «Инфраструктура»</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05</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02</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58 0 00 00000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lang w:val="en-US"/>
              </w:rPr>
              <w:t>731,40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0,00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0,00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b/>
                <w:bCs/>
                <w:sz w:val="18"/>
                <w:szCs w:val="18"/>
              </w:rPr>
            </w:pPr>
            <w:r w:rsidRPr="005D520A">
              <w:rPr>
                <w:sz w:val="18"/>
                <w:szCs w:val="18"/>
              </w:rPr>
              <w:t>Подпрограмма «Развитие территории Осетровского сельского поселения Верхнемамонского муниципального района Воронежской области»</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05</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02</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 xml:space="preserve">58 </w:t>
            </w:r>
            <w:r w:rsidRPr="005D520A">
              <w:rPr>
                <w:sz w:val="18"/>
                <w:szCs w:val="18"/>
                <w:lang w:val="en-US"/>
              </w:rPr>
              <w:t>2</w:t>
            </w:r>
            <w:r w:rsidRPr="005D520A">
              <w:rPr>
                <w:sz w:val="18"/>
                <w:szCs w:val="18"/>
              </w:rPr>
              <w:t xml:space="preserve"> 00 00000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731,40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0,00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0,00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b/>
                <w:bCs/>
                <w:sz w:val="18"/>
                <w:szCs w:val="18"/>
              </w:rPr>
            </w:pPr>
            <w:r w:rsidRPr="005D520A">
              <w:rPr>
                <w:sz w:val="18"/>
                <w:szCs w:val="18"/>
              </w:rPr>
              <w:t>Основное мероприятие «Энергосбережение и повышение энергетической эффективности в системе наружного освещения»</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05</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02</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58 2 02 00000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lang w:val="en-US"/>
              </w:rPr>
              <w:t>21,92</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0,00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0,00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t>Расходы на реализацию мероприятий по ремонту объектов теплоэнергетических хозяйства</w:t>
            </w:r>
          </w:p>
          <w:p w:rsidR="00D632FF" w:rsidRPr="005D520A" w:rsidRDefault="00D632FF" w:rsidP="00D632FF">
            <w:pPr>
              <w:autoSpaceDE w:val="0"/>
              <w:autoSpaceDN w:val="0"/>
              <w:adjustRightInd w:val="0"/>
              <w:outlineLvl w:val="3"/>
              <w:rPr>
                <w:sz w:val="18"/>
                <w:szCs w:val="18"/>
              </w:rPr>
            </w:pPr>
            <w:r w:rsidRPr="005D520A">
              <w:rPr>
                <w:sz w:val="18"/>
                <w:szCs w:val="18"/>
              </w:rPr>
              <w:t>(Закупка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05</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02</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rPr>
              <w:t xml:space="preserve">58 2 02 </w:t>
            </w:r>
            <w:r w:rsidRPr="005D520A">
              <w:rPr>
                <w:sz w:val="18"/>
                <w:szCs w:val="18"/>
                <w:lang w:val="en-US"/>
              </w:rPr>
              <w:t>S9120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200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21,92</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0,00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0,00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spacing w:line="276" w:lineRule="auto"/>
              <w:rPr>
                <w:rFonts w:eastAsia="Calibri"/>
                <w:sz w:val="18"/>
                <w:szCs w:val="18"/>
                <w:lang w:eastAsia="en-US"/>
              </w:rPr>
            </w:pPr>
            <w:r w:rsidRPr="005D520A">
              <w:rPr>
                <w:rFonts w:eastAsia="Calibri"/>
                <w:sz w:val="18"/>
                <w:szCs w:val="18"/>
                <w:lang w:eastAsia="en-US"/>
              </w:rPr>
              <w:t>Основное мероприятие «Прочее благоустройство»</w:t>
            </w:r>
          </w:p>
          <w:p w:rsidR="00D632FF" w:rsidRPr="005D520A" w:rsidRDefault="00D632FF" w:rsidP="00D632FF">
            <w:pPr>
              <w:autoSpaceDE w:val="0"/>
              <w:autoSpaceDN w:val="0"/>
              <w:adjustRightInd w:val="0"/>
              <w:outlineLvl w:val="3"/>
              <w:rPr>
                <w:b/>
                <w:bCs/>
                <w:sz w:val="18"/>
                <w:szCs w:val="18"/>
              </w:rPr>
            </w:pPr>
            <w:r w:rsidRPr="005D520A">
              <w:rPr>
                <w:rFonts w:eastAsia="Calibri"/>
                <w:sz w:val="18"/>
                <w:szCs w:val="18"/>
                <w:lang w:eastAsia="en-US"/>
              </w:rPr>
              <w:t>(Закупка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05</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02</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58 2 04 00000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lang w:val="en-US"/>
              </w:rPr>
              <w:t>709,48</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0,00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0,00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b/>
                <w:bCs/>
                <w:sz w:val="18"/>
                <w:szCs w:val="18"/>
              </w:rPr>
            </w:pPr>
            <w:r w:rsidRPr="005D520A">
              <w:rPr>
                <w:rFonts w:eastAsia="Calibri"/>
                <w:sz w:val="18"/>
                <w:szCs w:val="18"/>
                <w:lang w:eastAsia="en-US"/>
              </w:rPr>
              <w:t>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05</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b/>
                <w:bCs/>
                <w:sz w:val="18"/>
                <w:szCs w:val="18"/>
              </w:rPr>
              <w:t>02</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rPr>
              <w:t xml:space="preserve">58 2 04 </w:t>
            </w:r>
            <w:r w:rsidRPr="005D520A">
              <w:rPr>
                <w:sz w:val="18"/>
                <w:szCs w:val="18"/>
                <w:lang w:val="en-US"/>
              </w:rPr>
              <w:t>S8000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lang w:val="en-US"/>
              </w:rPr>
            </w:pPr>
            <w:r w:rsidRPr="005D520A">
              <w:rPr>
                <w:b/>
                <w:bCs/>
                <w:sz w:val="18"/>
                <w:szCs w:val="18"/>
                <w:lang w:val="en-US"/>
              </w:rPr>
              <w:t>200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709,48</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0,00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0,00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rPr>
                <w:b/>
                <w:bCs/>
                <w:sz w:val="18"/>
                <w:szCs w:val="18"/>
              </w:rPr>
            </w:pPr>
            <w:r w:rsidRPr="005D520A">
              <w:rPr>
                <w:b/>
                <w:bCs/>
                <w:sz w:val="18"/>
                <w:szCs w:val="18"/>
              </w:rPr>
              <w:t>Благоустройство</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05</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03</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407,01</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234,6</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248,0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«Инфраструктура» </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05</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sz w:val="18"/>
                <w:szCs w:val="18"/>
              </w:rPr>
              <w:t>58 0 00 00000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407,01</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234,6</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248,0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outlineLvl w:val="3"/>
              <w:rPr>
                <w:sz w:val="18"/>
                <w:szCs w:val="18"/>
              </w:rPr>
            </w:pPr>
            <w:r w:rsidRPr="005D520A">
              <w:rPr>
                <w:sz w:val="18"/>
                <w:szCs w:val="18"/>
              </w:rPr>
              <w:t>Подпрограмма «Развитие территории Осетровского сельского поселения Верхнемамонского муниципального района Воронежской области»</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05</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03</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sz w:val="18"/>
                <w:szCs w:val="18"/>
              </w:rPr>
              <w:t>58 2 00 00000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407,01</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234,6</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248,0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rPr>
                <w:b/>
                <w:bCs/>
                <w:sz w:val="18"/>
                <w:szCs w:val="18"/>
              </w:rPr>
            </w:pPr>
            <w:r w:rsidRPr="005D520A">
              <w:rPr>
                <w:sz w:val="18"/>
                <w:szCs w:val="18"/>
              </w:rPr>
              <w:t>Основное мероприятие «Энергосбережение и повышение энергетической эффективности в системе наружного освещения»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05</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sz w:val="18"/>
                <w:szCs w:val="18"/>
              </w:rPr>
              <w:t>58 2 02 00000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rPr>
              <w:t>0,0</w:t>
            </w:r>
            <w:r w:rsidRPr="005D520A">
              <w:rPr>
                <w:bCs/>
                <w:sz w:val="18"/>
                <w:szCs w:val="18"/>
                <w:lang w:val="en-US"/>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rPr>
              <w:t>0,0</w:t>
            </w:r>
            <w:r w:rsidRPr="005D520A">
              <w:rPr>
                <w:sz w:val="18"/>
                <w:szCs w:val="18"/>
                <w:lang w:val="en-US"/>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rPr>
              <w:t>0,0</w:t>
            </w:r>
            <w:r w:rsidRPr="005D520A">
              <w:rPr>
                <w:sz w:val="18"/>
                <w:szCs w:val="18"/>
                <w:lang w:val="en-US"/>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rPr>
                <w:sz w:val="18"/>
                <w:szCs w:val="18"/>
              </w:rPr>
            </w:pPr>
            <w:r w:rsidRPr="005D520A">
              <w:rPr>
                <w:sz w:val="18"/>
                <w:szCs w:val="18"/>
              </w:rPr>
              <w:t xml:space="preserve"> Расходы за счет субсидий из областного бюджета на уличное освещение </w:t>
            </w:r>
          </w:p>
          <w:p w:rsidR="00D632FF" w:rsidRPr="005D520A" w:rsidRDefault="00D632FF" w:rsidP="00D632FF">
            <w:pPr>
              <w:autoSpaceDE w:val="0"/>
              <w:autoSpaceDN w:val="0"/>
              <w:adjustRightInd w:val="0"/>
              <w:rPr>
                <w:sz w:val="18"/>
                <w:szCs w:val="18"/>
              </w:rPr>
            </w:pPr>
            <w:r w:rsidRPr="005D520A">
              <w:rPr>
                <w:sz w:val="18"/>
                <w:szCs w:val="18"/>
              </w:rPr>
              <w:t>(Закупка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05</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03</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sz w:val="18"/>
                <w:szCs w:val="18"/>
              </w:rPr>
              <w:t>58 2 02 7</w:t>
            </w:r>
            <w:r w:rsidRPr="005D520A">
              <w:rPr>
                <w:sz w:val="18"/>
                <w:szCs w:val="18"/>
                <w:lang w:val="en-US"/>
              </w:rPr>
              <w:t>867</w:t>
            </w:r>
            <w:r w:rsidRPr="005D520A">
              <w:rPr>
                <w:sz w:val="18"/>
                <w:szCs w:val="18"/>
              </w:rPr>
              <w:t>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200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rPr>
              <w:t>1</w:t>
            </w:r>
            <w:r w:rsidRPr="005D520A">
              <w:rPr>
                <w:bCs/>
                <w:sz w:val="18"/>
                <w:szCs w:val="18"/>
                <w:lang w:val="en-US"/>
              </w:rPr>
              <w:t>96,98</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rPr>
              <w:t>197,0</w:t>
            </w:r>
            <w:r w:rsidRPr="005D520A">
              <w:rPr>
                <w:sz w:val="18"/>
                <w:szCs w:val="18"/>
                <w:lang w:val="en-US"/>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rPr>
              <w:t>197,0</w:t>
            </w:r>
            <w:r w:rsidRPr="005D520A">
              <w:rPr>
                <w:sz w:val="18"/>
                <w:szCs w:val="18"/>
                <w:lang w:val="en-US"/>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rPr>
                <w:sz w:val="18"/>
                <w:szCs w:val="18"/>
              </w:rPr>
            </w:pPr>
            <w:r w:rsidRPr="005D520A">
              <w:rPr>
                <w:sz w:val="18"/>
                <w:szCs w:val="18"/>
              </w:rPr>
              <w:t xml:space="preserve">Расходы местного бюджета на уличное освещение </w:t>
            </w:r>
          </w:p>
          <w:p w:rsidR="00D632FF" w:rsidRPr="005D520A" w:rsidRDefault="00D632FF" w:rsidP="00D632FF">
            <w:pPr>
              <w:autoSpaceDE w:val="0"/>
              <w:autoSpaceDN w:val="0"/>
              <w:adjustRightInd w:val="0"/>
              <w:rPr>
                <w:b/>
                <w:bCs/>
                <w:sz w:val="18"/>
                <w:szCs w:val="18"/>
              </w:rPr>
            </w:pPr>
            <w:r w:rsidRPr="005D520A">
              <w:rPr>
                <w:sz w:val="18"/>
                <w:szCs w:val="18"/>
              </w:rPr>
              <w:t>(Закупка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05</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03</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r w:rsidRPr="005D520A">
              <w:rPr>
                <w:sz w:val="18"/>
                <w:szCs w:val="18"/>
              </w:rPr>
              <w:t>58 2 02 9</w:t>
            </w:r>
            <w:r w:rsidRPr="005D520A">
              <w:rPr>
                <w:sz w:val="18"/>
                <w:szCs w:val="18"/>
                <w:lang w:val="en-US"/>
              </w:rPr>
              <w:t>867</w:t>
            </w:r>
            <w:r w:rsidRPr="005D520A">
              <w:rPr>
                <w:sz w:val="18"/>
                <w:szCs w:val="18"/>
              </w:rPr>
              <w:t>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r w:rsidRPr="005D520A">
              <w:rPr>
                <w:sz w:val="18"/>
                <w:szCs w:val="18"/>
              </w:rPr>
              <w:t>200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lang w:val="en-US"/>
              </w:rPr>
              <w:t>62,90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rPr>
              <w:t>8,6</w:t>
            </w:r>
            <w:r w:rsidRPr="005D520A">
              <w:rPr>
                <w:sz w:val="18"/>
                <w:szCs w:val="18"/>
                <w:lang w:val="en-US"/>
              </w:rPr>
              <w:t>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rPr>
              <w:t>22,0</w:t>
            </w:r>
            <w:r w:rsidRPr="005D520A">
              <w:rPr>
                <w:sz w:val="18"/>
                <w:szCs w:val="18"/>
                <w:lang w:val="en-US"/>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spacing w:line="276" w:lineRule="auto"/>
              <w:rPr>
                <w:rFonts w:eastAsia="Calibri"/>
                <w:sz w:val="18"/>
                <w:szCs w:val="18"/>
                <w:lang w:eastAsia="en-US"/>
              </w:rPr>
            </w:pPr>
            <w:r w:rsidRPr="005D520A">
              <w:rPr>
                <w:rFonts w:eastAsia="Calibri"/>
                <w:sz w:val="18"/>
                <w:szCs w:val="18"/>
                <w:lang w:eastAsia="en-US"/>
              </w:rPr>
              <w:t>Прочее благоустройство</w:t>
            </w:r>
          </w:p>
          <w:p w:rsidR="00D632FF" w:rsidRPr="005D520A" w:rsidRDefault="00D632FF" w:rsidP="00D632FF">
            <w:pPr>
              <w:autoSpaceDE w:val="0"/>
              <w:autoSpaceDN w:val="0"/>
              <w:adjustRightInd w:val="0"/>
              <w:rPr>
                <w:sz w:val="18"/>
                <w:szCs w:val="18"/>
              </w:rPr>
            </w:pPr>
            <w:r w:rsidRPr="005D520A">
              <w:rPr>
                <w:rFonts w:eastAsia="Calibri"/>
                <w:sz w:val="18"/>
                <w:szCs w:val="18"/>
                <w:lang w:eastAsia="en-US"/>
              </w:rPr>
              <w:t xml:space="preserve">(Закупка товаров, работ и услуг для обеспечения государственных (муниципальных) </w:t>
            </w:r>
            <w:r w:rsidRPr="005D520A">
              <w:rPr>
                <w:rFonts w:eastAsia="Calibri"/>
                <w:sz w:val="18"/>
                <w:szCs w:val="18"/>
                <w:lang w:eastAsia="en-US"/>
              </w:rPr>
              <w:lastRenderedPageBreak/>
              <w:t>нужд)</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lastRenderedPageBreak/>
              <w:t>05</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03</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sz w:val="18"/>
                <w:szCs w:val="18"/>
              </w:rPr>
              <w:t>58 2 04 9</w:t>
            </w:r>
            <w:r w:rsidRPr="005D520A">
              <w:rPr>
                <w:sz w:val="18"/>
                <w:szCs w:val="18"/>
                <w:lang w:val="en-US"/>
              </w:rPr>
              <w:t>02</w:t>
            </w:r>
            <w:r w:rsidRPr="005D520A">
              <w:rPr>
                <w:sz w:val="18"/>
                <w:szCs w:val="18"/>
              </w:rPr>
              <w:t>60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200</w:t>
            </w:r>
          </w:p>
        </w:tc>
        <w:tc>
          <w:tcPr>
            <w:tcW w:w="39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bCs/>
                <w:sz w:val="18"/>
                <w:szCs w:val="18"/>
                <w:lang w:val="en-US"/>
              </w:rPr>
            </w:pPr>
            <w:r w:rsidRPr="005D520A">
              <w:rPr>
                <w:bCs/>
                <w:sz w:val="18"/>
                <w:szCs w:val="18"/>
                <w:lang w:val="en-US"/>
              </w:rPr>
              <w:t>87,13</w:t>
            </w:r>
          </w:p>
        </w:tc>
        <w:tc>
          <w:tcPr>
            <w:tcW w:w="349"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lang w:val="en-US"/>
              </w:rPr>
            </w:pPr>
            <w:r w:rsidRPr="005D520A">
              <w:rPr>
                <w:sz w:val="18"/>
                <w:szCs w:val="18"/>
                <w:lang w:val="en-US"/>
              </w:rPr>
              <w:t>0</w:t>
            </w:r>
            <w:r w:rsidRPr="005D520A">
              <w:rPr>
                <w:sz w:val="18"/>
                <w:szCs w:val="18"/>
              </w:rPr>
              <w:t>,0</w:t>
            </w:r>
            <w:r w:rsidRPr="005D520A">
              <w:rPr>
                <w:sz w:val="18"/>
                <w:szCs w:val="18"/>
                <w:lang w:val="en-US"/>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rPr>
                <w:sz w:val="18"/>
                <w:szCs w:val="18"/>
                <w:lang w:val="en-US"/>
              </w:rPr>
            </w:pPr>
            <w:r w:rsidRPr="005D520A">
              <w:rPr>
                <w:sz w:val="18"/>
                <w:szCs w:val="18"/>
                <w:lang w:val="en-US"/>
              </w:rPr>
              <w:t>0</w:t>
            </w:r>
            <w:r w:rsidRPr="005D520A">
              <w:rPr>
                <w:sz w:val="18"/>
                <w:szCs w:val="18"/>
              </w:rPr>
              <w:t>,0</w:t>
            </w:r>
            <w:r w:rsidRPr="005D520A">
              <w:rPr>
                <w:sz w:val="18"/>
                <w:szCs w:val="18"/>
                <w:lang w:val="en-US"/>
              </w:rPr>
              <w:t>0</w:t>
            </w:r>
          </w:p>
        </w:tc>
      </w:tr>
      <w:tr w:rsidR="00D632FF" w:rsidRPr="005D520A" w:rsidTr="00D632FF">
        <w:trPr>
          <w:trHeight w:val="150"/>
        </w:trPr>
        <w:tc>
          <w:tcPr>
            <w:tcW w:w="253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autoSpaceDE w:val="0"/>
              <w:autoSpaceDN w:val="0"/>
              <w:adjustRightInd w:val="0"/>
              <w:spacing w:line="276" w:lineRule="auto"/>
              <w:rPr>
                <w:rFonts w:eastAsia="Calibri"/>
                <w:sz w:val="18"/>
                <w:szCs w:val="18"/>
                <w:lang w:eastAsia="en-US"/>
              </w:rPr>
            </w:pPr>
            <w:r w:rsidRPr="005D520A">
              <w:rPr>
                <w:rFonts w:eastAsia="Calibri"/>
                <w:sz w:val="18"/>
                <w:szCs w:val="18"/>
                <w:lang w:eastAsia="en-US"/>
              </w:rPr>
              <w:lastRenderedPageBreak/>
              <w:t>Прочее благоустройство</w:t>
            </w:r>
          </w:p>
          <w:p w:rsidR="00D632FF" w:rsidRPr="005D520A" w:rsidRDefault="00D632FF" w:rsidP="00D632FF">
            <w:pPr>
              <w:autoSpaceDE w:val="0"/>
              <w:autoSpaceDN w:val="0"/>
              <w:adjustRightInd w:val="0"/>
              <w:spacing w:line="276" w:lineRule="auto"/>
              <w:rPr>
                <w:rFonts w:eastAsia="Calibri"/>
                <w:sz w:val="18"/>
                <w:szCs w:val="18"/>
                <w:lang w:eastAsia="en-US"/>
              </w:rPr>
            </w:pPr>
            <w:r w:rsidRPr="005D520A">
              <w:rPr>
                <w:rFonts w:eastAsia="Calibri"/>
                <w:sz w:val="18"/>
                <w:szCs w:val="18"/>
                <w:lang w:eastAsia="en-US"/>
              </w:rPr>
              <w:t>(Закупка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05</w:t>
            </w:r>
          </w:p>
        </w:tc>
        <w:tc>
          <w:tcPr>
            <w:tcW w:w="24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03</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lang w:val="en-US"/>
              </w:rPr>
            </w:pPr>
            <w:r w:rsidRPr="005D520A">
              <w:rPr>
                <w:sz w:val="18"/>
                <w:szCs w:val="18"/>
                <w:lang w:val="en-US"/>
              </w:rPr>
              <w:t>58 2 04 90400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lang w:val="en-US"/>
              </w:rPr>
              <w:t>60,00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lang w:val="en-US"/>
              </w:rPr>
              <w:t>29,00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lang w:val="en-US"/>
              </w:rPr>
              <w:t>29,00</w:t>
            </w:r>
          </w:p>
        </w:tc>
      </w:tr>
      <w:tr w:rsidR="00D632FF" w:rsidRPr="005D520A" w:rsidTr="00D632FF">
        <w:trPr>
          <w:trHeight w:val="32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b/>
                <w:bCs/>
                <w:sz w:val="18"/>
                <w:szCs w:val="18"/>
              </w:rPr>
            </w:pPr>
            <w:r w:rsidRPr="005D520A">
              <w:rPr>
                <w:b/>
                <w:bCs/>
                <w:sz w:val="18"/>
                <w:szCs w:val="18"/>
              </w:rPr>
              <w:t>Культура, кинематография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08</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00</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lang w:val="en-US"/>
              </w:rPr>
              <w:t>2788,17</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2399,11</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rPr>
            </w:pPr>
            <w:r w:rsidRPr="005D520A">
              <w:rPr>
                <w:b/>
                <w:bCs/>
                <w:sz w:val="18"/>
                <w:szCs w:val="18"/>
              </w:rPr>
              <w:t>2278,49</w:t>
            </w:r>
          </w:p>
        </w:tc>
      </w:tr>
      <w:tr w:rsidR="00D632FF" w:rsidRPr="005D520A" w:rsidTr="00D632FF">
        <w:trPr>
          <w:trHeight w:val="506"/>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spacing w:after="120"/>
              <w:rPr>
                <w:b/>
                <w:bCs/>
                <w:sz w:val="18"/>
                <w:szCs w:val="18"/>
              </w:rPr>
            </w:pPr>
            <w:r w:rsidRPr="005D520A">
              <w:rPr>
                <w:b/>
                <w:bCs/>
                <w:sz w:val="18"/>
                <w:szCs w:val="18"/>
              </w:rPr>
              <w:t>Культура</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08</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01</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
                <w:bCs/>
                <w:sz w:val="18"/>
                <w:szCs w:val="18"/>
              </w:rPr>
              <w:t>2788,17</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
                <w:bCs/>
                <w:sz w:val="18"/>
                <w:szCs w:val="18"/>
              </w:rPr>
              <w:t>2399,11</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
                <w:bCs/>
                <w:sz w:val="18"/>
                <w:szCs w:val="18"/>
              </w:rPr>
              <w:t>2278,49</w:t>
            </w:r>
          </w:p>
        </w:tc>
      </w:tr>
      <w:tr w:rsidR="00D632FF" w:rsidRPr="005D520A" w:rsidTr="00D632FF">
        <w:trPr>
          <w:trHeight w:val="506"/>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spacing w:after="120"/>
              <w:rPr>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«Социальная сфера» </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08</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11 0 00 00000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
                <w:bCs/>
                <w:sz w:val="18"/>
                <w:szCs w:val="18"/>
              </w:rPr>
              <w:t>2788,17</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
                <w:bCs/>
                <w:sz w:val="18"/>
                <w:szCs w:val="18"/>
              </w:rPr>
              <w:t>2399,11</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
                <w:bCs/>
                <w:sz w:val="18"/>
                <w:szCs w:val="18"/>
              </w:rPr>
              <w:t>2278,49</w:t>
            </w:r>
          </w:p>
        </w:tc>
      </w:tr>
      <w:tr w:rsidR="00D632FF" w:rsidRPr="005D520A" w:rsidTr="00D632FF">
        <w:trPr>
          <w:trHeight w:val="625"/>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Основное мероприятие «Содействие сохранению и развитию муниципальных учреждений культуры»</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08</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11 0 01 00000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
                <w:bCs/>
                <w:sz w:val="18"/>
                <w:szCs w:val="18"/>
              </w:rPr>
              <w:t>2788,17</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
                <w:bCs/>
                <w:sz w:val="18"/>
                <w:szCs w:val="18"/>
              </w:rPr>
              <w:t>2399,11</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rPr>
            </w:pPr>
            <w:r w:rsidRPr="005D520A">
              <w:rPr>
                <w:b/>
                <w:bCs/>
                <w:sz w:val="18"/>
                <w:szCs w:val="18"/>
              </w:rPr>
              <w:t>2278,49</w:t>
            </w:r>
          </w:p>
        </w:tc>
      </w:tr>
      <w:tr w:rsidR="00D632FF" w:rsidRPr="005D520A" w:rsidTr="00D632FF">
        <w:trPr>
          <w:trHeight w:val="1857"/>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Расходы на обеспечение деятельности (оказание услуг) государственных учреждений</w:t>
            </w:r>
          </w:p>
          <w:p w:rsidR="00D632FF" w:rsidRPr="005D520A" w:rsidRDefault="00D632FF" w:rsidP="00D632FF">
            <w:pPr>
              <w:autoSpaceDE w:val="0"/>
              <w:autoSpaceDN w:val="0"/>
              <w:adjustRightInd w:val="0"/>
              <w:outlineLvl w:val="3"/>
              <w:rPr>
                <w:sz w:val="18"/>
                <w:szCs w:val="18"/>
              </w:rPr>
            </w:pPr>
            <w:r w:rsidRPr="005D520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08</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11 0 01 90590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rPr>
              <w:t>1</w:t>
            </w:r>
            <w:r w:rsidRPr="005D520A">
              <w:rPr>
                <w:sz w:val="18"/>
                <w:szCs w:val="18"/>
                <w:lang w:val="en-US"/>
              </w:rPr>
              <w:t>694,86</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1741,6</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1889,60</w:t>
            </w:r>
          </w:p>
        </w:tc>
      </w:tr>
      <w:tr w:rsidR="00D632FF" w:rsidRPr="005D520A" w:rsidTr="00D632FF">
        <w:trPr>
          <w:trHeight w:val="1232"/>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Расходы на обеспечение деятельности (оказание услуг) государственных учреждений</w:t>
            </w:r>
          </w:p>
          <w:p w:rsidR="00D632FF" w:rsidRPr="005D520A" w:rsidRDefault="00D632FF" w:rsidP="00D632FF">
            <w:pPr>
              <w:autoSpaceDE w:val="0"/>
              <w:autoSpaceDN w:val="0"/>
              <w:adjustRightInd w:val="0"/>
              <w:outlineLvl w:val="3"/>
              <w:rPr>
                <w:sz w:val="18"/>
                <w:szCs w:val="18"/>
              </w:rPr>
            </w:pPr>
            <w:r w:rsidRPr="005D520A">
              <w:rPr>
                <w:sz w:val="18"/>
                <w:szCs w:val="18"/>
              </w:rPr>
              <w:t>(Закупка товаров, работ и услуг для обеспечения государственных (муниципальных) нужд)</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08</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11 0 01 90590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lang w:val="en-US"/>
              </w:rPr>
            </w:pPr>
            <w:r w:rsidRPr="005D520A">
              <w:rPr>
                <w:sz w:val="18"/>
                <w:szCs w:val="18"/>
                <w:lang w:val="en-US"/>
              </w:rPr>
              <w:t>1093,31</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650,51</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381,89</w:t>
            </w:r>
          </w:p>
        </w:tc>
      </w:tr>
      <w:tr w:rsidR="00D632FF" w:rsidRPr="005D520A" w:rsidTr="00D632FF">
        <w:trPr>
          <w:trHeight w:val="929"/>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sz w:val="18"/>
                <w:szCs w:val="18"/>
              </w:rPr>
            </w:pPr>
            <w:r w:rsidRPr="005D520A">
              <w:rPr>
                <w:sz w:val="18"/>
                <w:szCs w:val="18"/>
              </w:rPr>
              <w:t>Расходы на обеспечение деятельности (оказание услуг) государственных учреждений</w:t>
            </w:r>
          </w:p>
          <w:p w:rsidR="00D632FF" w:rsidRPr="005D520A" w:rsidRDefault="00D632FF" w:rsidP="00D632FF">
            <w:pPr>
              <w:autoSpaceDE w:val="0"/>
              <w:autoSpaceDN w:val="0"/>
              <w:adjustRightInd w:val="0"/>
              <w:outlineLvl w:val="3"/>
              <w:rPr>
                <w:sz w:val="18"/>
                <w:szCs w:val="18"/>
              </w:rPr>
            </w:pPr>
            <w:r w:rsidRPr="005D520A">
              <w:rPr>
                <w:sz w:val="18"/>
                <w:szCs w:val="18"/>
              </w:rPr>
              <w:t>(Иные бюджетные ассигнования)</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08</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11 0 01 90590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800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lang w:val="en-US"/>
              </w:rPr>
              <w:t>0</w:t>
            </w:r>
            <w:r w:rsidRPr="005D520A">
              <w:rPr>
                <w:sz w:val="18"/>
                <w:szCs w:val="18"/>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7,0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7,0</w:t>
            </w:r>
          </w:p>
        </w:tc>
      </w:tr>
      <w:tr w:rsidR="00D632FF" w:rsidRPr="005D520A" w:rsidTr="00D632FF">
        <w:trPr>
          <w:trHeight w:val="457"/>
        </w:trPr>
        <w:tc>
          <w:tcPr>
            <w:tcW w:w="253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autoSpaceDE w:val="0"/>
              <w:autoSpaceDN w:val="0"/>
              <w:adjustRightInd w:val="0"/>
              <w:jc w:val="center"/>
              <w:rPr>
                <w:b/>
                <w:bCs/>
                <w:sz w:val="18"/>
                <w:szCs w:val="18"/>
              </w:rPr>
            </w:pPr>
            <w:r w:rsidRPr="005D520A">
              <w:rPr>
                <w:b/>
                <w:bCs/>
                <w:sz w:val="18"/>
                <w:szCs w:val="18"/>
              </w:rPr>
              <w:t>СОЦИАЛЬНАЯ ПОЛИТИКА</w:t>
            </w:r>
          </w:p>
        </w:tc>
        <w:tc>
          <w:tcPr>
            <w:tcW w:w="220"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center"/>
              <w:rPr>
                <w:b/>
                <w:bCs/>
                <w:sz w:val="18"/>
                <w:szCs w:val="18"/>
              </w:rPr>
            </w:pPr>
            <w:r w:rsidRPr="005D520A">
              <w:rPr>
                <w:b/>
                <w:bCs/>
                <w:sz w:val="18"/>
                <w:szCs w:val="18"/>
              </w:rPr>
              <w:t>10</w:t>
            </w:r>
          </w:p>
        </w:tc>
        <w:tc>
          <w:tcPr>
            <w:tcW w:w="24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b/>
                <w:bCs/>
                <w:sz w:val="18"/>
                <w:szCs w:val="18"/>
              </w:rPr>
            </w:pPr>
          </w:p>
        </w:tc>
        <w:tc>
          <w:tcPr>
            <w:tcW w:w="60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b/>
                <w:bCs/>
                <w:sz w:val="18"/>
                <w:szCs w:val="18"/>
              </w:rPr>
            </w:pPr>
          </w:p>
        </w:tc>
        <w:tc>
          <w:tcPr>
            <w:tcW w:w="27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b/>
                <w:bCs/>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rPr>
              <w:t>195,3</w:t>
            </w:r>
            <w:r w:rsidRPr="005D520A">
              <w:rPr>
                <w:b/>
                <w:bCs/>
                <w:sz w:val="18"/>
                <w:szCs w:val="18"/>
                <w:lang w:val="en-US"/>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195,3</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195,3</w:t>
            </w:r>
          </w:p>
        </w:tc>
      </w:tr>
      <w:tr w:rsidR="00D632FF" w:rsidRPr="005D520A" w:rsidTr="00D632FF">
        <w:trPr>
          <w:trHeight w:val="320"/>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outlineLvl w:val="3"/>
              <w:rPr>
                <w:b/>
                <w:bCs/>
                <w:sz w:val="18"/>
                <w:szCs w:val="18"/>
              </w:rPr>
            </w:pPr>
            <w:r w:rsidRPr="005D520A">
              <w:rPr>
                <w:b/>
                <w:bCs/>
                <w:sz w:val="18"/>
                <w:szCs w:val="18"/>
              </w:rPr>
              <w:t>Пенсионное обеспечение</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10</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bCs/>
                <w:sz w:val="18"/>
                <w:szCs w:val="18"/>
              </w:rPr>
            </w:pPr>
            <w:r w:rsidRPr="005D520A">
              <w:rPr>
                <w:b/>
                <w:bCs/>
                <w:sz w:val="18"/>
                <w:szCs w:val="18"/>
              </w:rPr>
              <w:t>01</w:t>
            </w:r>
          </w:p>
        </w:tc>
        <w:tc>
          <w:tcPr>
            <w:tcW w:w="600"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bCs/>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bCs/>
                <w:sz w:val="18"/>
                <w:szCs w:val="18"/>
                <w:lang w:val="en-US"/>
              </w:rPr>
            </w:pPr>
            <w:r w:rsidRPr="005D520A">
              <w:rPr>
                <w:b/>
                <w:bCs/>
                <w:sz w:val="18"/>
                <w:szCs w:val="18"/>
              </w:rPr>
              <w:t>195,3</w:t>
            </w:r>
            <w:r w:rsidRPr="005D520A">
              <w:rPr>
                <w:b/>
                <w:bCs/>
                <w:sz w:val="18"/>
                <w:szCs w:val="18"/>
                <w:lang w:val="en-US"/>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195,3</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rPr>
            </w:pPr>
            <w:r w:rsidRPr="005D520A">
              <w:rPr>
                <w:b/>
                <w:sz w:val="18"/>
                <w:szCs w:val="18"/>
              </w:rPr>
              <w:t>195,3</w:t>
            </w:r>
          </w:p>
        </w:tc>
      </w:tr>
      <w:tr w:rsidR="00D632FF" w:rsidRPr="005D520A" w:rsidTr="00D632FF">
        <w:trPr>
          <w:trHeight w:val="824"/>
        </w:trPr>
        <w:tc>
          <w:tcPr>
            <w:tcW w:w="2534"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both"/>
              <w:rPr>
                <w:sz w:val="18"/>
                <w:szCs w:val="18"/>
              </w:rPr>
            </w:pPr>
            <w:r w:rsidRPr="005D520A">
              <w:rPr>
                <w:sz w:val="18"/>
                <w:szCs w:val="18"/>
              </w:rPr>
              <w:t xml:space="preserve">Муниципальная программа Осетровского сельского поселения Верхнемамонского муниципального района воронежской области «Управление муниципальным имуществом и финансами» </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39 0 00 00000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rPr>
              <w:t>195,3</w:t>
            </w:r>
            <w:r w:rsidRPr="005D520A">
              <w:rPr>
                <w:bCs/>
                <w:sz w:val="18"/>
                <w:szCs w:val="18"/>
                <w:lang w:val="en-US"/>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195,3</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195,3</w:t>
            </w:r>
          </w:p>
        </w:tc>
      </w:tr>
      <w:tr w:rsidR="00D632FF" w:rsidRPr="005D520A" w:rsidTr="00D632FF">
        <w:trPr>
          <w:trHeight w:val="929"/>
        </w:trPr>
        <w:tc>
          <w:tcPr>
            <w:tcW w:w="2534" w:type="pct"/>
            <w:tcBorders>
              <w:top w:val="single" w:sz="4" w:space="0" w:color="auto"/>
              <w:left w:val="single" w:sz="4" w:space="0" w:color="auto"/>
              <w:bottom w:val="single" w:sz="4" w:space="0" w:color="auto"/>
              <w:right w:val="single" w:sz="4" w:space="0" w:color="auto"/>
            </w:tcBorders>
            <w:hideMark/>
          </w:tcPr>
          <w:p w:rsidR="00D632FF" w:rsidRPr="005D520A" w:rsidRDefault="00D632FF" w:rsidP="00D632FF">
            <w:pPr>
              <w:jc w:val="both"/>
              <w:rPr>
                <w:sz w:val="18"/>
                <w:szCs w:val="18"/>
              </w:rPr>
            </w:pPr>
            <w:r w:rsidRPr="005D520A">
              <w:rPr>
                <w:sz w:val="18"/>
                <w:szCs w:val="18"/>
              </w:rPr>
              <w:lastRenderedPageBreak/>
              <w:t>Основное мероприятие «Финансовое обеспечение деятельности органа местного самоуправления – администрации Верхнемамонского муниципального района»</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39 0 01 00000</w:t>
            </w:r>
          </w:p>
        </w:tc>
        <w:tc>
          <w:tcPr>
            <w:tcW w:w="274"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rPr>
              <w:t>195,3</w:t>
            </w:r>
            <w:r w:rsidRPr="005D520A">
              <w:rPr>
                <w:bCs/>
                <w:sz w:val="18"/>
                <w:szCs w:val="18"/>
                <w:lang w:val="en-US"/>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195,3</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195,3</w:t>
            </w:r>
          </w:p>
        </w:tc>
      </w:tr>
      <w:tr w:rsidR="00D632FF" w:rsidRPr="005D520A" w:rsidTr="00D632FF">
        <w:trPr>
          <w:trHeight w:val="929"/>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rPr>
                <w:sz w:val="18"/>
                <w:szCs w:val="18"/>
              </w:rPr>
            </w:pPr>
            <w:r w:rsidRPr="005D520A">
              <w:rPr>
                <w:sz w:val="18"/>
                <w:szCs w:val="18"/>
              </w:rPr>
              <w:t>Доплаты к пенсиям муниципальных служащих Осетровского сельского поселения</w:t>
            </w:r>
          </w:p>
          <w:p w:rsidR="00D632FF" w:rsidRPr="005D520A" w:rsidRDefault="00D632FF" w:rsidP="00D632FF">
            <w:pPr>
              <w:autoSpaceDE w:val="0"/>
              <w:autoSpaceDN w:val="0"/>
              <w:adjustRightInd w:val="0"/>
              <w:rPr>
                <w:sz w:val="18"/>
                <w:szCs w:val="18"/>
              </w:rPr>
            </w:pPr>
            <w:r w:rsidRPr="005D520A">
              <w:rPr>
                <w:sz w:val="18"/>
                <w:szCs w:val="18"/>
              </w:rPr>
              <w:t>(Социальное обеспечение и иные выплаты населению)</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10</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01</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39 0 01 90470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300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Cs/>
                <w:sz w:val="18"/>
                <w:szCs w:val="18"/>
                <w:lang w:val="en-US"/>
              </w:rPr>
            </w:pPr>
            <w:r w:rsidRPr="005D520A">
              <w:rPr>
                <w:bCs/>
                <w:sz w:val="18"/>
                <w:szCs w:val="18"/>
              </w:rPr>
              <w:t>195,3</w:t>
            </w:r>
            <w:r w:rsidRPr="005D520A">
              <w:rPr>
                <w:bCs/>
                <w:sz w:val="18"/>
                <w:szCs w:val="18"/>
                <w:lang w:val="en-US"/>
              </w:rPr>
              <w:t>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195,3</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sz w:val="18"/>
                <w:szCs w:val="18"/>
              </w:rPr>
            </w:pPr>
            <w:r w:rsidRPr="005D520A">
              <w:rPr>
                <w:sz w:val="18"/>
                <w:szCs w:val="18"/>
              </w:rPr>
              <w:t>195,3</w:t>
            </w:r>
          </w:p>
        </w:tc>
      </w:tr>
      <w:tr w:rsidR="00D632FF" w:rsidRPr="005D520A" w:rsidTr="00D632FF">
        <w:trPr>
          <w:trHeight w:val="929"/>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rPr>
                <w:b/>
                <w:sz w:val="18"/>
                <w:szCs w:val="18"/>
              </w:rPr>
            </w:pPr>
            <w:r w:rsidRPr="005D520A">
              <w:rPr>
                <w:b/>
                <w:sz w:val="18"/>
                <w:szCs w:val="18"/>
              </w:rPr>
              <w:t>Физическая культура и спорт</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sz w:val="18"/>
                <w:szCs w:val="18"/>
              </w:rPr>
            </w:pPr>
            <w:r w:rsidRPr="005D520A">
              <w:rPr>
                <w:b/>
                <w:sz w:val="18"/>
                <w:szCs w:val="18"/>
              </w:rPr>
              <w:t>11</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rPr>
                <w:b/>
                <w:sz w:val="18"/>
                <w:szCs w:val="18"/>
                <w:lang w:val="en-US"/>
              </w:rPr>
            </w:pPr>
            <w:r w:rsidRPr="005D520A">
              <w:rPr>
                <w:b/>
                <w:sz w:val="18"/>
                <w:szCs w:val="18"/>
                <w:lang w:val="en-US"/>
              </w:rPr>
              <w:t>300,70</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28,4</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53,49</w:t>
            </w:r>
          </w:p>
        </w:tc>
      </w:tr>
      <w:tr w:rsidR="00D632FF" w:rsidRPr="005D520A" w:rsidTr="00D632FF">
        <w:trPr>
          <w:trHeight w:val="929"/>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rPr>
                <w:sz w:val="18"/>
                <w:szCs w:val="18"/>
              </w:rPr>
            </w:pPr>
            <w:r w:rsidRPr="005D520A">
              <w:rPr>
                <w:sz w:val="18"/>
                <w:szCs w:val="18"/>
              </w:rPr>
              <w:t>Массовый спорт</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sz w:val="18"/>
                <w:szCs w:val="18"/>
              </w:rPr>
            </w:pPr>
            <w:r w:rsidRPr="005D520A">
              <w:rPr>
                <w:b/>
                <w:sz w:val="18"/>
                <w:szCs w:val="18"/>
              </w:rPr>
              <w:t>11</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lang w:val="en-US"/>
              </w:rPr>
            </w:pPr>
            <w:r w:rsidRPr="005D520A">
              <w:rPr>
                <w:b/>
                <w:sz w:val="18"/>
                <w:szCs w:val="18"/>
                <w:lang w:val="en-US"/>
              </w:rPr>
              <w:t>300,7</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28,4</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53,49</w:t>
            </w:r>
          </w:p>
        </w:tc>
      </w:tr>
      <w:tr w:rsidR="00D632FF" w:rsidRPr="005D520A" w:rsidTr="00D632FF">
        <w:trPr>
          <w:trHeight w:val="929"/>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rPr>
                <w:sz w:val="18"/>
                <w:szCs w:val="18"/>
              </w:rPr>
            </w:pPr>
            <w:r w:rsidRPr="005D520A">
              <w:rPr>
                <w:sz w:val="18"/>
                <w:szCs w:val="18"/>
              </w:rPr>
              <w:t>Муниципальная программа Осетровского сельского поселения «Социальная сфера»</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sz w:val="18"/>
                <w:szCs w:val="18"/>
              </w:rPr>
            </w:pPr>
            <w:r w:rsidRPr="005D520A">
              <w:rPr>
                <w:b/>
                <w:sz w:val="18"/>
                <w:szCs w:val="18"/>
              </w:rPr>
              <w:t>11</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11 0 00 00000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lang w:val="en-US"/>
              </w:rPr>
            </w:pPr>
            <w:r w:rsidRPr="005D520A">
              <w:rPr>
                <w:b/>
                <w:sz w:val="18"/>
                <w:szCs w:val="18"/>
                <w:lang w:val="en-US"/>
              </w:rPr>
              <w:t>300,7</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28,4</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53,49</w:t>
            </w:r>
          </w:p>
        </w:tc>
      </w:tr>
      <w:tr w:rsidR="00D632FF" w:rsidRPr="005D520A" w:rsidTr="00D632FF">
        <w:trPr>
          <w:trHeight w:val="929"/>
        </w:trPr>
        <w:tc>
          <w:tcPr>
            <w:tcW w:w="253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autoSpaceDE w:val="0"/>
              <w:autoSpaceDN w:val="0"/>
              <w:adjustRightInd w:val="0"/>
              <w:rPr>
                <w:sz w:val="18"/>
                <w:szCs w:val="18"/>
              </w:rPr>
            </w:pPr>
            <w:r w:rsidRPr="005D520A">
              <w:rPr>
                <w:sz w:val="18"/>
                <w:szCs w:val="18"/>
              </w:rPr>
              <w:t>Основное мероприятие «Совершенсвование мероприятий по развитию физической культуры и массового спорта в Осетровском сельском поселении»</w:t>
            </w:r>
          </w:p>
        </w:tc>
        <w:tc>
          <w:tcPr>
            <w:tcW w:w="22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b/>
                <w:sz w:val="18"/>
                <w:szCs w:val="18"/>
              </w:rPr>
            </w:pPr>
            <w:r w:rsidRPr="005D520A">
              <w:rPr>
                <w:b/>
                <w:sz w:val="18"/>
                <w:szCs w:val="18"/>
              </w:rPr>
              <w:t>11</w:t>
            </w:r>
          </w:p>
        </w:tc>
        <w:tc>
          <w:tcPr>
            <w:tcW w:w="241"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02</w:t>
            </w:r>
          </w:p>
        </w:tc>
        <w:tc>
          <w:tcPr>
            <w:tcW w:w="600"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11 0 02 90410</w:t>
            </w:r>
          </w:p>
        </w:tc>
        <w:tc>
          <w:tcPr>
            <w:tcW w:w="274" w:type="pct"/>
            <w:tcBorders>
              <w:top w:val="single" w:sz="4" w:space="0" w:color="auto"/>
              <w:left w:val="single" w:sz="4" w:space="0" w:color="auto"/>
              <w:bottom w:val="single" w:sz="4" w:space="0" w:color="auto"/>
              <w:right w:val="single" w:sz="4" w:space="0" w:color="auto"/>
            </w:tcBorders>
            <w:vAlign w:val="center"/>
            <w:hideMark/>
          </w:tcPr>
          <w:p w:rsidR="00D632FF" w:rsidRPr="005D520A" w:rsidRDefault="00D632FF" w:rsidP="00D632FF">
            <w:pPr>
              <w:jc w:val="center"/>
              <w:rPr>
                <w:sz w:val="18"/>
                <w:szCs w:val="18"/>
              </w:rPr>
            </w:pPr>
            <w:r w:rsidRPr="005D520A">
              <w:rPr>
                <w:sz w:val="18"/>
                <w:szCs w:val="18"/>
              </w:rPr>
              <w:t>200</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lang w:val="en-US"/>
              </w:rPr>
            </w:pPr>
            <w:r w:rsidRPr="005D520A">
              <w:rPr>
                <w:b/>
                <w:sz w:val="18"/>
                <w:szCs w:val="18"/>
                <w:lang w:val="en-US"/>
              </w:rPr>
              <w:t>300,7</w:t>
            </w:r>
          </w:p>
        </w:tc>
        <w:tc>
          <w:tcPr>
            <w:tcW w:w="349"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28,4</w:t>
            </w:r>
          </w:p>
        </w:tc>
        <w:tc>
          <w:tcPr>
            <w:tcW w:w="391" w:type="pct"/>
            <w:tcBorders>
              <w:top w:val="single" w:sz="4" w:space="0" w:color="auto"/>
              <w:left w:val="single" w:sz="4" w:space="0" w:color="auto"/>
              <w:bottom w:val="single" w:sz="4" w:space="0" w:color="auto"/>
              <w:right w:val="single" w:sz="4" w:space="0" w:color="auto"/>
            </w:tcBorders>
            <w:vAlign w:val="center"/>
          </w:tcPr>
          <w:p w:rsidR="00D632FF" w:rsidRPr="005D520A" w:rsidRDefault="00D632FF" w:rsidP="00D632FF">
            <w:pPr>
              <w:jc w:val="center"/>
              <w:rPr>
                <w:b/>
                <w:sz w:val="18"/>
                <w:szCs w:val="18"/>
              </w:rPr>
            </w:pPr>
            <w:r w:rsidRPr="005D520A">
              <w:rPr>
                <w:b/>
                <w:sz w:val="18"/>
                <w:szCs w:val="18"/>
              </w:rPr>
              <w:t>53,49</w:t>
            </w:r>
          </w:p>
        </w:tc>
      </w:tr>
      <w:tr w:rsidR="00D632FF" w:rsidRPr="005D520A" w:rsidTr="00D632FF">
        <w:trPr>
          <w:trHeight w:val="346"/>
        </w:trPr>
        <w:tc>
          <w:tcPr>
            <w:tcW w:w="253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b/>
                <w:sz w:val="18"/>
                <w:szCs w:val="18"/>
              </w:rPr>
            </w:pPr>
            <w:r w:rsidRPr="005D520A">
              <w:rPr>
                <w:b/>
                <w:sz w:val="18"/>
                <w:szCs w:val="18"/>
              </w:rPr>
              <w:t>Условно утвержденные расходы</w:t>
            </w:r>
          </w:p>
        </w:tc>
        <w:tc>
          <w:tcPr>
            <w:tcW w:w="22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99</w:t>
            </w:r>
          </w:p>
        </w:tc>
        <w:tc>
          <w:tcPr>
            <w:tcW w:w="24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99</w:t>
            </w:r>
          </w:p>
        </w:tc>
        <w:tc>
          <w:tcPr>
            <w:tcW w:w="60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b/>
                <w:sz w:val="18"/>
                <w:szCs w:val="18"/>
              </w:rPr>
            </w:pPr>
            <w:r w:rsidRPr="005D520A">
              <w:rPr>
                <w:sz w:val="18"/>
                <w:szCs w:val="18"/>
              </w:rPr>
              <w:t>99 9 00 00000</w:t>
            </w:r>
          </w:p>
        </w:tc>
        <w:tc>
          <w:tcPr>
            <w:tcW w:w="27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p>
        </w:tc>
        <w:tc>
          <w:tcPr>
            <w:tcW w:w="39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bCs/>
                <w:sz w:val="18"/>
                <w:szCs w:val="18"/>
              </w:rPr>
            </w:pPr>
            <w:r w:rsidRPr="005D520A">
              <w:rPr>
                <w:bCs/>
                <w:sz w:val="18"/>
                <w:szCs w:val="18"/>
              </w:rPr>
              <w:t>0</w:t>
            </w:r>
          </w:p>
        </w:tc>
        <w:tc>
          <w:tcPr>
            <w:tcW w:w="349"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114,19</w:t>
            </w:r>
          </w:p>
        </w:tc>
        <w:tc>
          <w:tcPr>
            <w:tcW w:w="39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231,72</w:t>
            </w:r>
          </w:p>
        </w:tc>
      </w:tr>
      <w:tr w:rsidR="00D632FF" w:rsidRPr="005D520A" w:rsidTr="00D632FF">
        <w:trPr>
          <w:trHeight w:val="407"/>
        </w:trPr>
        <w:tc>
          <w:tcPr>
            <w:tcW w:w="253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rPr>
                <w:sz w:val="18"/>
                <w:szCs w:val="18"/>
              </w:rPr>
            </w:pPr>
            <w:r w:rsidRPr="005D520A">
              <w:rPr>
                <w:sz w:val="18"/>
                <w:szCs w:val="18"/>
              </w:rPr>
              <w:t>Условно утвержденные расходы</w:t>
            </w:r>
          </w:p>
        </w:tc>
        <w:tc>
          <w:tcPr>
            <w:tcW w:w="22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99</w:t>
            </w:r>
          </w:p>
        </w:tc>
        <w:tc>
          <w:tcPr>
            <w:tcW w:w="24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99</w:t>
            </w:r>
          </w:p>
        </w:tc>
        <w:tc>
          <w:tcPr>
            <w:tcW w:w="600"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99 9 00 00000</w:t>
            </w:r>
          </w:p>
        </w:tc>
        <w:tc>
          <w:tcPr>
            <w:tcW w:w="274"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999</w:t>
            </w:r>
          </w:p>
        </w:tc>
        <w:tc>
          <w:tcPr>
            <w:tcW w:w="39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bCs/>
                <w:sz w:val="18"/>
                <w:szCs w:val="18"/>
              </w:rPr>
            </w:pPr>
            <w:r w:rsidRPr="005D520A">
              <w:rPr>
                <w:bCs/>
                <w:sz w:val="18"/>
                <w:szCs w:val="18"/>
              </w:rPr>
              <w:t>0</w:t>
            </w:r>
          </w:p>
        </w:tc>
        <w:tc>
          <w:tcPr>
            <w:tcW w:w="349"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114,19</w:t>
            </w:r>
          </w:p>
        </w:tc>
        <w:tc>
          <w:tcPr>
            <w:tcW w:w="391" w:type="pct"/>
            <w:tcBorders>
              <w:top w:val="single" w:sz="4" w:space="0" w:color="auto"/>
              <w:left w:val="single" w:sz="4" w:space="0" w:color="auto"/>
              <w:bottom w:val="single" w:sz="4" w:space="0" w:color="auto"/>
              <w:right w:val="single" w:sz="4" w:space="0" w:color="auto"/>
            </w:tcBorders>
          </w:tcPr>
          <w:p w:rsidR="00D632FF" w:rsidRPr="005D520A" w:rsidRDefault="00D632FF" w:rsidP="00D632FF">
            <w:pPr>
              <w:jc w:val="center"/>
              <w:rPr>
                <w:sz w:val="18"/>
                <w:szCs w:val="18"/>
              </w:rPr>
            </w:pPr>
            <w:r w:rsidRPr="005D520A">
              <w:rPr>
                <w:sz w:val="18"/>
                <w:szCs w:val="18"/>
              </w:rPr>
              <w:t>231,72</w:t>
            </w:r>
          </w:p>
        </w:tc>
      </w:tr>
    </w:tbl>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ind w:left="6237"/>
        <w:jc w:val="center"/>
        <w:rPr>
          <w:sz w:val="18"/>
          <w:szCs w:val="18"/>
        </w:rPr>
      </w:pPr>
      <w:r w:rsidRPr="005D520A">
        <w:rPr>
          <w:sz w:val="18"/>
          <w:szCs w:val="18"/>
        </w:rPr>
        <w:lastRenderedPageBreak/>
        <w:t>Приложение № 5</w:t>
      </w:r>
    </w:p>
    <w:p w:rsidR="00D632FF" w:rsidRPr="005D520A" w:rsidRDefault="00D632FF" w:rsidP="00D632FF">
      <w:pPr>
        <w:ind w:left="6237"/>
        <w:jc w:val="both"/>
        <w:rPr>
          <w:sz w:val="18"/>
          <w:szCs w:val="18"/>
        </w:rPr>
      </w:pPr>
      <w:r w:rsidRPr="005D520A">
        <w:rPr>
          <w:sz w:val="18"/>
          <w:szCs w:val="18"/>
        </w:rPr>
        <w:t xml:space="preserve">                                                                        к решению Совета народных депутатов </w:t>
      </w:r>
    </w:p>
    <w:p w:rsidR="00D632FF" w:rsidRPr="005D520A" w:rsidRDefault="00D632FF" w:rsidP="00D632FF">
      <w:pPr>
        <w:ind w:left="6237"/>
        <w:jc w:val="both"/>
        <w:rPr>
          <w:sz w:val="18"/>
          <w:szCs w:val="18"/>
        </w:rPr>
      </w:pPr>
      <w:r w:rsidRPr="005D520A">
        <w:rPr>
          <w:sz w:val="18"/>
          <w:szCs w:val="18"/>
        </w:rPr>
        <w:t xml:space="preserve">                                                                        Осетровского сельского поселения</w:t>
      </w:r>
    </w:p>
    <w:p w:rsidR="00D632FF" w:rsidRPr="005D520A" w:rsidRDefault="00D632FF" w:rsidP="00D632FF">
      <w:pPr>
        <w:ind w:left="5387"/>
        <w:jc w:val="both"/>
        <w:rPr>
          <w:sz w:val="18"/>
          <w:szCs w:val="18"/>
        </w:rPr>
      </w:pPr>
      <w:r w:rsidRPr="005D520A">
        <w:rPr>
          <w:sz w:val="18"/>
          <w:szCs w:val="18"/>
        </w:rPr>
        <w:tab/>
        <w:t xml:space="preserve">                                                                                                от 09.</w:t>
      </w:r>
      <w:r w:rsidRPr="00AE1CCD">
        <w:rPr>
          <w:sz w:val="18"/>
          <w:szCs w:val="18"/>
        </w:rPr>
        <w:t>1</w:t>
      </w:r>
      <w:r w:rsidRPr="005D520A">
        <w:rPr>
          <w:sz w:val="18"/>
          <w:szCs w:val="18"/>
        </w:rPr>
        <w:t xml:space="preserve">2.2024 г. № 18  </w:t>
      </w:r>
    </w:p>
    <w:p w:rsidR="00D632FF" w:rsidRPr="005D520A" w:rsidRDefault="00D632FF" w:rsidP="00D632FF">
      <w:pPr>
        <w:ind w:left="5387"/>
        <w:jc w:val="both"/>
        <w:rPr>
          <w:b/>
          <w:bCs/>
          <w:sz w:val="18"/>
          <w:szCs w:val="18"/>
        </w:rPr>
      </w:pPr>
      <w:r w:rsidRPr="005D520A">
        <w:rPr>
          <w:b/>
          <w:bCs/>
          <w:sz w:val="18"/>
          <w:szCs w:val="18"/>
        </w:rPr>
        <w:t xml:space="preserve">Распределение бюджетных ассигнований по целевым статьям </w:t>
      </w:r>
    </w:p>
    <w:p w:rsidR="00D632FF" w:rsidRPr="005D520A" w:rsidRDefault="00D632FF" w:rsidP="00D632FF">
      <w:pPr>
        <w:tabs>
          <w:tab w:val="left" w:pos="2760"/>
        </w:tabs>
        <w:jc w:val="center"/>
        <w:rPr>
          <w:b/>
          <w:bCs/>
          <w:sz w:val="18"/>
          <w:szCs w:val="18"/>
          <w:lang w:eastAsia="en-US"/>
        </w:rPr>
      </w:pPr>
      <w:r w:rsidRPr="005D520A">
        <w:rPr>
          <w:b/>
          <w:bCs/>
          <w:sz w:val="18"/>
          <w:szCs w:val="18"/>
        </w:rPr>
        <w:t xml:space="preserve">( муниципальным  программам Осетровского сельского поселения ), группам видов расходов, разделам, подразделам классификации расходов бюджета Осетровского сельского поселения на 2024 год </w:t>
      </w:r>
      <w:r w:rsidRPr="005D520A">
        <w:rPr>
          <w:b/>
          <w:bCs/>
          <w:sz w:val="18"/>
          <w:szCs w:val="18"/>
          <w:lang w:eastAsia="en-US"/>
        </w:rPr>
        <w:t>и на плановый период 2025 и 2026 годов</w:t>
      </w:r>
    </w:p>
    <w:p w:rsidR="00D632FF" w:rsidRPr="005D520A" w:rsidRDefault="00D632FF" w:rsidP="00D632FF">
      <w:pPr>
        <w:tabs>
          <w:tab w:val="left" w:pos="2760"/>
        </w:tabs>
        <w:jc w:val="center"/>
        <w:rPr>
          <w:b/>
          <w:bCs/>
          <w:sz w:val="18"/>
          <w:szCs w:val="18"/>
          <w:lang w:eastAsia="en-US"/>
        </w:rPr>
      </w:pPr>
      <w:r w:rsidRPr="005D520A">
        <w:rPr>
          <w:b/>
          <w:bCs/>
          <w:sz w:val="18"/>
          <w:szCs w:val="18"/>
          <w:lang w:eastAsia="en-US"/>
        </w:rPr>
        <w:t xml:space="preserve">                                                                                                                                                                                           </w:t>
      </w:r>
    </w:p>
    <w:p w:rsidR="00D632FF" w:rsidRPr="005D520A" w:rsidRDefault="00D632FF" w:rsidP="00D632FF">
      <w:pPr>
        <w:tabs>
          <w:tab w:val="left" w:pos="2760"/>
        </w:tabs>
        <w:jc w:val="center"/>
        <w:rPr>
          <w:bCs/>
          <w:sz w:val="18"/>
          <w:szCs w:val="18"/>
        </w:rPr>
      </w:pPr>
      <w:r w:rsidRPr="005D520A">
        <w:rPr>
          <w:b/>
          <w:bCs/>
          <w:sz w:val="18"/>
          <w:szCs w:val="18"/>
          <w:lang w:eastAsia="en-US"/>
        </w:rPr>
        <w:t xml:space="preserve">                                                                                                                                                                                                </w:t>
      </w:r>
      <w:r w:rsidRPr="005D520A">
        <w:rPr>
          <w:bCs/>
          <w:sz w:val="18"/>
          <w:szCs w:val="18"/>
        </w:rPr>
        <w:t>Сумма (тыс. рублей)</w:t>
      </w:r>
    </w:p>
    <w:tbl>
      <w:tblPr>
        <w:tblW w:w="14890" w:type="dxa"/>
        <w:tblInd w:w="93" w:type="dxa"/>
        <w:tblLayout w:type="fixed"/>
        <w:tblLook w:val="04A0"/>
      </w:tblPr>
      <w:tblGrid>
        <w:gridCol w:w="760"/>
        <w:gridCol w:w="6481"/>
        <w:gridCol w:w="1699"/>
        <w:gridCol w:w="21"/>
        <w:gridCol w:w="687"/>
        <w:gridCol w:w="8"/>
        <w:gridCol w:w="695"/>
        <w:gridCol w:w="6"/>
        <w:gridCol w:w="709"/>
        <w:gridCol w:w="13"/>
        <w:gridCol w:w="1269"/>
        <w:gridCol w:w="1269"/>
        <w:gridCol w:w="1273"/>
      </w:tblGrid>
      <w:tr w:rsidR="00D632FF" w:rsidRPr="005D520A" w:rsidTr="00D632FF">
        <w:trPr>
          <w:trHeight w:val="1083"/>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r w:rsidRPr="005D520A">
              <w:rPr>
                <w:b/>
                <w:bCs/>
                <w:sz w:val="18"/>
                <w:szCs w:val="18"/>
              </w:rPr>
              <w:t>№ п/п</w:t>
            </w:r>
          </w:p>
        </w:tc>
        <w:tc>
          <w:tcPr>
            <w:tcW w:w="64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r w:rsidRPr="005D520A">
              <w:rPr>
                <w:b/>
                <w:bCs/>
                <w:sz w:val="18"/>
                <w:szCs w:val="18"/>
              </w:rPr>
              <w:t>Наименование 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r w:rsidRPr="005D520A">
              <w:rPr>
                <w:b/>
                <w:bCs/>
                <w:sz w:val="18"/>
                <w:szCs w:val="18"/>
              </w:rPr>
              <w:t>ЦСР</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r w:rsidRPr="005D520A">
              <w:rPr>
                <w:b/>
                <w:bCs/>
                <w:sz w:val="18"/>
                <w:szCs w:val="18"/>
              </w:rPr>
              <w:t>ВР</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r w:rsidRPr="005D520A">
              <w:rPr>
                <w:b/>
                <w:bCs/>
                <w:sz w:val="18"/>
                <w:szCs w:val="18"/>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r w:rsidRPr="005D520A">
              <w:rPr>
                <w:b/>
                <w:bCs/>
                <w:sz w:val="18"/>
                <w:szCs w:val="18"/>
              </w:rPr>
              <w:t>ПР</w:t>
            </w:r>
          </w:p>
        </w:tc>
        <w:tc>
          <w:tcPr>
            <w:tcW w:w="12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lang w:val="en-US"/>
              </w:rPr>
            </w:pPr>
            <w:r w:rsidRPr="005D520A">
              <w:rPr>
                <w:b/>
                <w:bCs/>
                <w:sz w:val="18"/>
                <w:szCs w:val="18"/>
              </w:rPr>
              <w:t>2024</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r w:rsidRPr="005D520A">
              <w:rPr>
                <w:b/>
                <w:bCs/>
                <w:sz w:val="18"/>
                <w:szCs w:val="18"/>
              </w:rPr>
              <w:t>20</w:t>
            </w:r>
            <w:r w:rsidRPr="005D520A">
              <w:rPr>
                <w:b/>
                <w:bCs/>
                <w:sz w:val="18"/>
                <w:szCs w:val="18"/>
                <w:lang w:val="en-US"/>
              </w:rPr>
              <w:t>2</w:t>
            </w:r>
            <w:r w:rsidRPr="005D520A">
              <w:rPr>
                <w:b/>
                <w:bCs/>
                <w:sz w:val="18"/>
                <w:szCs w:val="18"/>
              </w:rPr>
              <w:t>5</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r w:rsidRPr="005D520A">
              <w:rPr>
                <w:b/>
                <w:bCs/>
                <w:sz w:val="18"/>
                <w:szCs w:val="18"/>
              </w:rPr>
              <w:t>2026</w:t>
            </w:r>
          </w:p>
        </w:tc>
      </w:tr>
      <w:tr w:rsidR="00D632FF" w:rsidRPr="005D520A" w:rsidTr="00D632FF">
        <w:trPr>
          <w:trHeight w:val="322"/>
        </w:trPr>
        <w:tc>
          <w:tcPr>
            <w:tcW w:w="760" w:type="dxa"/>
            <w:vMerge/>
            <w:tcBorders>
              <w:top w:val="nil"/>
              <w:left w:val="single" w:sz="4" w:space="0" w:color="auto"/>
              <w:bottom w:val="single" w:sz="4" w:space="0" w:color="auto"/>
              <w:right w:val="single" w:sz="4" w:space="0" w:color="auto"/>
            </w:tcBorders>
            <w:vAlign w:val="center"/>
            <w:hideMark/>
          </w:tcPr>
          <w:p w:rsidR="00D632FF" w:rsidRPr="005D520A" w:rsidRDefault="00D632FF" w:rsidP="00D632FF">
            <w:pPr>
              <w:tabs>
                <w:tab w:val="left" w:pos="2760"/>
              </w:tabs>
              <w:jc w:val="center"/>
              <w:rPr>
                <w:b/>
                <w:bCs/>
                <w:sz w:val="18"/>
                <w:szCs w:val="18"/>
              </w:rPr>
            </w:pPr>
          </w:p>
        </w:tc>
        <w:tc>
          <w:tcPr>
            <w:tcW w:w="6481" w:type="dxa"/>
            <w:vMerge/>
            <w:tcBorders>
              <w:top w:val="nil"/>
              <w:left w:val="single" w:sz="4" w:space="0" w:color="auto"/>
              <w:bottom w:val="single" w:sz="4" w:space="0" w:color="auto"/>
              <w:right w:val="single" w:sz="4" w:space="0" w:color="auto"/>
            </w:tcBorders>
            <w:vAlign w:val="center"/>
            <w:hideMark/>
          </w:tcPr>
          <w:p w:rsidR="00D632FF" w:rsidRPr="005D520A" w:rsidRDefault="00D632FF" w:rsidP="00D632FF">
            <w:pPr>
              <w:tabs>
                <w:tab w:val="left" w:pos="2760"/>
              </w:tabs>
              <w:jc w:val="center"/>
              <w:rPr>
                <w:b/>
                <w:bCs/>
                <w:sz w:val="18"/>
                <w:szCs w:val="18"/>
              </w:rPr>
            </w:pPr>
          </w:p>
        </w:tc>
        <w:tc>
          <w:tcPr>
            <w:tcW w:w="1699" w:type="dxa"/>
            <w:vMerge/>
            <w:tcBorders>
              <w:top w:val="nil"/>
              <w:left w:val="single" w:sz="4" w:space="0" w:color="auto"/>
              <w:bottom w:val="single" w:sz="4" w:space="0" w:color="auto"/>
              <w:right w:val="single" w:sz="4" w:space="0" w:color="auto"/>
            </w:tcBorders>
            <w:vAlign w:val="center"/>
            <w:hideMark/>
          </w:tcPr>
          <w:p w:rsidR="00D632FF" w:rsidRPr="005D520A" w:rsidRDefault="00D632FF" w:rsidP="00D632FF">
            <w:pPr>
              <w:tabs>
                <w:tab w:val="left" w:pos="2760"/>
              </w:tabs>
              <w:jc w:val="center"/>
              <w:rPr>
                <w:b/>
                <w:bCs/>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rsidR="00D632FF" w:rsidRPr="005D520A" w:rsidRDefault="00D632FF" w:rsidP="00D632FF">
            <w:pPr>
              <w:tabs>
                <w:tab w:val="left" w:pos="2760"/>
              </w:tabs>
              <w:jc w:val="center"/>
              <w:rPr>
                <w:b/>
                <w:bCs/>
                <w:sz w:val="18"/>
                <w:szCs w:val="18"/>
              </w:rPr>
            </w:pPr>
          </w:p>
        </w:tc>
        <w:tc>
          <w:tcPr>
            <w:tcW w:w="709" w:type="dxa"/>
            <w:gridSpan w:val="3"/>
            <w:vMerge/>
            <w:tcBorders>
              <w:top w:val="nil"/>
              <w:left w:val="single" w:sz="4" w:space="0" w:color="auto"/>
              <w:bottom w:val="single" w:sz="4" w:space="0" w:color="auto"/>
              <w:right w:val="single" w:sz="4" w:space="0" w:color="auto"/>
            </w:tcBorders>
            <w:vAlign w:val="center"/>
            <w:hideMark/>
          </w:tcPr>
          <w:p w:rsidR="00D632FF" w:rsidRPr="005D520A" w:rsidRDefault="00D632FF" w:rsidP="00D632FF">
            <w:pPr>
              <w:tabs>
                <w:tab w:val="left" w:pos="2760"/>
              </w:tabs>
              <w:jc w:val="center"/>
              <w:rPr>
                <w:b/>
                <w:b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632FF" w:rsidRPr="005D520A" w:rsidRDefault="00D632FF" w:rsidP="00D632FF">
            <w:pPr>
              <w:tabs>
                <w:tab w:val="left" w:pos="2760"/>
              </w:tabs>
              <w:jc w:val="center"/>
              <w:rPr>
                <w:b/>
                <w:bCs/>
                <w:sz w:val="18"/>
                <w:szCs w:val="18"/>
              </w:rPr>
            </w:pPr>
          </w:p>
        </w:tc>
        <w:tc>
          <w:tcPr>
            <w:tcW w:w="1282" w:type="dxa"/>
            <w:gridSpan w:val="2"/>
            <w:vMerge/>
            <w:tcBorders>
              <w:top w:val="nil"/>
              <w:left w:val="single" w:sz="4" w:space="0" w:color="auto"/>
              <w:bottom w:val="single" w:sz="4" w:space="0" w:color="auto"/>
              <w:right w:val="single" w:sz="4" w:space="0" w:color="auto"/>
            </w:tcBorders>
            <w:vAlign w:val="center"/>
            <w:hideMark/>
          </w:tcPr>
          <w:p w:rsidR="00D632FF" w:rsidRPr="005D520A" w:rsidRDefault="00D632FF" w:rsidP="00D632FF">
            <w:pPr>
              <w:tabs>
                <w:tab w:val="left" w:pos="2760"/>
              </w:tabs>
              <w:jc w:val="center"/>
              <w:rPr>
                <w:b/>
                <w:bCs/>
                <w:sz w:val="18"/>
                <w:szCs w:val="18"/>
              </w:rPr>
            </w:pPr>
          </w:p>
        </w:tc>
        <w:tc>
          <w:tcPr>
            <w:tcW w:w="1269" w:type="dxa"/>
            <w:vMerge/>
            <w:tcBorders>
              <w:top w:val="nil"/>
              <w:left w:val="single" w:sz="4" w:space="0" w:color="auto"/>
              <w:bottom w:val="single" w:sz="4" w:space="0" w:color="auto"/>
              <w:right w:val="single" w:sz="4" w:space="0" w:color="auto"/>
            </w:tcBorders>
            <w:vAlign w:val="center"/>
            <w:hideMark/>
          </w:tcPr>
          <w:p w:rsidR="00D632FF" w:rsidRPr="005D520A" w:rsidRDefault="00D632FF" w:rsidP="00D632FF">
            <w:pPr>
              <w:tabs>
                <w:tab w:val="left" w:pos="2760"/>
              </w:tabs>
              <w:jc w:val="center"/>
              <w:rPr>
                <w:b/>
                <w:bCs/>
                <w:sz w:val="18"/>
                <w:szCs w:val="18"/>
              </w:rPr>
            </w:pPr>
          </w:p>
        </w:tc>
        <w:tc>
          <w:tcPr>
            <w:tcW w:w="1273" w:type="dxa"/>
            <w:vMerge/>
            <w:tcBorders>
              <w:top w:val="nil"/>
              <w:left w:val="single" w:sz="4" w:space="0" w:color="auto"/>
              <w:bottom w:val="single" w:sz="4" w:space="0" w:color="auto"/>
              <w:right w:val="single" w:sz="4" w:space="0" w:color="auto"/>
            </w:tcBorders>
            <w:vAlign w:val="center"/>
            <w:hideMark/>
          </w:tcPr>
          <w:p w:rsidR="00D632FF" w:rsidRPr="005D520A" w:rsidRDefault="00D632FF" w:rsidP="00D632FF">
            <w:pPr>
              <w:tabs>
                <w:tab w:val="left" w:pos="2760"/>
              </w:tabs>
              <w:jc w:val="center"/>
              <w:rPr>
                <w:b/>
                <w:bCs/>
                <w:sz w:val="18"/>
                <w:szCs w:val="18"/>
              </w:rPr>
            </w:pPr>
          </w:p>
        </w:tc>
      </w:tr>
      <w:tr w:rsidR="00D632FF" w:rsidRPr="005D520A" w:rsidTr="00D632FF">
        <w:trPr>
          <w:trHeight w:val="345"/>
        </w:trPr>
        <w:tc>
          <w:tcPr>
            <w:tcW w:w="760" w:type="dxa"/>
            <w:tcBorders>
              <w:top w:val="nil"/>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1</w:t>
            </w:r>
          </w:p>
        </w:tc>
        <w:tc>
          <w:tcPr>
            <w:tcW w:w="6481"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2</w:t>
            </w:r>
          </w:p>
        </w:tc>
        <w:tc>
          <w:tcPr>
            <w:tcW w:w="169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3</w:t>
            </w:r>
          </w:p>
        </w:tc>
        <w:tc>
          <w:tcPr>
            <w:tcW w:w="708" w:type="dxa"/>
            <w:gridSpan w:val="2"/>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4</w:t>
            </w:r>
          </w:p>
        </w:tc>
        <w:tc>
          <w:tcPr>
            <w:tcW w:w="709" w:type="dxa"/>
            <w:gridSpan w:val="3"/>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5</w:t>
            </w:r>
          </w:p>
        </w:tc>
        <w:tc>
          <w:tcPr>
            <w:tcW w:w="70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6</w:t>
            </w:r>
          </w:p>
        </w:tc>
        <w:tc>
          <w:tcPr>
            <w:tcW w:w="1282" w:type="dxa"/>
            <w:gridSpan w:val="2"/>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7</w:t>
            </w:r>
          </w:p>
        </w:tc>
        <w:tc>
          <w:tcPr>
            <w:tcW w:w="1269" w:type="dxa"/>
            <w:tcBorders>
              <w:top w:val="nil"/>
              <w:left w:val="nil"/>
              <w:bottom w:val="single" w:sz="4" w:space="0" w:color="auto"/>
              <w:right w:val="single" w:sz="4" w:space="0" w:color="auto"/>
            </w:tcBorders>
            <w:shd w:val="clear" w:color="auto" w:fill="auto"/>
            <w:noWrap/>
            <w:vAlign w:val="bottom"/>
            <w:hideMark/>
          </w:tcPr>
          <w:p w:rsidR="00D632FF" w:rsidRPr="005D520A" w:rsidRDefault="00D632FF" w:rsidP="00D632FF">
            <w:pPr>
              <w:tabs>
                <w:tab w:val="left" w:pos="2760"/>
              </w:tabs>
              <w:jc w:val="center"/>
              <w:rPr>
                <w:sz w:val="18"/>
                <w:szCs w:val="18"/>
              </w:rPr>
            </w:pPr>
            <w:r w:rsidRPr="005D520A">
              <w:rPr>
                <w:sz w:val="18"/>
                <w:szCs w:val="18"/>
              </w:rPr>
              <w:t>8 </w:t>
            </w:r>
          </w:p>
        </w:tc>
        <w:tc>
          <w:tcPr>
            <w:tcW w:w="1273" w:type="dxa"/>
            <w:tcBorders>
              <w:top w:val="nil"/>
              <w:left w:val="nil"/>
              <w:bottom w:val="single" w:sz="4" w:space="0" w:color="auto"/>
              <w:right w:val="single" w:sz="4" w:space="0" w:color="auto"/>
            </w:tcBorders>
            <w:shd w:val="clear" w:color="auto" w:fill="auto"/>
            <w:noWrap/>
            <w:vAlign w:val="bottom"/>
            <w:hideMark/>
          </w:tcPr>
          <w:p w:rsidR="00D632FF" w:rsidRPr="005D520A" w:rsidRDefault="00D632FF" w:rsidP="00D632FF">
            <w:pPr>
              <w:tabs>
                <w:tab w:val="left" w:pos="2760"/>
              </w:tabs>
              <w:jc w:val="center"/>
              <w:rPr>
                <w:sz w:val="18"/>
                <w:szCs w:val="18"/>
              </w:rPr>
            </w:pPr>
            <w:r w:rsidRPr="005D520A">
              <w:rPr>
                <w:sz w:val="18"/>
                <w:szCs w:val="18"/>
              </w:rPr>
              <w:t>9 </w:t>
            </w:r>
          </w:p>
        </w:tc>
      </w:tr>
      <w:tr w:rsidR="00D632FF" w:rsidRPr="005D520A" w:rsidTr="00D632FF">
        <w:trPr>
          <w:trHeight w:val="410"/>
        </w:trPr>
        <w:tc>
          <w:tcPr>
            <w:tcW w:w="760" w:type="dxa"/>
            <w:tcBorders>
              <w:top w:val="nil"/>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r w:rsidRPr="005D520A">
              <w:rPr>
                <w:b/>
                <w:bCs/>
                <w:sz w:val="18"/>
                <w:szCs w:val="18"/>
              </w:rPr>
              <w:t> </w:t>
            </w:r>
          </w:p>
        </w:tc>
        <w:tc>
          <w:tcPr>
            <w:tcW w:w="6481"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r w:rsidRPr="005D520A">
              <w:rPr>
                <w:b/>
                <w:bCs/>
                <w:sz w:val="18"/>
                <w:szCs w:val="18"/>
              </w:rPr>
              <w:t>Всего :</w:t>
            </w:r>
          </w:p>
        </w:tc>
        <w:tc>
          <w:tcPr>
            <w:tcW w:w="169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p>
        </w:tc>
        <w:tc>
          <w:tcPr>
            <w:tcW w:w="708" w:type="dxa"/>
            <w:gridSpan w:val="2"/>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p>
        </w:tc>
        <w:tc>
          <w:tcPr>
            <w:tcW w:w="709" w:type="dxa"/>
            <w:gridSpan w:val="3"/>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p>
        </w:tc>
        <w:tc>
          <w:tcPr>
            <w:tcW w:w="70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p>
        </w:tc>
        <w:tc>
          <w:tcPr>
            <w:tcW w:w="1282"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spacing w:after="200" w:line="276" w:lineRule="auto"/>
              <w:jc w:val="center"/>
              <w:rPr>
                <w:b/>
                <w:color w:val="000000"/>
                <w:sz w:val="18"/>
                <w:szCs w:val="18"/>
                <w:lang w:val="en-US"/>
              </w:rPr>
            </w:pPr>
            <w:r w:rsidRPr="005D520A">
              <w:rPr>
                <w:b/>
                <w:color w:val="000000"/>
                <w:sz w:val="18"/>
                <w:szCs w:val="18"/>
                <w:lang w:val="en-US"/>
              </w:rPr>
              <w:t>13297,95</w:t>
            </w:r>
          </w:p>
        </w:tc>
        <w:tc>
          <w:tcPr>
            <w:tcW w:w="1269" w:type="dxa"/>
            <w:tcBorders>
              <w:top w:val="nil"/>
              <w:left w:val="nil"/>
              <w:bottom w:val="single" w:sz="4" w:space="0" w:color="auto"/>
              <w:right w:val="single" w:sz="4" w:space="0" w:color="auto"/>
            </w:tcBorders>
            <w:shd w:val="clear" w:color="auto" w:fill="auto"/>
          </w:tcPr>
          <w:p w:rsidR="00D632FF" w:rsidRPr="005D520A" w:rsidRDefault="00D632FF" w:rsidP="00D632FF">
            <w:pPr>
              <w:spacing w:after="200" w:line="276" w:lineRule="auto"/>
              <w:jc w:val="center"/>
              <w:rPr>
                <w:b/>
                <w:color w:val="000000"/>
                <w:sz w:val="18"/>
                <w:szCs w:val="18"/>
              </w:rPr>
            </w:pPr>
            <w:r w:rsidRPr="005D520A">
              <w:rPr>
                <w:b/>
                <w:color w:val="000000"/>
                <w:sz w:val="18"/>
                <w:szCs w:val="18"/>
              </w:rPr>
              <w:t>7202,20</w:t>
            </w:r>
          </w:p>
        </w:tc>
        <w:tc>
          <w:tcPr>
            <w:tcW w:w="1273" w:type="dxa"/>
            <w:tcBorders>
              <w:top w:val="nil"/>
              <w:left w:val="nil"/>
              <w:bottom w:val="single" w:sz="4" w:space="0" w:color="auto"/>
              <w:right w:val="single" w:sz="4" w:space="0" w:color="auto"/>
            </w:tcBorders>
            <w:shd w:val="clear" w:color="auto" w:fill="auto"/>
          </w:tcPr>
          <w:p w:rsidR="00D632FF" w:rsidRPr="005D520A" w:rsidRDefault="00D632FF" w:rsidP="00D632FF">
            <w:pPr>
              <w:spacing w:after="200" w:line="276" w:lineRule="auto"/>
              <w:jc w:val="center"/>
              <w:rPr>
                <w:b/>
                <w:color w:val="000000"/>
                <w:sz w:val="18"/>
                <w:szCs w:val="18"/>
              </w:rPr>
            </w:pPr>
            <w:r w:rsidRPr="005D520A">
              <w:rPr>
                <w:b/>
                <w:color w:val="000000"/>
                <w:sz w:val="18"/>
                <w:szCs w:val="18"/>
              </w:rPr>
              <w:t>12070,20</w:t>
            </w:r>
          </w:p>
        </w:tc>
      </w:tr>
      <w:tr w:rsidR="00D632FF" w:rsidRPr="005D520A" w:rsidTr="00D632FF">
        <w:trPr>
          <w:trHeight w:val="738"/>
        </w:trPr>
        <w:tc>
          <w:tcPr>
            <w:tcW w:w="760" w:type="dxa"/>
            <w:tcBorders>
              <w:top w:val="nil"/>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r w:rsidRPr="005D520A">
              <w:rPr>
                <w:b/>
                <w:bCs/>
                <w:sz w:val="18"/>
                <w:szCs w:val="18"/>
              </w:rPr>
              <w:t>1</w:t>
            </w:r>
          </w:p>
        </w:tc>
        <w:tc>
          <w:tcPr>
            <w:tcW w:w="6481"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both"/>
              <w:rPr>
                <w:b/>
                <w:bCs/>
                <w:sz w:val="18"/>
                <w:szCs w:val="18"/>
              </w:rPr>
            </w:pPr>
            <w:r w:rsidRPr="005D520A">
              <w:rPr>
                <w:b/>
                <w:bCs/>
                <w:sz w:val="18"/>
                <w:szCs w:val="18"/>
              </w:rPr>
              <w:t xml:space="preserve">Муниципальная программа Осетровского сельского поселения «Социальная сфера» </w:t>
            </w:r>
          </w:p>
        </w:tc>
        <w:tc>
          <w:tcPr>
            <w:tcW w:w="169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r w:rsidRPr="005D520A">
              <w:rPr>
                <w:b/>
                <w:bCs/>
                <w:sz w:val="18"/>
                <w:szCs w:val="18"/>
              </w:rPr>
              <w:t>11 0 00 00000</w:t>
            </w:r>
          </w:p>
        </w:tc>
        <w:tc>
          <w:tcPr>
            <w:tcW w:w="708" w:type="dxa"/>
            <w:gridSpan w:val="2"/>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p>
        </w:tc>
        <w:tc>
          <w:tcPr>
            <w:tcW w:w="709" w:type="dxa"/>
            <w:gridSpan w:val="3"/>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p>
        </w:tc>
        <w:tc>
          <w:tcPr>
            <w:tcW w:w="70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p>
        </w:tc>
        <w:tc>
          <w:tcPr>
            <w:tcW w:w="1282"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jc w:val="center"/>
              <w:rPr>
                <w:b/>
                <w:bCs/>
                <w:sz w:val="18"/>
                <w:szCs w:val="18"/>
                <w:lang w:val="en-US"/>
              </w:rPr>
            </w:pPr>
            <w:r w:rsidRPr="005D520A">
              <w:rPr>
                <w:b/>
                <w:bCs/>
                <w:sz w:val="18"/>
                <w:szCs w:val="18"/>
                <w:lang w:val="en-US"/>
              </w:rPr>
              <w:t>3088,87</w:t>
            </w:r>
          </w:p>
        </w:tc>
        <w:tc>
          <w:tcPr>
            <w:tcW w:w="126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b/>
                <w:bCs/>
                <w:sz w:val="18"/>
                <w:szCs w:val="18"/>
              </w:rPr>
            </w:pPr>
            <w:r w:rsidRPr="005D520A">
              <w:rPr>
                <w:b/>
                <w:bCs/>
                <w:sz w:val="18"/>
                <w:szCs w:val="18"/>
              </w:rPr>
              <w:t>2427,51</w:t>
            </w:r>
          </w:p>
        </w:tc>
        <w:tc>
          <w:tcPr>
            <w:tcW w:w="1273"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b/>
                <w:bCs/>
                <w:sz w:val="18"/>
                <w:szCs w:val="18"/>
              </w:rPr>
            </w:pPr>
            <w:r w:rsidRPr="005D520A">
              <w:rPr>
                <w:b/>
                <w:bCs/>
                <w:sz w:val="18"/>
                <w:szCs w:val="18"/>
              </w:rPr>
              <w:t>2331,98</w:t>
            </w:r>
          </w:p>
        </w:tc>
      </w:tr>
      <w:tr w:rsidR="00D632FF" w:rsidRPr="005D520A" w:rsidTr="00D632FF">
        <w:trPr>
          <w:trHeight w:val="689"/>
        </w:trPr>
        <w:tc>
          <w:tcPr>
            <w:tcW w:w="760" w:type="dxa"/>
            <w:tcBorders>
              <w:top w:val="nil"/>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1.1</w:t>
            </w:r>
          </w:p>
        </w:tc>
        <w:tc>
          <w:tcPr>
            <w:tcW w:w="6481"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both"/>
              <w:rPr>
                <w:sz w:val="18"/>
                <w:szCs w:val="18"/>
              </w:rPr>
            </w:pPr>
            <w:r w:rsidRPr="005D520A">
              <w:rPr>
                <w:sz w:val="18"/>
                <w:szCs w:val="18"/>
              </w:rPr>
              <w:t>Основное мероприятие "Содействие сохранению и развитию муниципальных учреждений культуры"</w:t>
            </w:r>
          </w:p>
        </w:tc>
        <w:tc>
          <w:tcPr>
            <w:tcW w:w="169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11 0 01 00000</w:t>
            </w:r>
          </w:p>
        </w:tc>
        <w:tc>
          <w:tcPr>
            <w:tcW w:w="708" w:type="dxa"/>
            <w:gridSpan w:val="2"/>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1282"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jc w:val="center"/>
              <w:rPr>
                <w:b/>
                <w:bCs/>
                <w:sz w:val="18"/>
                <w:szCs w:val="18"/>
                <w:lang w:val="en-US"/>
              </w:rPr>
            </w:pPr>
            <w:r w:rsidRPr="005D520A">
              <w:rPr>
                <w:b/>
                <w:bCs/>
                <w:sz w:val="18"/>
                <w:szCs w:val="18"/>
                <w:lang w:val="en-US"/>
              </w:rPr>
              <w:t>2788,17</w:t>
            </w:r>
          </w:p>
        </w:tc>
        <w:tc>
          <w:tcPr>
            <w:tcW w:w="126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b/>
                <w:bCs/>
                <w:sz w:val="18"/>
                <w:szCs w:val="18"/>
              </w:rPr>
            </w:pPr>
          </w:p>
        </w:tc>
        <w:tc>
          <w:tcPr>
            <w:tcW w:w="1273"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b/>
                <w:bCs/>
                <w:sz w:val="18"/>
                <w:szCs w:val="18"/>
              </w:rPr>
            </w:pPr>
          </w:p>
        </w:tc>
      </w:tr>
      <w:tr w:rsidR="00D632FF" w:rsidRPr="005D520A" w:rsidTr="00D632FF">
        <w:trPr>
          <w:trHeight w:val="1860"/>
        </w:trPr>
        <w:tc>
          <w:tcPr>
            <w:tcW w:w="760" w:type="dxa"/>
            <w:tcBorders>
              <w:top w:val="nil"/>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 </w:t>
            </w:r>
          </w:p>
        </w:tc>
        <w:tc>
          <w:tcPr>
            <w:tcW w:w="6481"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autoSpaceDE w:val="0"/>
              <w:autoSpaceDN w:val="0"/>
              <w:adjustRightInd w:val="0"/>
              <w:outlineLvl w:val="3"/>
              <w:rPr>
                <w:sz w:val="18"/>
                <w:szCs w:val="18"/>
              </w:rPr>
            </w:pPr>
            <w:r w:rsidRPr="005D520A">
              <w:rPr>
                <w:sz w:val="18"/>
                <w:szCs w:val="18"/>
              </w:rPr>
              <w:t>Расходы на обеспечение деятельности (оказание услуг) государственных учреждений</w:t>
            </w:r>
          </w:p>
          <w:p w:rsidR="00D632FF" w:rsidRPr="005D520A" w:rsidRDefault="00D632FF" w:rsidP="00D632FF">
            <w:pPr>
              <w:autoSpaceDE w:val="0"/>
              <w:autoSpaceDN w:val="0"/>
              <w:adjustRightInd w:val="0"/>
              <w:outlineLvl w:val="3"/>
              <w:rPr>
                <w:sz w:val="18"/>
                <w:szCs w:val="18"/>
              </w:rPr>
            </w:pPr>
            <w:r w:rsidRPr="005D520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11 0 01 90590</w:t>
            </w:r>
          </w:p>
        </w:tc>
        <w:tc>
          <w:tcPr>
            <w:tcW w:w="708" w:type="dxa"/>
            <w:gridSpan w:val="2"/>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100</w:t>
            </w:r>
          </w:p>
        </w:tc>
        <w:tc>
          <w:tcPr>
            <w:tcW w:w="709" w:type="dxa"/>
            <w:gridSpan w:val="3"/>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08</w:t>
            </w:r>
          </w:p>
        </w:tc>
        <w:tc>
          <w:tcPr>
            <w:tcW w:w="70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01</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1694,86</w:t>
            </w:r>
          </w:p>
        </w:tc>
        <w:tc>
          <w:tcPr>
            <w:tcW w:w="1269" w:type="dxa"/>
            <w:tcBorders>
              <w:top w:val="nil"/>
              <w:left w:val="nil"/>
              <w:bottom w:val="single" w:sz="4" w:space="0" w:color="auto"/>
              <w:right w:val="single" w:sz="4" w:space="0" w:color="auto"/>
            </w:tcBorders>
            <w:shd w:val="clear" w:color="auto" w:fill="auto"/>
            <w:noWrap/>
            <w:vAlign w:val="center"/>
          </w:tcPr>
          <w:p w:rsidR="00D632FF" w:rsidRPr="005D520A" w:rsidRDefault="00D632FF" w:rsidP="00D632FF">
            <w:pPr>
              <w:rPr>
                <w:sz w:val="18"/>
                <w:szCs w:val="18"/>
              </w:rPr>
            </w:pPr>
            <w:r w:rsidRPr="005D520A">
              <w:rPr>
                <w:sz w:val="18"/>
                <w:szCs w:val="18"/>
              </w:rPr>
              <w:t>1741,6</w:t>
            </w:r>
          </w:p>
        </w:tc>
        <w:tc>
          <w:tcPr>
            <w:tcW w:w="1273" w:type="dxa"/>
            <w:tcBorders>
              <w:top w:val="nil"/>
              <w:left w:val="nil"/>
              <w:bottom w:val="single" w:sz="4" w:space="0" w:color="auto"/>
              <w:right w:val="single" w:sz="4" w:space="0" w:color="auto"/>
            </w:tcBorders>
            <w:shd w:val="clear" w:color="auto" w:fill="auto"/>
            <w:noWrap/>
            <w:vAlign w:val="center"/>
          </w:tcPr>
          <w:p w:rsidR="00D632FF" w:rsidRPr="005D520A" w:rsidRDefault="00D632FF" w:rsidP="00D632FF">
            <w:pPr>
              <w:rPr>
                <w:sz w:val="18"/>
                <w:szCs w:val="18"/>
              </w:rPr>
            </w:pPr>
            <w:r w:rsidRPr="005D520A">
              <w:rPr>
                <w:sz w:val="18"/>
                <w:szCs w:val="18"/>
              </w:rPr>
              <w:t>1889,60</w:t>
            </w:r>
          </w:p>
        </w:tc>
      </w:tr>
      <w:tr w:rsidR="00D632FF" w:rsidRPr="005D520A" w:rsidTr="00D632FF">
        <w:trPr>
          <w:trHeight w:val="1131"/>
        </w:trPr>
        <w:tc>
          <w:tcPr>
            <w:tcW w:w="760" w:type="dxa"/>
            <w:tcBorders>
              <w:top w:val="nil"/>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 </w:t>
            </w:r>
          </w:p>
        </w:tc>
        <w:tc>
          <w:tcPr>
            <w:tcW w:w="6481"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autoSpaceDE w:val="0"/>
              <w:autoSpaceDN w:val="0"/>
              <w:adjustRightInd w:val="0"/>
              <w:outlineLvl w:val="3"/>
              <w:rPr>
                <w:sz w:val="18"/>
                <w:szCs w:val="18"/>
              </w:rPr>
            </w:pPr>
            <w:r w:rsidRPr="005D520A">
              <w:rPr>
                <w:sz w:val="18"/>
                <w:szCs w:val="18"/>
              </w:rPr>
              <w:t>Расходы на обеспечение деятельности (оказание услуг) государственных учреждений</w:t>
            </w:r>
          </w:p>
          <w:p w:rsidR="00D632FF" w:rsidRPr="005D520A" w:rsidRDefault="00D632FF" w:rsidP="00D632FF">
            <w:pPr>
              <w:autoSpaceDE w:val="0"/>
              <w:autoSpaceDN w:val="0"/>
              <w:adjustRightInd w:val="0"/>
              <w:outlineLvl w:val="3"/>
              <w:rPr>
                <w:sz w:val="18"/>
                <w:szCs w:val="18"/>
              </w:rPr>
            </w:pPr>
            <w:r w:rsidRPr="005D520A">
              <w:rPr>
                <w:sz w:val="18"/>
                <w:szCs w:val="18"/>
              </w:rPr>
              <w:t>(Закупка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11 0 01 90590</w:t>
            </w:r>
          </w:p>
        </w:tc>
        <w:tc>
          <w:tcPr>
            <w:tcW w:w="708" w:type="dxa"/>
            <w:gridSpan w:val="2"/>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200</w:t>
            </w:r>
          </w:p>
        </w:tc>
        <w:tc>
          <w:tcPr>
            <w:tcW w:w="709" w:type="dxa"/>
            <w:gridSpan w:val="3"/>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08</w:t>
            </w:r>
          </w:p>
        </w:tc>
        <w:tc>
          <w:tcPr>
            <w:tcW w:w="70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01</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1093,31</w:t>
            </w:r>
          </w:p>
        </w:tc>
        <w:tc>
          <w:tcPr>
            <w:tcW w:w="1269" w:type="dxa"/>
            <w:tcBorders>
              <w:top w:val="nil"/>
              <w:left w:val="nil"/>
              <w:bottom w:val="single" w:sz="4" w:space="0" w:color="auto"/>
              <w:right w:val="single" w:sz="4" w:space="0" w:color="auto"/>
            </w:tcBorders>
            <w:shd w:val="clear" w:color="auto" w:fill="auto"/>
            <w:noWrap/>
            <w:vAlign w:val="center"/>
          </w:tcPr>
          <w:p w:rsidR="00D632FF" w:rsidRPr="005D520A" w:rsidRDefault="00D632FF" w:rsidP="00D632FF">
            <w:pPr>
              <w:rPr>
                <w:sz w:val="18"/>
                <w:szCs w:val="18"/>
              </w:rPr>
            </w:pPr>
            <w:r w:rsidRPr="005D520A">
              <w:rPr>
                <w:sz w:val="18"/>
                <w:szCs w:val="18"/>
              </w:rPr>
              <w:t>650,51</w:t>
            </w:r>
          </w:p>
        </w:tc>
        <w:tc>
          <w:tcPr>
            <w:tcW w:w="1273" w:type="dxa"/>
            <w:tcBorders>
              <w:top w:val="nil"/>
              <w:left w:val="nil"/>
              <w:bottom w:val="single" w:sz="4" w:space="0" w:color="auto"/>
              <w:right w:val="single" w:sz="4" w:space="0" w:color="auto"/>
            </w:tcBorders>
            <w:shd w:val="clear" w:color="auto" w:fill="auto"/>
            <w:noWrap/>
            <w:vAlign w:val="center"/>
          </w:tcPr>
          <w:p w:rsidR="00D632FF" w:rsidRPr="005D520A" w:rsidRDefault="00D632FF" w:rsidP="00D632FF">
            <w:pPr>
              <w:rPr>
                <w:sz w:val="18"/>
                <w:szCs w:val="18"/>
              </w:rPr>
            </w:pPr>
            <w:r w:rsidRPr="005D520A">
              <w:rPr>
                <w:sz w:val="18"/>
                <w:szCs w:val="18"/>
              </w:rPr>
              <w:t>381,89</w:t>
            </w:r>
          </w:p>
        </w:tc>
      </w:tr>
      <w:tr w:rsidR="00D632FF" w:rsidRPr="005D520A" w:rsidTr="00D632FF">
        <w:trPr>
          <w:trHeight w:val="913"/>
        </w:trPr>
        <w:tc>
          <w:tcPr>
            <w:tcW w:w="760" w:type="dxa"/>
            <w:tcBorders>
              <w:top w:val="single" w:sz="4" w:space="0" w:color="auto"/>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single" w:sz="4" w:space="0" w:color="auto"/>
              <w:left w:val="single" w:sz="4" w:space="0" w:color="auto"/>
              <w:bottom w:val="single" w:sz="4" w:space="0" w:color="auto"/>
              <w:right w:val="single" w:sz="4" w:space="0" w:color="auto"/>
            </w:tcBorders>
            <w:shd w:val="clear" w:color="auto" w:fill="auto"/>
            <w:vAlign w:val="center"/>
          </w:tcPr>
          <w:p w:rsidR="00D632FF" w:rsidRPr="005D520A" w:rsidRDefault="00D632FF" w:rsidP="00D632FF">
            <w:pPr>
              <w:autoSpaceDE w:val="0"/>
              <w:autoSpaceDN w:val="0"/>
              <w:adjustRightInd w:val="0"/>
              <w:outlineLvl w:val="3"/>
              <w:rPr>
                <w:sz w:val="18"/>
                <w:szCs w:val="18"/>
              </w:rPr>
            </w:pPr>
            <w:r w:rsidRPr="005D520A">
              <w:rPr>
                <w:sz w:val="18"/>
                <w:szCs w:val="18"/>
              </w:rPr>
              <w:t>Расходы на обеспечение деятельности (оказание услуг) государственных учреждений</w:t>
            </w:r>
          </w:p>
          <w:p w:rsidR="00D632FF" w:rsidRPr="005D520A" w:rsidRDefault="00D632FF" w:rsidP="00D632FF">
            <w:pPr>
              <w:autoSpaceDE w:val="0"/>
              <w:autoSpaceDN w:val="0"/>
              <w:adjustRightInd w:val="0"/>
              <w:outlineLvl w:val="3"/>
              <w:rPr>
                <w:sz w:val="18"/>
                <w:szCs w:val="18"/>
              </w:rPr>
            </w:pPr>
            <w:r w:rsidRPr="005D520A">
              <w:rPr>
                <w:sz w:val="18"/>
                <w:szCs w:val="18"/>
              </w:rPr>
              <w:t>(Иные бюджетные ассигнования)</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11 0 01 90590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800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01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0</w:t>
            </w:r>
            <w:r w:rsidRPr="005D520A">
              <w:rPr>
                <w:sz w:val="18"/>
                <w:szCs w:val="18"/>
              </w:rPr>
              <w:t>,0</w:t>
            </w:r>
            <w:r w:rsidRPr="005D520A">
              <w:rPr>
                <w:sz w:val="18"/>
                <w:szCs w:val="18"/>
                <w:lang w:val="en-US"/>
              </w:rPr>
              <w:t>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2FF" w:rsidRPr="005D520A" w:rsidRDefault="00D632FF" w:rsidP="00D632FF">
            <w:pPr>
              <w:rPr>
                <w:sz w:val="18"/>
                <w:szCs w:val="18"/>
              </w:rPr>
            </w:pPr>
            <w:r w:rsidRPr="005D520A">
              <w:rPr>
                <w:sz w:val="18"/>
                <w:szCs w:val="18"/>
              </w:rPr>
              <w:t>7,0</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2FF" w:rsidRPr="005D520A" w:rsidRDefault="00D632FF" w:rsidP="00D632FF">
            <w:pPr>
              <w:rPr>
                <w:sz w:val="18"/>
                <w:szCs w:val="18"/>
              </w:rPr>
            </w:pPr>
            <w:r w:rsidRPr="005D520A">
              <w:rPr>
                <w:sz w:val="18"/>
                <w:szCs w:val="18"/>
              </w:rPr>
              <w:t>7,0</w:t>
            </w:r>
          </w:p>
        </w:tc>
      </w:tr>
      <w:tr w:rsidR="00D632FF" w:rsidRPr="005D520A" w:rsidTr="00D632FF">
        <w:trPr>
          <w:trHeight w:val="913"/>
        </w:trPr>
        <w:tc>
          <w:tcPr>
            <w:tcW w:w="760" w:type="dxa"/>
            <w:tcBorders>
              <w:top w:val="single" w:sz="4" w:space="0" w:color="auto"/>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single" w:sz="4" w:space="0" w:color="auto"/>
              <w:left w:val="single" w:sz="4" w:space="0" w:color="auto"/>
              <w:bottom w:val="single" w:sz="4" w:space="0" w:color="auto"/>
              <w:right w:val="single" w:sz="4" w:space="0" w:color="auto"/>
            </w:tcBorders>
            <w:shd w:val="clear" w:color="auto" w:fill="auto"/>
            <w:vAlign w:val="center"/>
          </w:tcPr>
          <w:p w:rsidR="00D632FF" w:rsidRPr="005D520A" w:rsidRDefault="00D632FF" w:rsidP="00D632FF">
            <w:pPr>
              <w:autoSpaceDE w:val="0"/>
              <w:autoSpaceDN w:val="0"/>
              <w:adjustRightInd w:val="0"/>
              <w:outlineLvl w:val="3"/>
              <w:rPr>
                <w:sz w:val="18"/>
                <w:szCs w:val="18"/>
              </w:rPr>
            </w:pPr>
            <w:r w:rsidRPr="005D520A">
              <w:rPr>
                <w:sz w:val="18"/>
                <w:szCs w:val="18"/>
              </w:rPr>
              <w:t>Основное мероприятие «Совершенствование мероприятий по развитию физической культуры и массового спорта в  сельском поселении»</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11 0 02 00000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300,70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2FF" w:rsidRPr="005D520A" w:rsidRDefault="00D632FF" w:rsidP="00D632FF">
            <w:pPr>
              <w:rPr>
                <w:sz w:val="18"/>
                <w:szCs w:val="18"/>
              </w:rPr>
            </w:pPr>
            <w:r w:rsidRPr="005D520A">
              <w:rPr>
                <w:sz w:val="18"/>
                <w:szCs w:val="18"/>
              </w:rPr>
              <w:t>28,4</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2FF" w:rsidRPr="005D520A" w:rsidRDefault="00D632FF" w:rsidP="00D632FF">
            <w:pPr>
              <w:rPr>
                <w:sz w:val="18"/>
                <w:szCs w:val="18"/>
              </w:rPr>
            </w:pPr>
            <w:r w:rsidRPr="005D520A">
              <w:rPr>
                <w:sz w:val="18"/>
                <w:szCs w:val="18"/>
              </w:rPr>
              <w:t>53,49</w:t>
            </w:r>
          </w:p>
        </w:tc>
      </w:tr>
      <w:tr w:rsidR="00D632FF" w:rsidRPr="005D520A" w:rsidTr="00D632FF">
        <w:trPr>
          <w:trHeight w:val="913"/>
        </w:trPr>
        <w:tc>
          <w:tcPr>
            <w:tcW w:w="760" w:type="dxa"/>
            <w:tcBorders>
              <w:top w:val="single" w:sz="4" w:space="0" w:color="auto"/>
              <w:left w:val="single" w:sz="4" w:space="0" w:color="auto"/>
              <w:bottom w:val="single" w:sz="4" w:space="0" w:color="auto"/>
              <w:right w:val="single" w:sz="4" w:space="0" w:color="auto"/>
            </w:tcBorders>
            <w:shd w:val="clear" w:color="auto" w:fill="auto"/>
          </w:tcPr>
          <w:p w:rsidR="00D632FF" w:rsidRPr="005D520A" w:rsidRDefault="00D632FF" w:rsidP="00D632FF">
            <w:pPr>
              <w:rPr>
                <w:sz w:val="18"/>
                <w:szCs w:val="18"/>
              </w:rPr>
            </w:pPr>
          </w:p>
        </w:tc>
        <w:tc>
          <w:tcPr>
            <w:tcW w:w="6481" w:type="dxa"/>
            <w:tcBorders>
              <w:top w:val="single" w:sz="4" w:space="0" w:color="auto"/>
              <w:left w:val="single" w:sz="4" w:space="0" w:color="auto"/>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Расходы на реализацию мероприятия по созданию условий для развития физической культуры и массового спорта.</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rsidR="00D632FF" w:rsidRPr="005D520A" w:rsidRDefault="00D632FF" w:rsidP="00D632FF">
            <w:pPr>
              <w:rPr>
                <w:sz w:val="18"/>
                <w:szCs w:val="18"/>
              </w:rPr>
            </w:pPr>
            <w:r w:rsidRPr="005D520A">
              <w:rPr>
                <w:sz w:val="18"/>
                <w:szCs w:val="18"/>
              </w:rPr>
              <w:t>11 0 02 90410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32FF" w:rsidRPr="005D520A" w:rsidRDefault="00D632FF" w:rsidP="00D632FF">
            <w:pPr>
              <w:rPr>
                <w:sz w:val="18"/>
                <w:szCs w:val="18"/>
              </w:rPr>
            </w:pPr>
            <w:r w:rsidRPr="005D520A">
              <w:rPr>
                <w:sz w:val="18"/>
                <w:szCs w:val="18"/>
              </w:rPr>
              <w:t>200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632FF" w:rsidRPr="005D520A" w:rsidRDefault="00D632FF" w:rsidP="00D632FF">
            <w:pPr>
              <w:rPr>
                <w:sz w:val="18"/>
                <w:szCs w:val="18"/>
              </w:rPr>
            </w:pPr>
            <w:r w:rsidRPr="005D520A">
              <w:rPr>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632FF" w:rsidRPr="005D520A" w:rsidRDefault="00D632FF" w:rsidP="00D632FF">
            <w:pPr>
              <w:rPr>
                <w:sz w:val="18"/>
                <w:szCs w:val="18"/>
              </w:rPr>
            </w:pPr>
            <w:r w:rsidRPr="005D520A">
              <w:rPr>
                <w:sz w:val="18"/>
                <w:szCs w:val="18"/>
              </w:rPr>
              <w:t>02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300,70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2FF" w:rsidRPr="005D520A" w:rsidRDefault="00D632FF" w:rsidP="00D632FF">
            <w:pPr>
              <w:jc w:val="center"/>
              <w:rPr>
                <w:sz w:val="18"/>
                <w:szCs w:val="18"/>
              </w:rPr>
            </w:pPr>
            <w:r w:rsidRPr="005D520A">
              <w:rPr>
                <w:sz w:val="18"/>
                <w:szCs w:val="18"/>
              </w:rPr>
              <w:t>28,4</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2FF" w:rsidRPr="005D520A" w:rsidRDefault="00D632FF" w:rsidP="00D632FF">
            <w:pPr>
              <w:jc w:val="center"/>
              <w:rPr>
                <w:sz w:val="18"/>
                <w:szCs w:val="18"/>
              </w:rPr>
            </w:pPr>
            <w:r w:rsidRPr="005D520A">
              <w:rPr>
                <w:sz w:val="18"/>
                <w:szCs w:val="18"/>
              </w:rPr>
              <w:t>53,49</w:t>
            </w:r>
          </w:p>
        </w:tc>
      </w:tr>
      <w:tr w:rsidR="00D632FF" w:rsidRPr="005D520A" w:rsidTr="00D632FF">
        <w:trPr>
          <w:trHeight w:val="845"/>
        </w:trPr>
        <w:tc>
          <w:tcPr>
            <w:tcW w:w="760" w:type="dxa"/>
            <w:tcBorders>
              <w:top w:val="nil"/>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r w:rsidRPr="005D520A">
              <w:rPr>
                <w:b/>
                <w:bCs/>
                <w:sz w:val="18"/>
                <w:szCs w:val="18"/>
              </w:rPr>
              <w:t>2</w:t>
            </w:r>
          </w:p>
        </w:tc>
        <w:tc>
          <w:tcPr>
            <w:tcW w:w="6481"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both"/>
              <w:rPr>
                <w:b/>
                <w:bCs/>
                <w:sz w:val="18"/>
                <w:szCs w:val="18"/>
              </w:rPr>
            </w:pPr>
            <w:r w:rsidRPr="005D520A">
              <w:rPr>
                <w:b/>
                <w:bCs/>
                <w:sz w:val="18"/>
                <w:szCs w:val="18"/>
              </w:rPr>
              <w:t xml:space="preserve">Муниципальная программа Осетровского сельского поселения «Управление муниципальным имуществом и финансами» </w:t>
            </w:r>
          </w:p>
        </w:tc>
        <w:tc>
          <w:tcPr>
            <w:tcW w:w="169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r w:rsidRPr="005D520A">
              <w:rPr>
                <w:b/>
                <w:bCs/>
                <w:sz w:val="18"/>
                <w:szCs w:val="18"/>
              </w:rPr>
              <w:t>39 0 00 00000</w:t>
            </w:r>
          </w:p>
        </w:tc>
        <w:tc>
          <w:tcPr>
            <w:tcW w:w="708" w:type="dxa"/>
            <w:gridSpan w:val="2"/>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p>
        </w:tc>
        <w:tc>
          <w:tcPr>
            <w:tcW w:w="709" w:type="dxa"/>
            <w:gridSpan w:val="3"/>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p>
        </w:tc>
        <w:tc>
          <w:tcPr>
            <w:tcW w:w="70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p>
        </w:tc>
        <w:tc>
          <w:tcPr>
            <w:tcW w:w="1282"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rPr>
                <w:b/>
                <w:bCs/>
                <w:sz w:val="18"/>
                <w:szCs w:val="18"/>
                <w:lang w:val="en-US"/>
              </w:rPr>
            </w:pPr>
            <w:r w:rsidRPr="005D520A">
              <w:rPr>
                <w:b/>
                <w:bCs/>
                <w:sz w:val="18"/>
                <w:szCs w:val="18"/>
                <w:lang w:val="en-US"/>
              </w:rPr>
              <w:t>3533,37</w:t>
            </w:r>
          </w:p>
        </w:tc>
        <w:tc>
          <w:tcPr>
            <w:tcW w:w="126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
                <w:bCs/>
                <w:sz w:val="18"/>
                <w:szCs w:val="18"/>
              </w:rPr>
            </w:pPr>
            <w:r w:rsidRPr="005D520A">
              <w:rPr>
                <w:b/>
                <w:bCs/>
                <w:sz w:val="18"/>
                <w:szCs w:val="18"/>
              </w:rPr>
              <w:t>2703,10</w:t>
            </w:r>
          </w:p>
        </w:tc>
        <w:tc>
          <w:tcPr>
            <w:tcW w:w="1273"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
                <w:bCs/>
                <w:sz w:val="18"/>
                <w:szCs w:val="18"/>
              </w:rPr>
            </w:pPr>
            <w:r w:rsidRPr="005D520A">
              <w:rPr>
                <w:b/>
                <w:bCs/>
                <w:sz w:val="18"/>
                <w:szCs w:val="18"/>
              </w:rPr>
              <w:t>2790,70</w:t>
            </w:r>
          </w:p>
        </w:tc>
      </w:tr>
      <w:tr w:rsidR="00D632FF" w:rsidRPr="005D520A" w:rsidTr="00D632FF">
        <w:trPr>
          <w:trHeight w:val="547"/>
        </w:trPr>
        <w:tc>
          <w:tcPr>
            <w:tcW w:w="760" w:type="dxa"/>
            <w:tcBorders>
              <w:top w:val="nil"/>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2.1</w:t>
            </w:r>
          </w:p>
        </w:tc>
        <w:tc>
          <w:tcPr>
            <w:tcW w:w="6481"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both"/>
              <w:rPr>
                <w:sz w:val="18"/>
                <w:szCs w:val="18"/>
              </w:rPr>
            </w:pPr>
            <w:r w:rsidRPr="005D520A">
              <w:rPr>
                <w:sz w:val="18"/>
                <w:szCs w:val="18"/>
              </w:rPr>
              <w:t>Основное мероприятие "Финансовое обеспечение деятельности органов местного самоуправления"</w:t>
            </w:r>
          </w:p>
        </w:tc>
        <w:tc>
          <w:tcPr>
            <w:tcW w:w="169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39 0 01 00000</w:t>
            </w:r>
          </w:p>
        </w:tc>
        <w:tc>
          <w:tcPr>
            <w:tcW w:w="708" w:type="dxa"/>
            <w:gridSpan w:val="2"/>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1282"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rPr>
                <w:sz w:val="18"/>
                <w:szCs w:val="18"/>
                <w:lang w:val="en-US"/>
              </w:rPr>
            </w:pPr>
            <w:r w:rsidRPr="005D520A">
              <w:rPr>
                <w:sz w:val="18"/>
                <w:szCs w:val="18"/>
                <w:lang w:val="en-US"/>
              </w:rPr>
              <w:t>3396,99</w:t>
            </w:r>
          </w:p>
        </w:tc>
        <w:tc>
          <w:tcPr>
            <w:tcW w:w="126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2553,10</w:t>
            </w:r>
          </w:p>
        </w:tc>
        <w:tc>
          <w:tcPr>
            <w:tcW w:w="1273"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2626,7</w:t>
            </w:r>
          </w:p>
        </w:tc>
      </w:tr>
      <w:tr w:rsidR="00D632FF" w:rsidRPr="005D520A" w:rsidTr="00D632FF">
        <w:trPr>
          <w:trHeight w:val="547"/>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both"/>
              <w:rPr>
                <w:sz w:val="18"/>
                <w:szCs w:val="18"/>
              </w:rPr>
            </w:pPr>
            <w:r w:rsidRPr="005D520A">
              <w:rPr>
                <w:sz w:val="18"/>
                <w:szCs w:val="18"/>
              </w:rPr>
              <w:t xml:space="preserve">Доплаты к пенсиям муниципальных служащих </w:t>
            </w:r>
            <w:r w:rsidRPr="005D520A">
              <w:rPr>
                <w:bCs/>
                <w:sz w:val="18"/>
                <w:szCs w:val="18"/>
              </w:rPr>
              <w:t>Осетровского</w:t>
            </w:r>
            <w:r w:rsidRPr="005D520A">
              <w:rPr>
                <w:sz w:val="18"/>
                <w:szCs w:val="18"/>
              </w:rPr>
              <w:t xml:space="preserve"> сельского поселения</w:t>
            </w:r>
          </w:p>
          <w:p w:rsidR="00D632FF" w:rsidRPr="005D520A" w:rsidRDefault="00D632FF" w:rsidP="00D632FF">
            <w:pPr>
              <w:tabs>
                <w:tab w:val="left" w:pos="2760"/>
              </w:tabs>
              <w:jc w:val="both"/>
              <w:rPr>
                <w:sz w:val="18"/>
                <w:szCs w:val="18"/>
              </w:rPr>
            </w:pPr>
            <w:r w:rsidRPr="005D520A">
              <w:rPr>
                <w:sz w:val="18"/>
                <w:szCs w:val="18"/>
              </w:rPr>
              <w:t>(Социальное обеспечение и иные выплаты населению)</w:t>
            </w:r>
          </w:p>
        </w:tc>
        <w:tc>
          <w:tcPr>
            <w:tcW w:w="169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39 0 01 90470</w:t>
            </w:r>
          </w:p>
        </w:tc>
        <w:tc>
          <w:tcPr>
            <w:tcW w:w="708"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300</w:t>
            </w: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10</w:t>
            </w: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01</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Cs/>
                <w:sz w:val="18"/>
                <w:szCs w:val="18"/>
                <w:lang w:val="en-US"/>
              </w:rPr>
            </w:pPr>
            <w:r w:rsidRPr="005D520A">
              <w:rPr>
                <w:bCs/>
                <w:sz w:val="18"/>
                <w:szCs w:val="18"/>
              </w:rPr>
              <w:t>195,3</w:t>
            </w:r>
            <w:r w:rsidRPr="005D520A">
              <w:rPr>
                <w:bCs/>
                <w:sz w:val="18"/>
                <w:szCs w:val="18"/>
                <w:lang w:val="en-US"/>
              </w:rPr>
              <w:t>0</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jc w:val="center"/>
              <w:rPr>
                <w:sz w:val="18"/>
                <w:szCs w:val="18"/>
                <w:lang w:val="en-US"/>
              </w:rPr>
            </w:pPr>
            <w:r w:rsidRPr="005D520A">
              <w:rPr>
                <w:sz w:val="18"/>
                <w:szCs w:val="18"/>
              </w:rPr>
              <w:t>195,3</w:t>
            </w:r>
            <w:r w:rsidRPr="005D520A">
              <w:rPr>
                <w:sz w:val="18"/>
                <w:szCs w:val="18"/>
                <w:lang w:val="en-US"/>
              </w:rPr>
              <w:t>0</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jc w:val="center"/>
              <w:rPr>
                <w:sz w:val="18"/>
                <w:szCs w:val="18"/>
                <w:lang w:val="en-US"/>
              </w:rPr>
            </w:pPr>
            <w:r w:rsidRPr="005D520A">
              <w:rPr>
                <w:sz w:val="18"/>
                <w:szCs w:val="18"/>
              </w:rPr>
              <w:t>195,3</w:t>
            </w:r>
            <w:r w:rsidRPr="005D520A">
              <w:rPr>
                <w:sz w:val="18"/>
                <w:szCs w:val="18"/>
                <w:lang w:val="en-US"/>
              </w:rPr>
              <w:t>0</w:t>
            </w:r>
          </w:p>
        </w:tc>
      </w:tr>
      <w:tr w:rsidR="00D632FF" w:rsidRPr="005D520A" w:rsidTr="00D632FF">
        <w:trPr>
          <w:trHeight w:val="547"/>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tabs>
                <w:tab w:val="left" w:pos="2760"/>
              </w:tabs>
              <w:jc w:val="both"/>
              <w:rPr>
                <w:sz w:val="18"/>
                <w:szCs w:val="18"/>
              </w:rPr>
            </w:pPr>
            <w:r w:rsidRPr="005D520A">
              <w:rPr>
                <w:sz w:val="18"/>
                <w:szCs w:val="18"/>
              </w:rPr>
              <w:t xml:space="preserve">Расходы на обеспечение  функций органов местного самоуправления </w:t>
            </w:r>
            <w:r w:rsidRPr="005D520A">
              <w:rPr>
                <w:sz w:val="18"/>
                <w:szCs w:val="18"/>
              </w:rPr>
              <w:b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9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39 0 01 92010</w:t>
            </w:r>
          </w:p>
        </w:tc>
        <w:tc>
          <w:tcPr>
            <w:tcW w:w="708"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100</w:t>
            </w: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01</w:t>
            </w: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04</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1331,16</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1297,4</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1345,4</w:t>
            </w:r>
          </w:p>
        </w:tc>
      </w:tr>
      <w:tr w:rsidR="00D632FF" w:rsidRPr="005D520A" w:rsidTr="00D632FF">
        <w:trPr>
          <w:trHeight w:val="547"/>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tabs>
                <w:tab w:val="left" w:pos="2760"/>
              </w:tabs>
              <w:jc w:val="both"/>
              <w:rPr>
                <w:sz w:val="18"/>
                <w:szCs w:val="18"/>
              </w:rPr>
            </w:pPr>
            <w:r w:rsidRPr="005D520A">
              <w:rPr>
                <w:sz w:val="18"/>
                <w:szCs w:val="18"/>
              </w:rPr>
              <w:t xml:space="preserve">Расходы на обеспечение  функций органов местного самоуправления </w:t>
            </w:r>
            <w:r w:rsidRPr="005D520A">
              <w:rPr>
                <w:sz w:val="18"/>
                <w:szCs w:val="18"/>
              </w:rPr>
              <w:br/>
              <w:t>(Закупка товаров, работ и услуг для государственных нужд)</w:t>
            </w:r>
          </w:p>
        </w:tc>
        <w:tc>
          <w:tcPr>
            <w:tcW w:w="169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39 0 01 92010</w:t>
            </w:r>
          </w:p>
        </w:tc>
        <w:tc>
          <w:tcPr>
            <w:tcW w:w="708"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200</w:t>
            </w: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01</w:t>
            </w: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04</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841,60</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167,8</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147,1</w:t>
            </w:r>
          </w:p>
        </w:tc>
      </w:tr>
      <w:tr w:rsidR="00D632FF" w:rsidRPr="005D520A" w:rsidTr="00D632FF">
        <w:trPr>
          <w:trHeight w:val="278"/>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tabs>
                <w:tab w:val="left" w:pos="2760"/>
              </w:tabs>
              <w:jc w:val="both"/>
              <w:rPr>
                <w:sz w:val="18"/>
                <w:szCs w:val="18"/>
              </w:rPr>
            </w:pPr>
            <w:r w:rsidRPr="005D520A">
              <w:rPr>
                <w:sz w:val="18"/>
                <w:szCs w:val="18"/>
              </w:rPr>
              <w:t xml:space="preserve">Расходы на обеспечение  функций органов местного самоуправления </w:t>
            </w:r>
            <w:r w:rsidRPr="005D520A">
              <w:rPr>
                <w:sz w:val="18"/>
                <w:szCs w:val="18"/>
              </w:rPr>
              <w:br/>
              <w:t>(Иные бюджетные ассигнования)</w:t>
            </w:r>
          </w:p>
        </w:tc>
        <w:tc>
          <w:tcPr>
            <w:tcW w:w="169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39 0 01 92010</w:t>
            </w:r>
          </w:p>
        </w:tc>
        <w:tc>
          <w:tcPr>
            <w:tcW w:w="708"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800</w:t>
            </w: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01</w:t>
            </w: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04</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1,5</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1,5</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1,5</w:t>
            </w:r>
          </w:p>
        </w:tc>
      </w:tr>
      <w:tr w:rsidR="00D632FF" w:rsidRPr="005D520A" w:rsidTr="00D632FF">
        <w:trPr>
          <w:trHeight w:val="278"/>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tabs>
                <w:tab w:val="left" w:pos="2760"/>
              </w:tabs>
              <w:jc w:val="both"/>
              <w:rPr>
                <w:sz w:val="18"/>
                <w:szCs w:val="18"/>
              </w:rPr>
            </w:pPr>
            <w:r w:rsidRPr="005D520A">
              <w:rPr>
                <w:sz w:val="18"/>
                <w:szCs w:val="18"/>
              </w:rPr>
              <w:t>Расходы на обеспечение функций государственных органов (Иные межбюджетные трансферты)</w:t>
            </w:r>
          </w:p>
        </w:tc>
        <w:tc>
          <w:tcPr>
            <w:tcW w:w="169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39 0 01 92010</w:t>
            </w:r>
          </w:p>
        </w:tc>
        <w:tc>
          <w:tcPr>
            <w:tcW w:w="708"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500</w:t>
            </w: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01</w:t>
            </w: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04</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rPr>
              <w:t>0,1</w:t>
            </w:r>
            <w:r w:rsidRPr="005D520A">
              <w:rPr>
                <w:sz w:val="18"/>
                <w:szCs w:val="18"/>
                <w:lang w:val="en-US"/>
              </w:rPr>
              <w:t>0</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0,1</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0,1</w:t>
            </w:r>
          </w:p>
        </w:tc>
      </w:tr>
      <w:tr w:rsidR="00D632FF" w:rsidRPr="005D520A" w:rsidTr="00D632FF">
        <w:trPr>
          <w:trHeight w:val="293"/>
        </w:trPr>
        <w:tc>
          <w:tcPr>
            <w:tcW w:w="760" w:type="dxa"/>
            <w:tcBorders>
              <w:top w:val="nil"/>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 </w:t>
            </w:r>
          </w:p>
        </w:tc>
        <w:tc>
          <w:tcPr>
            <w:tcW w:w="6481" w:type="dxa"/>
            <w:tcBorders>
              <w:top w:val="nil"/>
              <w:left w:val="nil"/>
              <w:bottom w:val="single" w:sz="4" w:space="0" w:color="auto"/>
              <w:right w:val="single" w:sz="4" w:space="0" w:color="auto"/>
            </w:tcBorders>
            <w:shd w:val="clear" w:color="auto" w:fill="auto"/>
            <w:vAlign w:val="bottom"/>
            <w:hideMark/>
          </w:tcPr>
          <w:p w:rsidR="00D632FF" w:rsidRPr="005D520A" w:rsidRDefault="00D632FF" w:rsidP="00D632FF">
            <w:pPr>
              <w:tabs>
                <w:tab w:val="left" w:pos="2760"/>
              </w:tabs>
              <w:jc w:val="both"/>
              <w:rPr>
                <w:sz w:val="18"/>
                <w:szCs w:val="18"/>
              </w:rPr>
            </w:pPr>
            <w:r w:rsidRPr="005D520A">
              <w:rPr>
                <w:sz w:val="18"/>
                <w:szCs w:val="18"/>
              </w:rPr>
              <w:t xml:space="preserve">Расходы на обеспечение  деятельности высшего должностного лица </w:t>
            </w:r>
            <w:r w:rsidRPr="005D520A">
              <w:rPr>
                <w:sz w:val="18"/>
                <w:szCs w:val="18"/>
              </w:rPr>
              <w:b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99" w:type="dxa"/>
            <w:tcBorders>
              <w:top w:val="nil"/>
              <w:left w:val="nil"/>
              <w:bottom w:val="single" w:sz="4" w:space="0" w:color="auto"/>
              <w:right w:val="single" w:sz="4" w:space="0" w:color="auto"/>
            </w:tcBorders>
            <w:shd w:val="clear" w:color="auto" w:fill="auto"/>
            <w:hideMark/>
          </w:tcPr>
          <w:p w:rsidR="00D632FF" w:rsidRPr="005D520A" w:rsidRDefault="00D632FF" w:rsidP="00D632FF">
            <w:pPr>
              <w:jc w:val="center"/>
              <w:rPr>
                <w:sz w:val="18"/>
                <w:szCs w:val="18"/>
              </w:rPr>
            </w:pPr>
            <w:r w:rsidRPr="005D520A">
              <w:rPr>
                <w:sz w:val="18"/>
                <w:szCs w:val="18"/>
              </w:rPr>
              <w:t>39 0 01 92020</w:t>
            </w:r>
          </w:p>
        </w:tc>
        <w:tc>
          <w:tcPr>
            <w:tcW w:w="708" w:type="dxa"/>
            <w:gridSpan w:val="2"/>
            <w:tcBorders>
              <w:top w:val="nil"/>
              <w:left w:val="nil"/>
              <w:bottom w:val="single" w:sz="4" w:space="0" w:color="auto"/>
              <w:right w:val="single" w:sz="4" w:space="0" w:color="auto"/>
            </w:tcBorders>
            <w:shd w:val="clear" w:color="auto" w:fill="auto"/>
            <w:hideMark/>
          </w:tcPr>
          <w:p w:rsidR="00D632FF" w:rsidRPr="005D520A" w:rsidRDefault="00D632FF" w:rsidP="00D632FF">
            <w:pPr>
              <w:jc w:val="center"/>
              <w:rPr>
                <w:sz w:val="18"/>
                <w:szCs w:val="18"/>
              </w:rPr>
            </w:pPr>
            <w:r w:rsidRPr="005D520A">
              <w:rPr>
                <w:sz w:val="18"/>
                <w:szCs w:val="18"/>
              </w:rPr>
              <w:t>100</w:t>
            </w:r>
          </w:p>
        </w:tc>
        <w:tc>
          <w:tcPr>
            <w:tcW w:w="709" w:type="dxa"/>
            <w:gridSpan w:val="3"/>
            <w:tcBorders>
              <w:top w:val="nil"/>
              <w:left w:val="nil"/>
              <w:bottom w:val="single" w:sz="4" w:space="0" w:color="auto"/>
              <w:right w:val="single" w:sz="4" w:space="0" w:color="auto"/>
            </w:tcBorders>
            <w:shd w:val="clear" w:color="auto" w:fill="auto"/>
            <w:hideMark/>
          </w:tcPr>
          <w:p w:rsidR="00D632FF" w:rsidRPr="005D520A" w:rsidRDefault="00D632FF" w:rsidP="00D632FF">
            <w:pPr>
              <w:jc w:val="center"/>
              <w:rPr>
                <w:sz w:val="18"/>
                <w:szCs w:val="18"/>
              </w:rPr>
            </w:pPr>
            <w:r w:rsidRPr="005D520A">
              <w:rPr>
                <w:sz w:val="18"/>
                <w:szCs w:val="18"/>
              </w:rPr>
              <w:t>01</w:t>
            </w:r>
          </w:p>
        </w:tc>
        <w:tc>
          <w:tcPr>
            <w:tcW w:w="709" w:type="dxa"/>
            <w:tcBorders>
              <w:top w:val="nil"/>
              <w:left w:val="nil"/>
              <w:bottom w:val="single" w:sz="4" w:space="0" w:color="auto"/>
              <w:right w:val="single" w:sz="4" w:space="0" w:color="auto"/>
            </w:tcBorders>
            <w:shd w:val="clear" w:color="auto" w:fill="auto"/>
            <w:hideMark/>
          </w:tcPr>
          <w:p w:rsidR="00D632FF" w:rsidRPr="005D520A" w:rsidRDefault="00D632FF" w:rsidP="00D632FF">
            <w:pPr>
              <w:jc w:val="center"/>
              <w:rPr>
                <w:sz w:val="18"/>
                <w:szCs w:val="18"/>
              </w:rPr>
            </w:pPr>
            <w:r w:rsidRPr="005D520A">
              <w:rPr>
                <w:sz w:val="18"/>
                <w:szCs w:val="18"/>
              </w:rPr>
              <w:t>02</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jc w:val="center"/>
              <w:rPr>
                <w:sz w:val="18"/>
                <w:szCs w:val="18"/>
                <w:lang w:val="en-US"/>
              </w:rPr>
            </w:pPr>
            <w:r w:rsidRPr="005D520A">
              <w:rPr>
                <w:sz w:val="18"/>
                <w:szCs w:val="18"/>
                <w:lang w:val="en-US"/>
              </w:rPr>
              <w:t>1027,33</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jc w:val="center"/>
              <w:rPr>
                <w:sz w:val="18"/>
                <w:szCs w:val="18"/>
              </w:rPr>
            </w:pPr>
            <w:r w:rsidRPr="005D520A">
              <w:rPr>
                <w:sz w:val="18"/>
                <w:szCs w:val="18"/>
              </w:rPr>
              <w:t>891,0</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jc w:val="center"/>
              <w:rPr>
                <w:sz w:val="18"/>
                <w:szCs w:val="18"/>
              </w:rPr>
            </w:pPr>
            <w:r w:rsidRPr="005D520A">
              <w:rPr>
                <w:sz w:val="18"/>
                <w:szCs w:val="18"/>
              </w:rPr>
              <w:t>937,3</w:t>
            </w:r>
          </w:p>
        </w:tc>
      </w:tr>
      <w:tr w:rsidR="00D632FF" w:rsidRPr="005D520A" w:rsidTr="00D632FF">
        <w:trPr>
          <w:trHeight w:val="8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2.2</w:t>
            </w:r>
          </w:p>
        </w:tc>
        <w:tc>
          <w:tcPr>
            <w:tcW w:w="6481"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tabs>
                <w:tab w:val="left" w:pos="2760"/>
              </w:tabs>
              <w:jc w:val="both"/>
              <w:rPr>
                <w:sz w:val="18"/>
                <w:szCs w:val="18"/>
              </w:rPr>
            </w:pPr>
            <w:r w:rsidRPr="005D520A">
              <w:rPr>
                <w:sz w:val="18"/>
                <w:szCs w:val="18"/>
              </w:rPr>
              <w:t xml:space="preserve">Основное мероприятие «Финансовое обеспечение выполнения других расходных обязательств органа местного самоуправления – администрации </w:t>
            </w:r>
            <w:r w:rsidRPr="005D520A">
              <w:rPr>
                <w:bCs/>
                <w:sz w:val="18"/>
                <w:szCs w:val="18"/>
              </w:rPr>
              <w:t>Осетровского</w:t>
            </w:r>
            <w:r w:rsidRPr="005D520A">
              <w:rPr>
                <w:sz w:val="18"/>
                <w:szCs w:val="18"/>
              </w:rPr>
              <w:t xml:space="preserve"> сельского поселения»</w:t>
            </w:r>
          </w:p>
        </w:tc>
        <w:tc>
          <w:tcPr>
            <w:tcW w:w="169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39 0 02 00000</w:t>
            </w:r>
          </w:p>
        </w:tc>
        <w:tc>
          <w:tcPr>
            <w:tcW w:w="708"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1282"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0,2</w:t>
            </w:r>
          </w:p>
        </w:tc>
        <w:tc>
          <w:tcPr>
            <w:tcW w:w="126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0,2</w:t>
            </w:r>
          </w:p>
        </w:tc>
        <w:tc>
          <w:tcPr>
            <w:tcW w:w="1273"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0,2</w:t>
            </w:r>
          </w:p>
        </w:tc>
      </w:tr>
      <w:tr w:rsidR="00D632FF" w:rsidRPr="005D520A" w:rsidTr="00D632FF">
        <w:trPr>
          <w:trHeight w:val="845"/>
        </w:trPr>
        <w:tc>
          <w:tcPr>
            <w:tcW w:w="760" w:type="dxa"/>
            <w:tcBorders>
              <w:top w:val="single" w:sz="4" w:space="0" w:color="auto"/>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tabs>
                <w:tab w:val="left" w:pos="2760"/>
              </w:tabs>
              <w:jc w:val="both"/>
              <w:rPr>
                <w:sz w:val="18"/>
                <w:szCs w:val="18"/>
              </w:rPr>
            </w:pPr>
            <w:r w:rsidRPr="005D520A">
              <w:rPr>
                <w:sz w:val="18"/>
                <w:szCs w:val="18"/>
              </w:rPr>
              <w:t>Перечисление другим бюджетам РФ (передача полномочий внешнего контроля)</w:t>
            </w:r>
          </w:p>
        </w:tc>
        <w:tc>
          <w:tcPr>
            <w:tcW w:w="169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39 0 02 92010</w:t>
            </w:r>
          </w:p>
        </w:tc>
        <w:tc>
          <w:tcPr>
            <w:tcW w:w="708"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500</w:t>
            </w: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01</w:t>
            </w: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06</w:t>
            </w:r>
          </w:p>
        </w:tc>
        <w:tc>
          <w:tcPr>
            <w:tcW w:w="1282"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0,2</w:t>
            </w:r>
          </w:p>
        </w:tc>
        <w:tc>
          <w:tcPr>
            <w:tcW w:w="126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0,2</w:t>
            </w:r>
          </w:p>
        </w:tc>
        <w:tc>
          <w:tcPr>
            <w:tcW w:w="1273"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0,2</w:t>
            </w:r>
          </w:p>
        </w:tc>
      </w:tr>
      <w:tr w:rsidR="00D632FF" w:rsidRPr="005D520A" w:rsidTr="00D632FF">
        <w:trPr>
          <w:trHeight w:val="586"/>
        </w:trPr>
        <w:tc>
          <w:tcPr>
            <w:tcW w:w="760" w:type="dxa"/>
            <w:tcBorders>
              <w:top w:val="single" w:sz="4" w:space="0" w:color="auto"/>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tabs>
                <w:tab w:val="left" w:pos="2760"/>
              </w:tabs>
              <w:jc w:val="both"/>
              <w:rPr>
                <w:sz w:val="18"/>
                <w:szCs w:val="18"/>
              </w:rPr>
            </w:pPr>
            <w:r w:rsidRPr="005D520A">
              <w:rPr>
                <w:sz w:val="18"/>
                <w:szCs w:val="18"/>
              </w:rPr>
              <w:t>Выполнение других расходных обязательств</w:t>
            </w:r>
          </w:p>
          <w:p w:rsidR="00D632FF" w:rsidRPr="005D520A" w:rsidRDefault="00D632FF" w:rsidP="00D632FF">
            <w:pPr>
              <w:tabs>
                <w:tab w:val="left" w:pos="2760"/>
              </w:tabs>
              <w:jc w:val="both"/>
              <w:rPr>
                <w:sz w:val="18"/>
                <w:szCs w:val="18"/>
              </w:rPr>
            </w:pPr>
            <w:r w:rsidRPr="005D520A">
              <w:rPr>
                <w:sz w:val="18"/>
                <w:szCs w:val="18"/>
              </w:rPr>
              <w:t>(Иные бюджетные ассигнования)</w:t>
            </w:r>
          </w:p>
        </w:tc>
        <w:tc>
          <w:tcPr>
            <w:tcW w:w="169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39 0 02 90200</w:t>
            </w:r>
          </w:p>
        </w:tc>
        <w:tc>
          <w:tcPr>
            <w:tcW w:w="708"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800</w:t>
            </w: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01</w:t>
            </w: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07</w:t>
            </w:r>
          </w:p>
        </w:tc>
        <w:tc>
          <w:tcPr>
            <w:tcW w:w="1282"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0</w:t>
            </w:r>
          </w:p>
        </w:tc>
        <w:tc>
          <w:tcPr>
            <w:tcW w:w="126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0,0</w:t>
            </w:r>
          </w:p>
        </w:tc>
        <w:tc>
          <w:tcPr>
            <w:tcW w:w="1273"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0,0</w:t>
            </w:r>
          </w:p>
        </w:tc>
      </w:tr>
      <w:tr w:rsidR="00D632FF" w:rsidRPr="005D520A" w:rsidTr="00D632FF">
        <w:trPr>
          <w:trHeight w:val="1478"/>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2.3</w:t>
            </w:r>
          </w:p>
        </w:tc>
        <w:tc>
          <w:tcPr>
            <w:tcW w:w="6481" w:type="dxa"/>
            <w:tcBorders>
              <w:top w:val="nil"/>
              <w:left w:val="nil"/>
              <w:bottom w:val="single" w:sz="4" w:space="0" w:color="auto"/>
              <w:right w:val="single" w:sz="4" w:space="0" w:color="auto"/>
            </w:tcBorders>
            <w:shd w:val="clear" w:color="auto" w:fill="auto"/>
            <w:vAlign w:val="bottom"/>
            <w:hideMark/>
          </w:tcPr>
          <w:p w:rsidR="00D632FF" w:rsidRPr="005D520A" w:rsidRDefault="00D632FF" w:rsidP="00D632FF">
            <w:pPr>
              <w:tabs>
                <w:tab w:val="left" w:pos="2760"/>
              </w:tabs>
              <w:jc w:val="both"/>
              <w:rPr>
                <w:sz w:val="18"/>
                <w:szCs w:val="18"/>
              </w:rPr>
            </w:pPr>
            <w:r w:rsidRPr="005D520A">
              <w:rPr>
                <w:sz w:val="18"/>
                <w:szCs w:val="18"/>
              </w:rPr>
              <w:t xml:space="preserve">Основное мероприятие «Расходы органа местного самоуправления – администрации </w:t>
            </w:r>
            <w:r w:rsidRPr="005D520A">
              <w:rPr>
                <w:bCs/>
                <w:sz w:val="18"/>
                <w:szCs w:val="18"/>
              </w:rPr>
              <w:t>Осетровского</w:t>
            </w:r>
            <w:r w:rsidRPr="005D520A">
              <w:rPr>
                <w:sz w:val="18"/>
                <w:szCs w:val="18"/>
              </w:rPr>
              <w:t xml:space="preserve">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169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39 0 03 00000</w:t>
            </w:r>
          </w:p>
        </w:tc>
        <w:tc>
          <w:tcPr>
            <w:tcW w:w="708" w:type="dxa"/>
            <w:gridSpan w:val="2"/>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jc w:val="center"/>
              <w:rPr>
                <w:b/>
                <w:bCs/>
                <w:sz w:val="18"/>
                <w:szCs w:val="18"/>
                <w:lang w:val="en-US"/>
              </w:rPr>
            </w:pPr>
            <w:r w:rsidRPr="005D520A">
              <w:rPr>
                <w:b/>
                <w:bCs/>
                <w:sz w:val="18"/>
                <w:szCs w:val="18"/>
              </w:rPr>
              <w:t>136,</w:t>
            </w:r>
            <w:r w:rsidRPr="005D520A">
              <w:rPr>
                <w:b/>
                <w:bCs/>
                <w:sz w:val="18"/>
                <w:szCs w:val="18"/>
                <w:lang w:val="en-US"/>
              </w:rPr>
              <w:t>18</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jc w:val="center"/>
              <w:rPr>
                <w:b/>
                <w:bCs/>
                <w:sz w:val="18"/>
                <w:szCs w:val="18"/>
              </w:rPr>
            </w:pPr>
            <w:r w:rsidRPr="005D520A">
              <w:rPr>
                <w:b/>
                <w:bCs/>
                <w:sz w:val="18"/>
                <w:szCs w:val="18"/>
              </w:rPr>
              <w:t>149,8</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jc w:val="center"/>
              <w:rPr>
                <w:b/>
                <w:bCs/>
                <w:sz w:val="18"/>
                <w:szCs w:val="18"/>
              </w:rPr>
            </w:pPr>
            <w:r w:rsidRPr="005D520A">
              <w:rPr>
                <w:b/>
                <w:bCs/>
                <w:sz w:val="18"/>
                <w:szCs w:val="18"/>
              </w:rPr>
              <w:t>163,8</w:t>
            </w:r>
          </w:p>
        </w:tc>
      </w:tr>
      <w:tr w:rsidR="00D632FF" w:rsidRPr="005D520A" w:rsidTr="00D632FF">
        <w:trPr>
          <w:trHeight w:val="1659"/>
        </w:trPr>
        <w:tc>
          <w:tcPr>
            <w:tcW w:w="760" w:type="dxa"/>
            <w:tcBorders>
              <w:top w:val="nil"/>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 </w:t>
            </w:r>
          </w:p>
        </w:tc>
        <w:tc>
          <w:tcPr>
            <w:tcW w:w="6481" w:type="dxa"/>
            <w:tcBorders>
              <w:top w:val="nil"/>
              <w:left w:val="nil"/>
              <w:bottom w:val="single" w:sz="4" w:space="0" w:color="auto"/>
              <w:right w:val="single" w:sz="4" w:space="0" w:color="auto"/>
            </w:tcBorders>
            <w:shd w:val="clear" w:color="auto" w:fill="auto"/>
            <w:vAlign w:val="bottom"/>
            <w:hideMark/>
          </w:tcPr>
          <w:p w:rsidR="00D632FF" w:rsidRPr="005D520A" w:rsidRDefault="00D632FF" w:rsidP="00D632FF">
            <w:pPr>
              <w:tabs>
                <w:tab w:val="left" w:pos="2760"/>
              </w:tabs>
              <w:jc w:val="both"/>
              <w:rPr>
                <w:sz w:val="18"/>
                <w:szCs w:val="18"/>
              </w:rPr>
            </w:pPr>
            <w:r w:rsidRPr="005D520A">
              <w:rPr>
                <w:sz w:val="18"/>
                <w:szCs w:val="18"/>
              </w:rPr>
              <w:t xml:space="preserve">Осуществление первичного воинского учета на территориях, где отсутствуют военные комиссариаты                                                        </w:t>
            </w:r>
          </w:p>
          <w:p w:rsidR="00D632FF" w:rsidRPr="005D520A" w:rsidRDefault="00D632FF" w:rsidP="00D632FF">
            <w:pPr>
              <w:tabs>
                <w:tab w:val="left" w:pos="2760"/>
              </w:tabs>
              <w:jc w:val="both"/>
              <w:rPr>
                <w:sz w:val="18"/>
                <w:szCs w:val="18"/>
              </w:rPr>
            </w:pPr>
            <w:r w:rsidRPr="005D520A">
              <w:rPr>
                <w:sz w:val="18"/>
                <w:szCs w:val="1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9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39 0 03 51180</w:t>
            </w:r>
          </w:p>
        </w:tc>
        <w:tc>
          <w:tcPr>
            <w:tcW w:w="708" w:type="dxa"/>
            <w:gridSpan w:val="2"/>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100</w:t>
            </w:r>
          </w:p>
        </w:tc>
        <w:tc>
          <w:tcPr>
            <w:tcW w:w="709" w:type="dxa"/>
            <w:gridSpan w:val="3"/>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02</w:t>
            </w:r>
          </w:p>
        </w:tc>
        <w:tc>
          <w:tcPr>
            <w:tcW w:w="70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03</w:t>
            </w:r>
          </w:p>
        </w:tc>
        <w:tc>
          <w:tcPr>
            <w:tcW w:w="1282"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lang w:val="en-US"/>
              </w:rPr>
            </w:pPr>
            <w:r w:rsidRPr="005D520A">
              <w:rPr>
                <w:sz w:val="18"/>
                <w:szCs w:val="18"/>
              </w:rPr>
              <w:t>122,</w:t>
            </w:r>
            <w:r w:rsidRPr="005D520A">
              <w:rPr>
                <w:sz w:val="18"/>
                <w:szCs w:val="18"/>
                <w:lang w:val="en-US"/>
              </w:rPr>
              <w:t>98</w:t>
            </w:r>
          </w:p>
        </w:tc>
        <w:tc>
          <w:tcPr>
            <w:tcW w:w="126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122,8</w:t>
            </w:r>
          </w:p>
        </w:tc>
        <w:tc>
          <w:tcPr>
            <w:tcW w:w="1273"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122,8</w:t>
            </w:r>
          </w:p>
        </w:tc>
      </w:tr>
      <w:tr w:rsidR="00D632FF" w:rsidRPr="005D520A" w:rsidTr="00D632FF">
        <w:trPr>
          <w:trHeight w:val="860"/>
        </w:trPr>
        <w:tc>
          <w:tcPr>
            <w:tcW w:w="760" w:type="dxa"/>
            <w:tcBorders>
              <w:top w:val="nil"/>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 </w:t>
            </w:r>
          </w:p>
        </w:tc>
        <w:tc>
          <w:tcPr>
            <w:tcW w:w="6481" w:type="dxa"/>
            <w:tcBorders>
              <w:top w:val="nil"/>
              <w:left w:val="nil"/>
              <w:bottom w:val="single" w:sz="4" w:space="0" w:color="auto"/>
              <w:right w:val="single" w:sz="4" w:space="0" w:color="auto"/>
            </w:tcBorders>
            <w:shd w:val="clear" w:color="auto" w:fill="auto"/>
            <w:vAlign w:val="bottom"/>
            <w:hideMark/>
          </w:tcPr>
          <w:p w:rsidR="00D632FF" w:rsidRPr="005D520A" w:rsidRDefault="00D632FF" w:rsidP="00D632FF">
            <w:pPr>
              <w:tabs>
                <w:tab w:val="left" w:pos="2760"/>
              </w:tabs>
              <w:jc w:val="both"/>
              <w:rPr>
                <w:sz w:val="18"/>
                <w:szCs w:val="18"/>
              </w:rPr>
            </w:pPr>
            <w:r w:rsidRPr="005D520A">
              <w:rPr>
                <w:sz w:val="18"/>
                <w:szCs w:val="18"/>
              </w:rPr>
              <w:t xml:space="preserve">Осуществление первичного воинского учета на территориях, где отсутствуют военные комиссариаты                                                       </w:t>
            </w:r>
          </w:p>
          <w:p w:rsidR="00D632FF" w:rsidRPr="005D520A" w:rsidRDefault="00D632FF" w:rsidP="00D632FF">
            <w:pPr>
              <w:tabs>
                <w:tab w:val="left" w:pos="2760"/>
              </w:tabs>
              <w:jc w:val="both"/>
              <w:rPr>
                <w:sz w:val="18"/>
                <w:szCs w:val="18"/>
              </w:rPr>
            </w:pPr>
            <w:r w:rsidRPr="005D520A">
              <w:rPr>
                <w:sz w:val="18"/>
                <w:szCs w:val="18"/>
              </w:rPr>
              <w:t xml:space="preserve"> (Закупка товаров, работ и услуг для государственных нужд)</w:t>
            </w:r>
          </w:p>
        </w:tc>
        <w:tc>
          <w:tcPr>
            <w:tcW w:w="169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39 0 03 51180</w:t>
            </w:r>
          </w:p>
        </w:tc>
        <w:tc>
          <w:tcPr>
            <w:tcW w:w="708" w:type="dxa"/>
            <w:gridSpan w:val="2"/>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200</w:t>
            </w:r>
          </w:p>
        </w:tc>
        <w:tc>
          <w:tcPr>
            <w:tcW w:w="709" w:type="dxa"/>
            <w:gridSpan w:val="3"/>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02</w:t>
            </w:r>
          </w:p>
        </w:tc>
        <w:tc>
          <w:tcPr>
            <w:tcW w:w="70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03</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rPr>
              <w:t>13,2</w:t>
            </w:r>
            <w:r w:rsidRPr="005D520A">
              <w:rPr>
                <w:sz w:val="18"/>
                <w:szCs w:val="18"/>
                <w:lang w:val="en-US"/>
              </w:rPr>
              <w:t>0</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27,0</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41,0</w:t>
            </w:r>
          </w:p>
        </w:tc>
      </w:tr>
      <w:tr w:rsidR="00D632FF" w:rsidRPr="005D520A" w:rsidTr="00D632FF">
        <w:trPr>
          <w:trHeight w:val="602"/>
        </w:trPr>
        <w:tc>
          <w:tcPr>
            <w:tcW w:w="760" w:type="dxa"/>
            <w:tcBorders>
              <w:top w:val="nil"/>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r w:rsidRPr="005D520A">
              <w:rPr>
                <w:b/>
                <w:bCs/>
                <w:sz w:val="18"/>
                <w:szCs w:val="18"/>
              </w:rPr>
              <w:t>3</w:t>
            </w:r>
          </w:p>
        </w:tc>
        <w:tc>
          <w:tcPr>
            <w:tcW w:w="6481"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both"/>
              <w:rPr>
                <w:b/>
                <w:bCs/>
                <w:sz w:val="18"/>
                <w:szCs w:val="18"/>
              </w:rPr>
            </w:pPr>
            <w:r w:rsidRPr="005D520A">
              <w:rPr>
                <w:b/>
                <w:bCs/>
                <w:sz w:val="18"/>
                <w:szCs w:val="18"/>
              </w:rPr>
              <w:t xml:space="preserve">Муниципальная программа Осетровского сельского поселения «Инфраструктура» </w:t>
            </w:r>
          </w:p>
        </w:tc>
        <w:tc>
          <w:tcPr>
            <w:tcW w:w="169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r w:rsidRPr="005D520A">
              <w:rPr>
                <w:b/>
                <w:bCs/>
                <w:sz w:val="18"/>
                <w:szCs w:val="18"/>
              </w:rPr>
              <w:t>58 0 00 00000</w:t>
            </w:r>
          </w:p>
        </w:tc>
        <w:tc>
          <w:tcPr>
            <w:tcW w:w="708" w:type="dxa"/>
            <w:gridSpan w:val="2"/>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p>
        </w:tc>
        <w:tc>
          <w:tcPr>
            <w:tcW w:w="709" w:type="dxa"/>
            <w:gridSpan w:val="3"/>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p>
        </w:tc>
        <w:tc>
          <w:tcPr>
            <w:tcW w:w="70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b/>
                <w:bCs/>
                <w:sz w:val="18"/>
                <w:szCs w:val="18"/>
              </w:rPr>
            </w:pPr>
          </w:p>
        </w:tc>
        <w:tc>
          <w:tcPr>
            <w:tcW w:w="1282"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jc w:val="center"/>
              <w:rPr>
                <w:b/>
                <w:bCs/>
                <w:sz w:val="18"/>
                <w:szCs w:val="18"/>
                <w:lang w:val="en-US"/>
              </w:rPr>
            </w:pPr>
            <w:r w:rsidRPr="005D520A">
              <w:rPr>
                <w:b/>
                <w:bCs/>
                <w:sz w:val="18"/>
                <w:szCs w:val="18"/>
                <w:lang w:val="en-US"/>
              </w:rPr>
              <w:t>6675,71</w:t>
            </w:r>
          </w:p>
        </w:tc>
        <w:tc>
          <w:tcPr>
            <w:tcW w:w="126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b/>
                <w:bCs/>
                <w:sz w:val="18"/>
                <w:szCs w:val="18"/>
              </w:rPr>
            </w:pPr>
            <w:r w:rsidRPr="005D520A">
              <w:rPr>
                <w:b/>
                <w:bCs/>
                <w:sz w:val="18"/>
                <w:szCs w:val="18"/>
              </w:rPr>
              <w:t>1957,40</w:t>
            </w:r>
          </w:p>
        </w:tc>
        <w:tc>
          <w:tcPr>
            <w:tcW w:w="1273"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b/>
                <w:bCs/>
                <w:sz w:val="18"/>
                <w:szCs w:val="18"/>
              </w:rPr>
            </w:pPr>
            <w:r w:rsidRPr="005D520A">
              <w:rPr>
                <w:b/>
                <w:bCs/>
                <w:sz w:val="18"/>
                <w:szCs w:val="18"/>
              </w:rPr>
              <w:t>6715,80</w:t>
            </w:r>
          </w:p>
        </w:tc>
      </w:tr>
      <w:tr w:rsidR="00D632FF" w:rsidRPr="005D520A" w:rsidTr="00D632FF">
        <w:trPr>
          <w:trHeight w:val="602"/>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r w:rsidRPr="005D520A">
              <w:rPr>
                <w:bCs/>
                <w:sz w:val="18"/>
                <w:szCs w:val="18"/>
              </w:rPr>
              <w:t>3.1</w:t>
            </w:r>
          </w:p>
        </w:tc>
        <w:tc>
          <w:tcPr>
            <w:tcW w:w="6481"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both"/>
              <w:rPr>
                <w:sz w:val="18"/>
                <w:szCs w:val="18"/>
              </w:rPr>
            </w:pPr>
            <w:r w:rsidRPr="005D520A">
              <w:rPr>
                <w:sz w:val="18"/>
                <w:szCs w:val="18"/>
              </w:rPr>
              <w:t xml:space="preserve">Подпрограмма «Развитие дорожного хозяйства на территории </w:t>
            </w:r>
            <w:r w:rsidRPr="005D520A">
              <w:rPr>
                <w:bCs/>
                <w:sz w:val="18"/>
                <w:szCs w:val="18"/>
              </w:rPr>
              <w:t>Осетровского</w:t>
            </w:r>
            <w:r w:rsidRPr="005D520A">
              <w:rPr>
                <w:sz w:val="18"/>
                <w:szCs w:val="18"/>
              </w:rPr>
              <w:t xml:space="preserve"> сельского поселения Верхнемамонского муниципального района Воронежской области»</w:t>
            </w:r>
          </w:p>
        </w:tc>
        <w:tc>
          <w:tcPr>
            <w:tcW w:w="169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r w:rsidRPr="005D520A">
              <w:rPr>
                <w:bCs/>
                <w:sz w:val="18"/>
                <w:szCs w:val="18"/>
              </w:rPr>
              <w:t>58 1 00 00000</w:t>
            </w:r>
          </w:p>
        </w:tc>
        <w:tc>
          <w:tcPr>
            <w:tcW w:w="708"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
                <w:bCs/>
                <w:sz w:val="18"/>
                <w:szCs w:val="18"/>
                <w:lang w:val="en-US"/>
              </w:rPr>
            </w:pPr>
            <w:r w:rsidRPr="005D520A">
              <w:rPr>
                <w:b/>
                <w:bCs/>
                <w:sz w:val="18"/>
                <w:szCs w:val="18"/>
                <w:lang w:val="en-US"/>
              </w:rPr>
              <w:t>5454,50</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
                <w:bCs/>
                <w:sz w:val="18"/>
                <w:szCs w:val="18"/>
              </w:rPr>
            </w:pPr>
            <w:r w:rsidRPr="005D520A">
              <w:rPr>
                <w:b/>
                <w:bCs/>
                <w:sz w:val="18"/>
                <w:szCs w:val="18"/>
              </w:rPr>
              <w:t>1721,0</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
                <w:bCs/>
                <w:sz w:val="18"/>
                <w:szCs w:val="18"/>
              </w:rPr>
            </w:pPr>
            <w:r w:rsidRPr="005D520A">
              <w:rPr>
                <w:b/>
                <w:bCs/>
                <w:sz w:val="18"/>
                <w:szCs w:val="18"/>
              </w:rPr>
              <w:t>6466,0</w:t>
            </w:r>
          </w:p>
        </w:tc>
      </w:tr>
      <w:tr w:rsidR="00D632FF" w:rsidRPr="005D520A" w:rsidTr="00D632FF">
        <w:trPr>
          <w:trHeight w:val="602"/>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b/>
                <w:bCs/>
                <w:sz w:val="18"/>
                <w:szCs w:val="18"/>
              </w:rPr>
            </w:pPr>
            <w:r w:rsidRPr="005D520A">
              <w:rPr>
                <w:b/>
                <w:bCs/>
                <w:sz w:val="18"/>
                <w:szCs w:val="18"/>
              </w:rPr>
              <w:t>3.1.1</w:t>
            </w:r>
          </w:p>
        </w:tc>
        <w:tc>
          <w:tcPr>
            <w:tcW w:w="6481"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tabs>
                <w:tab w:val="left" w:pos="2760"/>
              </w:tabs>
              <w:jc w:val="both"/>
              <w:rPr>
                <w:sz w:val="18"/>
                <w:szCs w:val="18"/>
              </w:rPr>
            </w:pPr>
            <w:r w:rsidRPr="005D520A">
              <w:rPr>
                <w:sz w:val="18"/>
                <w:szCs w:val="18"/>
              </w:rPr>
              <w:t xml:space="preserve">Основное мероприятие «Развитие сети автомобильных дорог общего пользования </w:t>
            </w:r>
            <w:r w:rsidRPr="005D520A">
              <w:rPr>
                <w:bCs/>
                <w:sz w:val="18"/>
                <w:szCs w:val="18"/>
              </w:rPr>
              <w:t>Осетровского</w:t>
            </w:r>
            <w:r w:rsidRPr="005D520A">
              <w:rPr>
                <w:sz w:val="18"/>
                <w:szCs w:val="18"/>
              </w:rPr>
              <w:t xml:space="preserve"> сельского поселения»</w:t>
            </w:r>
          </w:p>
        </w:tc>
        <w:tc>
          <w:tcPr>
            <w:tcW w:w="169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r w:rsidRPr="005D520A">
              <w:rPr>
                <w:bCs/>
                <w:sz w:val="18"/>
                <w:szCs w:val="18"/>
              </w:rPr>
              <w:t>58 1 01 00000</w:t>
            </w:r>
          </w:p>
        </w:tc>
        <w:tc>
          <w:tcPr>
            <w:tcW w:w="708"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
                <w:bCs/>
                <w:sz w:val="18"/>
                <w:szCs w:val="18"/>
                <w:lang w:val="en-US"/>
              </w:rPr>
            </w:pPr>
            <w:r w:rsidRPr="005D520A">
              <w:rPr>
                <w:b/>
                <w:bCs/>
                <w:sz w:val="18"/>
                <w:szCs w:val="18"/>
                <w:lang w:val="en-US"/>
              </w:rPr>
              <w:t>5454,50</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
                <w:bCs/>
                <w:sz w:val="18"/>
                <w:szCs w:val="18"/>
              </w:rPr>
            </w:pPr>
            <w:r w:rsidRPr="005D520A">
              <w:rPr>
                <w:b/>
                <w:bCs/>
                <w:sz w:val="18"/>
                <w:szCs w:val="18"/>
              </w:rPr>
              <w:t>1721,0</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
                <w:bCs/>
                <w:sz w:val="18"/>
                <w:szCs w:val="18"/>
              </w:rPr>
            </w:pPr>
            <w:r w:rsidRPr="005D520A">
              <w:rPr>
                <w:b/>
                <w:bCs/>
                <w:sz w:val="18"/>
                <w:szCs w:val="18"/>
              </w:rPr>
              <w:t>6466,0</w:t>
            </w:r>
          </w:p>
        </w:tc>
      </w:tr>
      <w:tr w:rsidR="00D632FF" w:rsidRPr="005D520A" w:rsidTr="00D632FF">
        <w:trPr>
          <w:trHeight w:val="602"/>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b/>
                <w:bCs/>
                <w:sz w:val="18"/>
                <w:szCs w:val="18"/>
              </w:rPr>
            </w:pPr>
          </w:p>
        </w:tc>
        <w:tc>
          <w:tcPr>
            <w:tcW w:w="6481"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tabs>
                <w:tab w:val="left" w:pos="2760"/>
              </w:tabs>
              <w:jc w:val="both"/>
              <w:rPr>
                <w:sz w:val="18"/>
                <w:szCs w:val="18"/>
              </w:rPr>
            </w:pPr>
            <w:r w:rsidRPr="005D520A">
              <w:rPr>
                <w:sz w:val="18"/>
                <w:szCs w:val="18"/>
              </w:rPr>
              <w:t xml:space="preserve"> Расходы на капитальный ремонт и ремонт автомобильных дорог общего пользования местного значения  </w:t>
            </w:r>
          </w:p>
          <w:p w:rsidR="00D632FF" w:rsidRPr="005D520A" w:rsidRDefault="00D632FF" w:rsidP="00D632FF">
            <w:pPr>
              <w:tabs>
                <w:tab w:val="left" w:pos="2760"/>
              </w:tabs>
              <w:jc w:val="both"/>
              <w:rPr>
                <w:sz w:val="18"/>
                <w:szCs w:val="18"/>
              </w:rPr>
            </w:pPr>
            <w:r w:rsidRPr="005D520A">
              <w:rPr>
                <w:sz w:val="18"/>
                <w:szCs w:val="18"/>
              </w:rPr>
              <w:t>(Закупка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r w:rsidRPr="005D520A">
              <w:rPr>
                <w:bCs/>
                <w:sz w:val="18"/>
                <w:szCs w:val="18"/>
              </w:rPr>
              <w:t xml:space="preserve">58 1 01 </w:t>
            </w:r>
            <w:r w:rsidRPr="005D520A">
              <w:rPr>
                <w:bCs/>
                <w:sz w:val="18"/>
                <w:szCs w:val="18"/>
                <w:lang w:val="en-US"/>
              </w:rPr>
              <w:t>S</w:t>
            </w:r>
            <w:r w:rsidRPr="005D520A">
              <w:rPr>
                <w:bCs/>
                <w:sz w:val="18"/>
                <w:szCs w:val="18"/>
              </w:rPr>
              <w:t>8850</w:t>
            </w:r>
          </w:p>
        </w:tc>
        <w:tc>
          <w:tcPr>
            <w:tcW w:w="708"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r w:rsidRPr="005D520A">
              <w:rPr>
                <w:bCs/>
                <w:sz w:val="18"/>
                <w:szCs w:val="18"/>
              </w:rPr>
              <w:t>200</w:t>
            </w: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r w:rsidRPr="005D520A">
              <w:rPr>
                <w:bCs/>
                <w:sz w:val="18"/>
                <w:szCs w:val="18"/>
              </w:rPr>
              <w:t>04</w:t>
            </w: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r w:rsidRPr="005D520A">
              <w:rPr>
                <w:bCs/>
                <w:sz w:val="18"/>
                <w:szCs w:val="18"/>
              </w:rPr>
              <w:t>09</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Cs/>
                <w:sz w:val="18"/>
                <w:szCs w:val="18"/>
                <w:lang w:val="en-US"/>
              </w:rPr>
            </w:pPr>
            <w:r w:rsidRPr="005D520A">
              <w:rPr>
                <w:bCs/>
                <w:sz w:val="18"/>
                <w:szCs w:val="18"/>
                <w:lang w:val="en-US"/>
              </w:rPr>
              <w:t>4025,46</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Cs/>
                <w:sz w:val="18"/>
                <w:szCs w:val="18"/>
              </w:rPr>
            </w:pPr>
            <w:r w:rsidRPr="005D520A">
              <w:rPr>
                <w:bCs/>
                <w:sz w:val="18"/>
                <w:szCs w:val="18"/>
              </w:rPr>
              <w:t>1023,0</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Cs/>
                <w:sz w:val="18"/>
                <w:szCs w:val="18"/>
              </w:rPr>
            </w:pPr>
            <w:r w:rsidRPr="005D520A">
              <w:rPr>
                <w:bCs/>
                <w:sz w:val="18"/>
                <w:szCs w:val="18"/>
              </w:rPr>
              <w:t>5753,0</w:t>
            </w:r>
          </w:p>
        </w:tc>
      </w:tr>
      <w:tr w:rsidR="00D632FF" w:rsidRPr="005D520A" w:rsidTr="00D632FF">
        <w:trPr>
          <w:trHeight w:val="602"/>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b/>
                <w:bCs/>
                <w:sz w:val="18"/>
                <w:szCs w:val="18"/>
              </w:rPr>
            </w:pPr>
          </w:p>
        </w:tc>
        <w:tc>
          <w:tcPr>
            <w:tcW w:w="6481"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tabs>
                <w:tab w:val="left" w:pos="2760"/>
              </w:tabs>
              <w:jc w:val="both"/>
              <w:rPr>
                <w:sz w:val="18"/>
                <w:szCs w:val="18"/>
              </w:rPr>
            </w:pPr>
            <w:r w:rsidRPr="005D520A">
              <w:rPr>
                <w:sz w:val="18"/>
                <w:szCs w:val="18"/>
              </w:rPr>
              <w:t xml:space="preserve"> Расходы на капитальный ремонт и ремонт автомобильных дорог общего пользования местного значения  </w:t>
            </w:r>
          </w:p>
          <w:p w:rsidR="00D632FF" w:rsidRPr="005D520A" w:rsidRDefault="00D632FF" w:rsidP="00D632FF">
            <w:pPr>
              <w:tabs>
                <w:tab w:val="left" w:pos="2760"/>
              </w:tabs>
              <w:jc w:val="both"/>
              <w:rPr>
                <w:sz w:val="18"/>
                <w:szCs w:val="18"/>
              </w:rPr>
            </w:pPr>
            <w:r w:rsidRPr="005D520A">
              <w:rPr>
                <w:sz w:val="18"/>
                <w:szCs w:val="18"/>
              </w:rPr>
              <w:t>(Закупка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r w:rsidRPr="005D520A">
              <w:rPr>
                <w:bCs/>
                <w:sz w:val="18"/>
                <w:szCs w:val="18"/>
              </w:rPr>
              <w:t xml:space="preserve">58 1 01 </w:t>
            </w:r>
            <w:r w:rsidRPr="005D520A">
              <w:rPr>
                <w:bCs/>
                <w:sz w:val="18"/>
                <w:szCs w:val="18"/>
                <w:lang w:val="en-US"/>
              </w:rPr>
              <w:t>S</w:t>
            </w:r>
            <w:r w:rsidRPr="005D520A">
              <w:rPr>
                <w:bCs/>
                <w:sz w:val="18"/>
                <w:szCs w:val="18"/>
              </w:rPr>
              <w:t>8850</w:t>
            </w:r>
          </w:p>
        </w:tc>
        <w:tc>
          <w:tcPr>
            <w:tcW w:w="708"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r w:rsidRPr="005D520A">
              <w:rPr>
                <w:bCs/>
                <w:sz w:val="18"/>
                <w:szCs w:val="18"/>
              </w:rPr>
              <w:t>200</w:t>
            </w: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r w:rsidRPr="005D520A">
              <w:rPr>
                <w:bCs/>
                <w:sz w:val="18"/>
                <w:szCs w:val="18"/>
              </w:rPr>
              <w:t>04</w:t>
            </w: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r w:rsidRPr="005D520A">
              <w:rPr>
                <w:bCs/>
                <w:sz w:val="18"/>
                <w:szCs w:val="18"/>
              </w:rPr>
              <w:t>09</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Cs/>
                <w:sz w:val="18"/>
                <w:szCs w:val="18"/>
                <w:lang w:val="en-US"/>
              </w:rPr>
            </w:pPr>
            <w:r w:rsidRPr="005D520A">
              <w:rPr>
                <w:bCs/>
                <w:sz w:val="18"/>
                <w:szCs w:val="18"/>
              </w:rPr>
              <w:t>7</w:t>
            </w:r>
            <w:r w:rsidRPr="005D520A">
              <w:rPr>
                <w:bCs/>
                <w:sz w:val="18"/>
                <w:szCs w:val="18"/>
                <w:lang w:val="en-US"/>
              </w:rPr>
              <w:t>2,12</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Cs/>
                <w:sz w:val="18"/>
                <w:szCs w:val="18"/>
              </w:rPr>
            </w:pPr>
            <w:r w:rsidRPr="005D520A">
              <w:rPr>
                <w:bCs/>
                <w:sz w:val="18"/>
                <w:szCs w:val="18"/>
              </w:rPr>
              <w:t>0,0</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Cs/>
                <w:sz w:val="18"/>
                <w:szCs w:val="18"/>
              </w:rPr>
            </w:pPr>
            <w:r w:rsidRPr="005D520A">
              <w:rPr>
                <w:bCs/>
                <w:sz w:val="18"/>
                <w:szCs w:val="18"/>
              </w:rPr>
              <w:t>0,0</w:t>
            </w:r>
          </w:p>
        </w:tc>
      </w:tr>
      <w:tr w:rsidR="00D632FF" w:rsidRPr="005D520A" w:rsidTr="00D632FF">
        <w:trPr>
          <w:trHeight w:val="827"/>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b/>
                <w:bCs/>
                <w:sz w:val="18"/>
                <w:szCs w:val="18"/>
              </w:rPr>
            </w:pPr>
          </w:p>
        </w:tc>
        <w:tc>
          <w:tcPr>
            <w:tcW w:w="6481"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 xml:space="preserve">Мероприятия по развитию сети автомобильных дорог общего пользования </w:t>
            </w:r>
            <w:r w:rsidRPr="005D520A">
              <w:rPr>
                <w:bCs/>
                <w:sz w:val="18"/>
                <w:szCs w:val="18"/>
              </w:rPr>
              <w:t>Осетровского</w:t>
            </w:r>
            <w:r w:rsidRPr="005D520A">
              <w:rPr>
                <w:sz w:val="18"/>
                <w:szCs w:val="18"/>
              </w:rPr>
              <w:t xml:space="preserve"> сельского поселения</w:t>
            </w:r>
          </w:p>
          <w:p w:rsidR="00D632FF" w:rsidRPr="005D520A" w:rsidRDefault="00D632FF" w:rsidP="00D632FF">
            <w:pPr>
              <w:tabs>
                <w:tab w:val="left" w:pos="2760"/>
              </w:tabs>
              <w:jc w:val="center"/>
              <w:rPr>
                <w:sz w:val="18"/>
                <w:szCs w:val="18"/>
              </w:rPr>
            </w:pPr>
            <w:r w:rsidRPr="005D520A">
              <w:rPr>
                <w:sz w:val="18"/>
                <w:szCs w:val="18"/>
              </w:rPr>
              <w:t>(Закупка товаров, работ и услуг для государственных нужд )</w:t>
            </w:r>
          </w:p>
        </w:tc>
        <w:tc>
          <w:tcPr>
            <w:tcW w:w="169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r w:rsidRPr="005D520A">
              <w:rPr>
                <w:bCs/>
                <w:sz w:val="18"/>
                <w:szCs w:val="18"/>
              </w:rPr>
              <w:t>58 1 01 91290</w:t>
            </w:r>
          </w:p>
        </w:tc>
        <w:tc>
          <w:tcPr>
            <w:tcW w:w="708"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r w:rsidRPr="005D520A">
              <w:rPr>
                <w:bCs/>
                <w:sz w:val="18"/>
                <w:szCs w:val="18"/>
              </w:rPr>
              <w:t>200</w:t>
            </w: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r w:rsidRPr="005D520A">
              <w:rPr>
                <w:bCs/>
                <w:sz w:val="18"/>
                <w:szCs w:val="18"/>
              </w:rPr>
              <w:t>04</w:t>
            </w: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r w:rsidRPr="005D520A">
              <w:rPr>
                <w:bCs/>
                <w:sz w:val="18"/>
                <w:szCs w:val="18"/>
              </w:rPr>
              <w:t>09</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Cs/>
                <w:sz w:val="18"/>
                <w:szCs w:val="18"/>
                <w:lang w:val="en-US"/>
              </w:rPr>
            </w:pPr>
            <w:r w:rsidRPr="005D520A">
              <w:rPr>
                <w:bCs/>
                <w:sz w:val="18"/>
                <w:szCs w:val="18"/>
                <w:lang w:val="en-US"/>
              </w:rPr>
              <w:t>1356,92</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Cs/>
                <w:sz w:val="18"/>
                <w:szCs w:val="18"/>
              </w:rPr>
            </w:pPr>
            <w:r w:rsidRPr="005D520A">
              <w:rPr>
                <w:bCs/>
                <w:sz w:val="18"/>
                <w:szCs w:val="18"/>
              </w:rPr>
              <w:t>698,0</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Cs/>
                <w:sz w:val="18"/>
                <w:szCs w:val="18"/>
              </w:rPr>
            </w:pPr>
            <w:r w:rsidRPr="005D520A">
              <w:rPr>
                <w:bCs/>
                <w:sz w:val="18"/>
                <w:szCs w:val="18"/>
              </w:rPr>
              <w:t>713,0</w:t>
            </w:r>
          </w:p>
        </w:tc>
      </w:tr>
      <w:tr w:rsidR="00D632FF" w:rsidRPr="005D520A" w:rsidTr="00D632FF">
        <w:trPr>
          <w:trHeight w:val="602"/>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r w:rsidRPr="005D520A">
              <w:rPr>
                <w:bCs/>
                <w:sz w:val="18"/>
                <w:szCs w:val="18"/>
              </w:rPr>
              <w:t>3.2</w:t>
            </w:r>
          </w:p>
        </w:tc>
        <w:tc>
          <w:tcPr>
            <w:tcW w:w="6481"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tabs>
                <w:tab w:val="left" w:pos="2760"/>
              </w:tabs>
              <w:jc w:val="both"/>
              <w:rPr>
                <w:sz w:val="18"/>
                <w:szCs w:val="18"/>
              </w:rPr>
            </w:pPr>
            <w:r w:rsidRPr="005D520A">
              <w:rPr>
                <w:sz w:val="18"/>
                <w:szCs w:val="18"/>
              </w:rPr>
              <w:t xml:space="preserve">Подпрограмма «Развитие территории </w:t>
            </w:r>
            <w:r w:rsidRPr="005D520A">
              <w:rPr>
                <w:bCs/>
                <w:sz w:val="18"/>
                <w:szCs w:val="18"/>
              </w:rPr>
              <w:t>Осетровского</w:t>
            </w:r>
            <w:r w:rsidRPr="005D520A">
              <w:rPr>
                <w:sz w:val="18"/>
                <w:szCs w:val="18"/>
              </w:rPr>
              <w:t xml:space="preserve"> сельского поселения Верхнемамонского муниципального района Воронежской области»</w:t>
            </w:r>
          </w:p>
        </w:tc>
        <w:tc>
          <w:tcPr>
            <w:tcW w:w="169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r w:rsidRPr="005D520A">
              <w:rPr>
                <w:bCs/>
                <w:sz w:val="18"/>
                <w:szCs w:val="18"/>
              </w:rPr>
              <w:t>58 2 00 00000</w:t>
            </w:r>
          </w:p>
        </w:tc>
        <w:tc>
          <w:tcPr>
            <w:tcW w:w="708"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sz w:val="18"/>
                <w:szCs w:val="18"/>
              </w:rPr>
            </w:pPr>
          </w:p>
        </w:tc>
        <w:tc>
          <w:tcPr>
            <w:tcW w:w="1282"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rPr>
                <w:bCs/>
                <w:color w:val="000000"/>
                <w:sz w:val="18"/>
                <w:szCs w:val="18"/>
                <w:lang w:val="en-US"/>
              </w:rPr>
            </w:pPr>
            <w:r w:rsidRPr="005D520A">
              <w:rPr>
                <w:bCs/>
                <w:color w:val="000000"/>
                <w:sz w:val="18"/>
                <w:szCs w:val="18"/>
                <w:lang w:val="en-US"/>
              </w:rPr>
              <w:t>1221,21</w:t>
            </w:r>
          </w:p>
        </w:tc>
        <w:tc>
          <w:tcPr>
            <w:tcW w:w="126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color w:val="000000"/>
                <w:sz w:val="18"/>
                <w:szCs w:val="18"/>
              </w:rPr>
            </w:pPr>
            <w:r w:rsidRPr="005D520A">
              <w:rPr>
                <w:bCs/>
                <w:color w:val="000000"/>
                <w:sz w:val="18"/>
                <w:szCs w:val="18"/>
              </w:rPr>
              <w:t>236,40</w:t>
            </w:r>
          </w:p>
        </w:tc>
        <w:tc>
          <w:tcPr>
            <w:tcW w:w="1273"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bCs/>
                <w:color w:val="000000"/>
                <w:sz w:val="18"/>
                <w:szCs w:val="18"/>
              </w:rPr>
            </w:pPr>
            <w:r w:rsidRPr="005D520A">
              <w:rPr>
                <w:bCs/>
                <w:color w:val="000000"/>
                <w:sz w:val="18"/>
                <w:szCs w:val="18"/>
              </w:rPr>
              <w:t>249,8</w:t>
            </w:r>
          </w:p>
        </w:tc>
      </w:tr>
      <w:tr w:rsidR="00D632FF" w:rsidRPr="005D520A" w:rsidTr="00D632FF">
        <w:trPr>
          <w:trHeight w:val="602"/>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rPr>
                <w:bCs/>
                <w:sz w:val="18"/>
                <w:szCs w:val="18"/>
              </w:rPr>
            </w:pPr>
            <w:r w:rsidRPr="005D520A">
              <w:rPr>
                <w:bCs/>
                <w:sz w:val="18"/>
                <w:szCs w:val="18"/>
              </w:rPr>
              <w:t>3.2.1.</w:t>
            </w:r>
          </w:p>
        </w:tc>
        <w:tc>
          <w:tcPr>
            <w:tcW w:w="6481"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autoSpaceDE w:val="0"/>
              <w:autoSpaceDN w:val="0"/>
              <w:adjustRightInd w:val="0"/>
              <w:outlineLvl w:val="3"/>
              <w:rPr>
                <w:sz w:val="18"/>
                <w:szCs w:val="18"/>
              </w:rPr>
            </w:pPr>
            <w:r w:rsidRPr="005D520A">
              <w:rPr>
                <w:sz w:val="18"/>
                <w:szCs w:val="18"/>
              </w:rPr>
              <w:t>Основное мероприятие «Градостроительная деятельность и межевание»</w:t>
            </w:r>
          </w:p>
        </w:tc>
        <w:tc>
          <w:tcPr>
            <w:tcW w:w="1699"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rPr>
              <w:t>58 2 01 00000</w:t>
            </w:r>
          </w:p>
        </w:tc>
        <w:tc>
          <w:tcPr>
            <w:tcW w:w="708" w:type="dxa"/>
            <w:gridSpan w:val="2"/>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p>
        </w:tc>
        <w:tc>
          <w:tcPr>
            <w:tcW w:w="709" w:type="dxa"/>
            <w:gridSpan w:val="3"/>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p>
        </w:tc>
        <w:tc>
          <w:tcPr>
            <w:tcW w:w="709"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p>
        </w:tc>
        <w:tc>
          <w:tcPr>
            <w:tcW w:w="1282" w:type="dxa"/>
            <w:gridSpan w:val="2"/>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lang w:val="en-US"/>
              </w:rPr>
              <w:t>77</w:t>
            </w:r>
            <w:r w:rsidRPr="005D520A">
              <w:rPr>
                <w:bCs/>
                <w:sz w:val="18"/>
                <w:szCs w:val="18"/>
              </w:rPr>
              <w:t>,80</w:t>
            </w:r>
          </w:p>
        </w:tc>
        <w:tc>
          <w:tcPr>
            <w:tcW w:w="1269"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rPr>
              <w:t>1,80</w:t>
            </w:r>
          </w:p>
        </w:tc>
        <w:tc>
          <w:tcPr>
            <w:tcW w:w="1273"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rPr>
              <w:t>1,80</w:t>
            </w:r>
          </w:p>
        </w:tc>
      </w:tr>
      <w:tr w:rsidR="00D632FF" w:rsidRPr="005D520A" w:rsidTr="00D632FF">
        <w:trPr>
          <w:trHeight w:val="602"/>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rPr>
                <w:bCs/>
                <w:sz w:val="18"/>
                <w:szCs w:val="18"/>
              </w:rPr>
            </w:pPr>
          </w:p>
        </w:tc>
        <w:tc>
          <w:tcPr>
            <w:tcW w:w="6481"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autoSpaceDE w:val="0"/>
              <w:autoSpaceDN w:val="0"/>
              <w:adjustRightInd w:val="0"/>
              <w:outlineLvl w:val="3"/>
              <w:rPr>
                <w:sz w:val="18"/>
                <w:szCs w:val="18"/>
              </w:rPr>
            </w:pPr>
            <w:r w:rsidRPr="005D520A">
              <w:rPr>
                <w:sz w:val="18"/>
                <w:szCs w:val="18"/>
              </w:rPr>
              <w:t>Мероприятия по развитию градостроительной деятельности</w:t>
            </w:r>
          </w:p>
          <w:p w:rsidR="00D632FF" w:rsidRPr="005D520A" w:rsidRDefault="00D632FF" w:rsidP="00D632FF">
            <w:pPr>
              <w:autoSpaceDE w:val="0"/>
              <w:autoSpaceDN w:val="0"/>
              <w:adjustRightInd w:val="0"/>
              <w:outlineLvl w:val="3"/>
              <w:rPr>
                <w:sz w:val="18"/>
                <w:szCs w:val="18"/>
              </w:rPr>
            </w:pPr>
            <w:r w:rsidRPr="005D520A">
              <w:rPr>
                <w:sz w:val="18"/>
                <w:szCs w:val="18"/>
              </w:rPr>
              <w:t>(Закупка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rPr>
              <w:t>58 2 01 90850</w:t>
            </w:r>
          </w:p>
        </w:tc>
        <w:tc>
          <w:tcPr>
            <w:tcW w:w="708" w:type="dxa"/>
            <w:gridSpan w:val="2"/>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rPr>
              <w:t>200</w:t>
            </w:r>
          </w:p>
        </w:tc>
        <w:tc>
          <w:tcPr>
            <w:tcW w:w="709" w:type="dxa"/>
            <w:gridSpan w:val="3"/>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rPr>
              <w:t>04</w:t>
            </w:r>
          </w:p>
        </w:tc>
        <w:tc>
          <w:tcPr>
            <w:tcW w:w="709"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rPr>
              <w:t>12</w:t>
            </w:r>
          </w:p>
        </w:tc>
        <w:tc>
          <w:tcPr>
            <w:tcW w:w="1282" w:type="dxa"/>
            <w:gridSpan w:val="2"/>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lang w:val="en-US"/>
              </w:rPr>
              <w:t>76</w:t>
            </w:r>
            <w:r w:rsidRPr="005D520A">
              <w:rPr>
                <w:bCs/>
                <w:sz w:val="18"/>
                <w:szCs w:val="18"/>
              </w:rPr>
              <w:t>,00</w:t>
            </w:r>
          </w:p>
        </w:tc>
        <w:tc>
          <w:tcPr>
            <w:tcW w:w="1269"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rPr>
              <w:t>0,00</w:t>
            </w:r>
          </w:p>
        </w:tc>
        <w:tc>
          <w:tcPr>
            <w:tcW w:w="1273"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rPr>
              <w:t>0,00</w:t>
            </w:r>
          </w:p>
        </w:tc>
      </w:tr>
      <w:tr w:rsidR="00D632FF" w:rsidRPr="005D520A" w:rsidTr="00D632FF">
        <w:trPr>
          <w:trHeight w:val="602"/>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rPr>
                <w:bCs/>
                <w:sz w:val="18"/>
                <w:szCs w:val="18"/>
              </w:rPr>
            </w:pPr>
          </w:p>
        </w:tc>
        <w:tc>
          <w:tcPr>
            <w:tcW w:w="6481"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autoSpaceDE w:val="0"/>
              <w:autoSpaceDN w:val="0"/>
              <w:adjustRightInd w:val="0"/>
              <w:jc w:val="both"/>
              <w:rPr>
                <w:sz w:val="18"/>
                <w:szCs w:val="18"/>
              </w:rPr>
            </w:pPr>
            <w:r w:rsidRPr="005D520A">
              <w:rPr>
                <w:sz w:val="18"/>
                <w:szCs w:val="18"/>
              </w:rPr>
              <w:t>Мероприятия по развитию градостроительной деятельности</w:t>
            </w:r>
          </w:p>
          <w:p w:rsidR="00D632FF" w:rsidRPr="005D520A" w:rsidRDefault="00D632FF" w:rsidP="00D632FF">
            <w:pPr>
              <w:autoSpaceDE w:val="0"/>
              <w:autoSpaceDN w:val="0"/>
              <w:adjustRightInd w:val="0"/>
              <w:jc w:val="both"/>
              <w:rPr>
                <w:sz w:val="18"/>
                <w:szCs w:val="18"/>
              </w:rPr>
            </w:pPr>
            <w:r w:rsidRPr="005D520A">
              <w:rPr>
                <w:sz w:val="18"/>
                <w:szCs w:val="18"/>
              </w:rPr>
              <w:t>Межбюджетные трансферты,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 предусмотренных п. 20 ч. 1 ст. 14 Федерального закона Федеральный закон от 06.10.2003 N 131-ФЗ "Об общих принципах организации местного самоуправления в Российской Федерации"</w:t>
            </w:r>
          </w:p>
          <w:p w:rsidR="00D632FF" w:rsidRPr="005D520A" w:rsidRDefault="00D632FF" w:rsidP="00D632FF">
            <w:pPr>
              <w:autoSpaceDE w:val="0"/>
              <w:autoSpaceDN w:val="0"/>
              <w:adjustRightInd w:val="0"/>
              <w:outlineLvl w:val="3"/>
              <w:rPr>
                <w:sz w:val="18"/>
                <w:szCs w:val="18"/>
              </w:rPr>
            </w:pPr>
          </w:p>
        </w:tc>
        <w:tc>
          <w:tcPr>
            <w:tcW w:w="1699"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rPr>
              <w:t>58 2 01 90850</w:t>
            </w:r>
          </w:p>
        </w:tc>
        <w:tc>
          <w:tcPr>
            <w:tcW w:w="708" w:type="dxa"/>
            <w:gridSpan w:val="2"/>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rPr>
              <w:t>500</w:t>
            </w:r>
          </w:p>
        </w:tc>
        <w:tc>
          <w:tcPr>
            <w:tcW w:w="709" w:type="dxa"/>
            <w:gridSpan w:val="3"/>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rPr>
              <w:t>04</w:t>
            </w:r>
          </w:p>
        </w:tc>
        <w:tc>
          <w:tcPr>
            <w:tcW w:w="709"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rPr>
              <w:t>12</w:t>
            </w:r>
          </w:p>
        </w:tc>
        <w:tc>
          <w:tcPr>
            <w:tcW w:w="1282" w:type="dxa"/>
            <w:gridSpan w:val="2"/>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rPr>
              <w:t>1,80</w:t>
            </w:r>
          </w:p>
        </w:tc>
        <w:tc>
          <w:tcPr>
            <w:tcW w:w="1269"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rPr>
              <w:t>1,80</w:t>
            </w:r>
          </w:p>
        </w:tc>
        <w:tc>
          <w:tcPr>
            <w:tcW w:w="1273"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rPr>
              <w:t>1,80</w:t>
            </w:r>
          </w:p>
        </w:tc>
      </w:tr>
      <w:tr w:rsidR="00D632FF" w:rsidRPr="005D520A" w:rsidTr="00D632FF">
        <w:trPr>
          <w:trHeight w:val="612"/>
        </w:trPr>
        <w:tc>
          <w:tcPr>
            <w:tcW w:w="760" w:type="dxa"/>
            <w:tcBorders>
              <w:top w:val="nil"/>
              <w:left w:val="single" w:sz="4" w:space="0" w:color="auto"/>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r w:rsidRPr="005D520A">
              <w:rPr>
                <w:sz w:val="18"/>
                <w:szCs w:val="18"/>
              </w:rPr>
              <w:t>3.2.2</w:t>
            </w:r>
          </w:p>
          <w:p w:rsidR="00D632FF" w:rsidRPr="005D520A" w:rsidRDefault="00D632FF" w:rsidP="00D632FF">
            <w:pPr>
              <w:tabs>
                <w:tab w:val="left" w:pos="2760"/>
              </w:tabs>
              <w:jc w:val="center"/>
              <w:rPr>
                <w:sz w:val="18"/>
                <w:szCs w:val="18"/>
              </w:rPr>
            </w:pPr>
          </w:p>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vAlign w:val="bottom"/>
            <w:hideMark/>
          </w:tcPr>
          <w:p w:rsidR="00D632FF" w:rsidRPr="005D520A" w:rsidRDefault="00D632FF" w:rsidP="00D632FF">
            <w:pPr>
              <w:tabs>
                <w:tab w:val="left" w:pos="2760"/>
              </w:tabs>
              <w:jc w:val="both"/>
              <w:rPr>
                <w:sz w:val="18"/>
                <w:szCs w:val="18"/>
              </w:rPr>
            </w:pPr>
            <w:r w:rsidRPr="005D520A">
              <w:rPr>
                <w:sz w:val="18"/>
                <w:szCs w:val="18"/>
              </w:rPr>
              <w:t>Основное мероприятие «Энергосбережение и повышение энергетической эффективности в системе наружного освещения»</w:t>
            </w:r>
          </w:p>
        </w:tc>
        <w:tc>
          <w:tcPr>
            <w:tcW w:w="1699" w:type="dxa"/>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p>
          <w:p w:rsidR="00D632FF" w:rsidRPr="005D520A" w:rsidRDefault="00D632FF" w:rsidP="00D632FF">
            <w:pPr>
              <w:tabs>
                <w:tab w:val="left" w:pos="2760"/>
              </w:tabs>
              <w:jc w:val="center"/>
              <w:rPr>
                <w:sz w:val="18"/>
                <w:szCs w:val="18"/>
              </w:rPr>
            </w:pPr>
            <w:r w:rsidRPr="005D520A">
              <w:rPr>
                <w:sz w:val="18"/>
                <w:szCs w:val="18"/>
              </w:rPr>
              <w:t>58 2 02 00000</w:t>
            </w:r>
          </w:p>
        </w:tc>
        <w:tc>
          <w:tcPr>
            <w:tcW w:w="708" w:type="dxa"/>
            <w:gridSpan w:val="2"/>
            <w:tcBorders>
              <w:top w:val="nil"/>
              <w:left w:val="nil"/>
              <w:bottom w:val="single" w:sz="4" w:space="0" w:color="auto"/>
              <w:right w:val="single" w:sz="4" w:space="0" w:color="auto"/>
            </w:tcBorders>
            <w:shd w:val="clear" w:color="auto" w:fill="auto"/>
            <w:hideMark/>
          </w:tcPr>
          <w:p w:rsidR="00D632FF" w:rsidRPr="005D520A" w:rsidRDefault="00D632FF" w:rsidP="00D632FF">
            <w:pPr>
              <w:tabs>
                <w:tab w:val="left" w:pos="2760"/>
              </w:tabs>
              <w:jc w:val="center"/>
              <w:rPr>
                <w:sz w:val="18"/>
                <w:szCs w:val="18"/>
              </w:rPr>
            </w:pP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1282"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rPr>
                <w:sz w:val="18"/>
                <w:szCs w:val="18"/>
                <w:lang w:val="en-US"/>
              </w:rPr>
            </w:pPr>
            <w:r w:rsidRPr="005D520A">
              <w:rPr>
                <w:sz w:val="18"/>
                <w:szCs w:val="18"/>
                <w:lang w:val="en-US"/>
              </w:rPr>
              <w:t>281,80</w:t>
            </w:r>
          </w:p>
        </w:tc>
        <w:tc>
          <w:tcPr>
            <w:tcW w:w="1269" w:type="dxa"/>
            <w:tcBorders>
              <w:top w:val="nil"/>
              <w:left w:val="nil"/>
              <w:bottom w:val="single" w:sz="4" w:space="0" w:color="auto"/>
              <w:right w:val="single" w:sz="4" w:space="0" w:color="auto"/>
            </w:tcBorders>
            <w:shd w:val="clear" w:color="auto" w:fill="auto"/>
          </w:tcPr>
          <w:p w:rsidR="00D632FF" w:rsidRPr="005D520A" w:rsidRDefault="00D632FF" w:rsidP="00D632FF">
            <w:pPr>
              <w:rPr>
                <w:sz w:val="18"/>
                <w:szCs w:val="18"/>
              </w:rPr>
            </w:pPr>
            <w:r w:rsidRPr="005D520A">
              <w:rPr>
                <w:sz w:val="18"/>
                <w:szCs w:val="18"/>
              </w:rPr>
              <w:t>205,60</w:t>
            </w:r>
          </w:p>
        </w:tc>
        <w:tc>
          <w:tcPr>
            <w:tcW w:w="1273" w:type="dxa"/>
            <w:tcBorders>
              <w:top w:val="nil"/>
              <w:left w:val="nil"/>
              <w:bottom w:val="single" w:sz="4" w:space="0" w:color="auto"/>
              <w:right w:val="single" w:sz="4" w:space="0" w:color="auto"/>
            </w:tcBorders>
            <w:shd w:val="clear" w:color="auto" w:fill="auto"/>
          </w:tcPr>
          <w:p w:rsidR="00D632FF" w:rsidRPr="005D520A" w:rsidRDefault="00D632FF" w:rsidP="00D632FF">
            <w:pPr>
              <w:rPr>
                <w:sz w:val="18"/>
                <w:szCs w:val="18"/>
              </w:rPr>
            </w:pPr>
            <w:r w:rsidRPr="005D520A">
              <w:rPr>
                <w:sz w:val="18"/>
                <w:szCs w:val="18"/>
              </w:rPr>
              <w:t>219,00</w:t>
            </w:r>
          </w:p>
        </w:tc>
      </w:tr>
      <w:tr w:rsidR="00D632FF" w:rsidRPr="005D520A" w:rsidTr="00D632FF">
        <w:trPr>
          <w:trHeight w:val="293"/>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autoSpaceDE w:val="0"/>
              <w:autoSpaceDN w:val="0"/>
              <w:adjustRightInd w:val="0"/>
              <w:rPr>
                <w:sz w:val="18"/>
                <w:szCs w:val="18"/>
              </w:rPr>
            </w:pPr>
            <w:r w:rsidRPr="005D520A">
              <w:rPr>
                <w:sz w:val="18"/>
                <w:szCs w:val="18"/>
              </w:rPr>
              <w:t xml:space="preserve"> Расходы за счет субсидий из областного бюджета на уличное освещение </w:t>
            </w:r>
          </w:p>
          <w:p w:rsidR="00D632FF" w:rsidRPr="005D520A" w:rsidRDefault="00D632FF" w:rsidP="00D632FF">
            <w:pPr>
              <w:autoSpaceDE w:val="0"/>
              <w:autoSpaceDN w:val="0"/>
              <w:adjustRightInd w:val="0"/>
              <w:rPr>
                <w:sz w:val="18"/>
                <w:szCs w:val="18"/>
              </w:rPr>
            </w:pPr>
            <w:r w:rsidRPr="005D520A">
              <w:rPr>
                <w:sz w:val="18"/>
                <w:szCs w:val="18"/>
              </w:rPr>
              <w:t>(Закупка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b/>
                <w:bCs/>
                <w:sz w:val="18"/>
                <w:szCs w:val="18"/>
              </w:rPr>
            </w:pPr>
            <w:r w:rsidRPr="005D520A">
              <w:rPr>
                <w:sz w:val="18"/>
                <w:szCs w:val="18"/>
              </w:rPr>
              <w:t>58 2 02 7</w:t>
            </w:r>
            <w:r w:rsidRPr="005D520A">
              <w:rPr>
                <w:sz w:val="18"/>
                <w:szCs w:val="18"/>
                <w:lang w:val="en-US"/>
              </w:rPr>
              <w:t>867</w:t>
            </w:r>
            <w:r w:rsidRPr="005D520A">
              <w:rPr>
                <w:sz w:val="18"/>
                <w:szCs w:val="18"/>
              </w:rPr>
              <w:t>0</w:t>
            </w:r>
          </w:p>
        </w:tc>
        <w:tc>
          <w:tcPr>
            <w:tcW w:w="708"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200</w:t>
            </w: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05</w:t>
            </w: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03</w:t>
            </w:r>
          </w:p>
        </w:tc>
        <w:tc>
          <w:tcPr>
            <w:tcW w:w="1282"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rPr>
                <w:sz w:val="18"/>
                <w:szCs w:val="18"/>
              </w:rPr>
            </w:pPr>
            <w:r w:rsidRPr="005D520A">
              <w:rPr>
                <w:sz w:val="18"/>
                <w:szCs w:val="18"/>
              </w:rPr>
              <w:t>196</w:t>
            </w:r>
            <w:r w:rsidRPr="005D520A">
              <w:rPr>
                <w:sz w:val="18"/>
                <w:szCs w:val="18"/>
                <w:lang w:val="en-US"/>
              </w:rPr>
              <w:t>,98</w:t>
            </w:r>
            <w:r w:rsidRPr="005D520A">
              <w:rPr>
                <w:sz w:val="18"/>
                <w:szCs w:val="18"/>
              </w:rPr>
              <w:t>,00</w:t>
            </w:r>
          </w:p>
        </w:tc>
        <w:tc>
          <w:tcPr>
            <w:tcW w:w="1269" w:type="dxa"/>
            <w:tcBorders>
              <w:top w:val="nil"/>
              <w:left w:val="nil"/>
              <w:bottom w:val="single" w:sz="4" w:space="0" w:color="auto"/>
              <w:right w:val="single" w:sz="4" w:space="0" w:color="auto"/>
            </w:tcBorders>
            <w:shd w:val="clear" w:color="auto" w:fill="auto"/>
          </w:tcPr>
          <w:p w:rsidR="00D632FF" w:rsidRPr="005D520A" w:rsidRDefault="00D632FF" w:rsidP="00D632FF">
            <w:pPr>
              <w:rPr>
                <w:sz w:val="18"/>
                <w:szCs w:val="18"/>
              </w:rPr>
            </w:pPr>
            <w:r w:rsidRPr="005D520A">
              <w:rPr>
                <w:sz w:val="18"/>
                <w:szCs w:val="18"/>
              </w:rPr>
              <w:t>197,00</w:t>
            </w:r>
          </w:p>
        </w:tc>
        <w:tc>
          <w:tcPr>
            <w:tcW w:w="1273" w:type="dxa"/>
            <w:tcBorders>
              <w:top w:val="nil"/>
              <w:left w:val="nil"/>
              <w:bottom w:val="single" w:sz="4" w:space="0" w:color="auto"/>
              <w:right w:val="single" w:sz="4" w:space="0" w:color="auto"/>
            </w:tcBorders>
            <w:shd w:val="clear" w:color="auto" w:fill="auto"/>
          </w:tcPr>
          <w:p w:rsidR="00D632FF" w:rsidRPr="005D520A" w:rsidRDefault="00D632FF" w:rsidP="00D632FF">
            <w:pPr>
              <w:rPr>
                <w:sz w:val="18"/>
                <w:szCs w:val="18"/>
              </w:rPr>
            </w:pPr>
            <w:r w:rsidRPr="005D520A">
              <w:rPr>
                <w:sz w:val="18"/>
                <w:szCs w:val="18"/>
              </w:rPr>
              <w:t>197,00</w:t>
            </w:r>
          </w:p>
        </w:tc>
      </w:tr>
      <w:tr w:rsidR="00D632FF" w:rsidRPr="005D520A" w:rsidTr="00D632FF">
        <w:trPr>
          <w:trHeight w:val="293"/>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autoSpaceDE w:val="0"/>
              <w:autoSpaceDN w:val="0"/>
              <w:adjustRightInd w:val="0"/>
              <w:rPr>
                <w:sz w:val="18"/>
                <w:szCs w:val="18"/>
              </w:rPr>
            </w:pPr>
            <w:r w:rsidRPr="005D520A">
              <w:rPr>
                <w:sz w:val="18"/>
                <w:szCs w:val="18"/>
              </w:rPr>
              <w:t xml:space="preserve">Расходы местного бюджета на уличное освещение </w:t>
            </w:r>
          </w:p>
          <w:p w:rsidR="00D632FF" w:rsidRPr="005D520A" w:rsidRDefault="00D632FF" w:rsidP="00D632FF">
            <w:pPr>
              <w:autoSpaceDE w:val="0"/>
              <w:autoSpaceDN w:val="0"/>
              <w:adjustRightInd w:val="0"/>
              <w:rPr>
                <w:b/>
                <w:bCs/>
                <w:sz w:val="18"/>
                <w:szCs w:val="18"/>
              </w:rPr>
            </w:pPr>
            <w:r w:rsidRPr="005D520A">
              <w:rPr>
                <w:sz w:val="18"/>
                <w:szCs w:val="18"/>
              </w:rPr>
              <w:t>(Закупка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b/>
                <w:bCs/>
                <w:sz w:val="18"/>
                <w:szCs w:val="18"/>
              </w:rPr>
            </w:pPr>
            <w:r w:rsidRPr="005D520A">
              <w:rPr>
                <w:sz w:val="18"/>
                <w:szCs w:val="18"/>
              </w:rPr>
              <w:t>58 2 02 9</w:t>
            </w:r>
            <w:r w:rsidRPr="005D520A">
              <w:rPr>
                <w:sz w:val="18"/>
                <w:szCs w:val="18"/>
                <w:lang w:val="en-US"/>
              </w:rPr>
              <w:t>867</w:t>
            </w:r>
            <w:r w:rsidRPr="005D520A">
              <w:rPr>
                <w:sz w:val="18"/>
                <w:szCs w:val="18"/>
              </w:rPr>
              <w:t>0</w:t>
            </w:r>
          </w:p>
        </w:tc>
        <w:tc>
          <w:tcPr>
            <w:tcW w:w="708"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200</w:t>
            </w: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05</w:t>
            </w: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rPr>
            </w:pPr>
            <w:r w:rsidRPr="005D520A">
              <w:rPr>
                <w:sz w:val="18"/>
                <w:szCs w:val="18"/>
              </w:rPr>
              <w:t>03</w:t>
            </w:r>
          </w:p>
        </w:tc>
        <w:tc>
          <w:tcPr>
            <w:tcW w:w="1282"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rPr>
                <w:sz w:val="18"/>
                <w:szCs w:val="18"/>
                <w:lang w:val="en-US"/>
              </w:rPr>
            </w:pPr>
            <w:r w:rsidRPr="005D520A">
              <w:rPr>
                <w:sz w:val="18"/>
                <w:szCs w:val="18"/>
                <w:lang w:val="en-US"/>
              </w:rPr>
              <w:t>62,9</w:t>
            </w:r>
          </w:p>
        </w:tc>
        <w:tc>
          <w:tcPr>
            <w:tcW w:w="1269" w:type="dxa"/>
            <w:tcBorders>
              <w:top w:val="nil"/>
              <w:left w:val="nil"/>
              <w:bottom w:val="single" w:sz="4" w:space="0" w:color="auto"/>
              <w:right w:val="single" w:sz="4" w:space="0" w:color="auto"/>
            </w:tcBorders>
            <w:shd w:val="clear" w:color="auto" w:fill="auto"/>
          </w:tcPr>
          <w:p w:rsidR="00D632FF" w:rsidRPr="005D520A" w:rsidRDefault="00D632FF" w:rsidP="00D632FF">
            <w:pPr>
              <w:rPr>
                <w:sz w:val="18"/>
                <w:szCs w:val="18"/>
              </w:rPr>
            </w:pPr>
            <w:r w:rsidRPr="005D520A">
              <w:rPr>
                <w:sz w:val="18"/>
                <w:szCs w:val="18"/>
              </w:rPr>
              <w:t>8,60</w:t>
            </w:r>
          </w:p>
        </w:tc>
        <w:tc>
          <w:tcPr>
            <w:tcW w:w="1273" w:type="dxa"/>
            <w:tcBorders>
              <w:top w:val="nil"/>
              <w:left w:val="nil"/>
              <w:bottom w:val="single" w:sz="4" w:space="0" w:color="auto"/>
              <w:right w:val="single" w:sz="4" w:space="0" w:color="auto"/>
            </w:tcBorders>
            <w:shd w:val="clear" w:color="auto" w:fill="auto"/>
          </w:tcPr>
          <w:p w:rsidR="00D632FF" w:rsidRPr="005D520A" w:rsidRDefault="00D632FF" w:rsidP="00D632FF">
            <w:pPr>
              <w:rPr>
                <w:sz w:val="18"/>
                <w:szCs w:val="18"/>
              </w:rPr>
            </w:pPr>
            <w:r w:rsidRPr="005D520A">
              <w:rPr>
                <w:sz w:val="18"/>
                <w:szCs w:val="18"/>
              </w:rPr>
              <w:t>22,00</w:t>
            </w:r>
          </w:p>
        </w:tc>
      </w:tr>
      <w:tr w:rsidR="00D632FF" w:rsidRPr="005D520A" w:rsidTr="00D632FF">
        <w:trPr>
          <w:trHeight w:val="293"/>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autoSpaceDE w:val="0"/>
              <w:autoSpaceDN w:val="0"/>
              <w:adjustRightInd w:val="0"/>
              <w:rPr>
                <w:sz w:val="18"/>
                <w:szCs w:val="18"/>
              </w:rPr>
            </w:pPr>
            <w:r w:rsidRPr="005D520A">
              <w:rPr>
                <w:sz w:val="18"/>
                <w:szCs w:val="18"/>
              </w:rPr>
              <w:t>Расходы на реализацию мероприятий по ремонту объектов тепло-энергетических хозяйств (Закупка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lang w:val="en-US"/>
              </w:rPr>
            </w:pPr>
            <w:r w:rsidRPr="005D520A">
              <w:rPr>
                <w:sz w:val="18"/>
                <w:szCs w:val="18"/>
              </w:rPr>
              <w:t xml:space="preserve">58 2 02 </w:t>
            </w:r>
            <w:r w:rsidRPr="005D520A">
              <w:rPr>
                <w:sz w:val="18"/>
                <w:szCs w:val="18"/>
                <w:lang w:val="en-US"/>
              </w:rPr>
              <w:t>S9120</w:t>
            </w:r>
          </w:p>
        </w:tc>
        <w:tc>
          <w:tcPr>
            <w:tcW w:w="708"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lang w:val="en-US"/>
              </w:rPr>
            </w:pPr>
            <w:r w:rsidRPr="005D520A">
              <w:rPr>
                <w:sz w:val="18"/>
                <w:szCs w:val="18"/>
                <w:lang w:val="en-US"/>
              </w:rPr>
              <w:t>200</w:t>
            </w:r>
          </w:p>
        </w:tc>
        <w:tc>
          <w:tcPr>
            <w:tcW w:w="709" w:type="dxa"/>
            <w:gridSpan w:val="3"/>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lang w:val="en-US"/>
              </w:rPr>
            </w:pPr>
            <w:r w:rsidRPr="005D520A">
              <w:rPr>
                <w:sz w:val="18"/>
                <w:szCs w:val="18"/>
                <w:lang w:val="en-US"/>
              </w:rPr>
              <w:t>05</w:t>
            </w:r>
          </w:p>
        </w:tc>
        <w:tc>
          <w:tcPr>
            <w:tcW w:w="709" w:type="dxa"/>
            <w:tcBorders>
              <w:top w:val="nil"/>
              <w:left w:val="nil"/>
              <w:bottom w:val="single" w:sz="4" w:space="0" w:color="auto"/>
              <w:right w:val="single" w:sz="4" w:space="0" w:color="auto"/>
            </w:tcBorders>
            <w:shd w:val="clear" w:color="auto" w:fill="auto"/>
          </w:tcPr>
          <w:p w:rsidR="00D632FF" w:rsidRPr="005D520A" w:rsidRDefault="00D632FF" w:rsidP="00D632FF">
            <w:pPr>
              <w:jc w:val="center"/>
              <w:rPr>
                <w:sz w:val="18"/>
                <w:szCs w:val="18"/>
                <w:lang w:val="en-US"/>
              </w:rPr>
            </w:pPr>
            <w:r w:rsidRPr="005D520A">
              <w:rPr>
                <w:sz w:val="18"/>
                <w:szCs w:val="18"/>
                <w:lang w:val="en-US"/>
              </w:rPr>
              <w:t>02</w:t>
            </w:r>
          </w:p>
        </w:tc>
        <w:tc>
          <w:tcPr>
            <w:tcW w:w="1282"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rPr>
                <w:sz w:val="18"/>
                <w:szCs w:val="18"/>
                <w:lang w:val="en-US"/>
              </w:rPr>
            </w:pPr>
            <w:r w:rsidRPr="005D520A">
              <w:rPr>
                <w:sz w:val="18"/>
                <w:szCs w:val="18"/>
                <w:lang w:val="en-US"/>
              </w:rPr>
              <w:t>21,92</w:t>
            </w:r>
          </w:p>
        </w:tc>
        <w:tc>
          <w:tcPr>
            <w:tcW w:w="1269" w:type="dxa"/>
            <w:tcBorders>
              <w:top w:val="nil"/>
              <w:left w:val="nil"/>
              <w:bottom w:val="single" w:sz="4" w:space="0" w:color="auto"/>
              <w:right w:val="single" w:sz="4" w:space="0" w:color="auto"/>
            </w:tcBorders>
            <w:shd w:val="clear" w:color="auto" w:fill="auto"/>
          </w:tcPr>
          <w:p w:rsidR="00D632FF" w:rsidRPr="005D520A" w:rsidRDefault="00D632FF" w:rsidP="00D632FF">
            <w:pPr>
              <w:rPr>
                <w:sz w:val="18"/>
                <w:szCs w:val="18"/>
                <w:lang w:val="en-US"/>
              </w:rPr>
            </w:pPr>
            <w:r w:rsidRPr="005D520A">
              <w:rPr>
                <w:sz w:val="18"/>
                <w:szCs w:val="18"/>
                <w:lang w:val="en-US"/>
              </w:rPr>
              <w:t>0,00</w:t>
            </w:r>
          </w:p>
        </w:tc>
        <w:tc>
          <w:tcPr>
            <w:tcW w:w="1273" w:type="dxa"/>
            <w:tcBorders>
              <w:top w:val="nil"/>
              <w:left w:val="nil"/>
              <w:bottom w:val="single" w:sz="4" w:space="0" w:color="auto"/>
              <w:right w:val="single" w:sz="4" w:space="0" w:color="auto"/>
            </w:tcBorders>
            <w:shd w:val="clear" w:color="auto" w:fill="auto"/>
          </w:tcPr>
          <w:p w:rsidR="00D632FF" w:rsidRPr="005D520A" w:rsidRDefault="00D632FF" w:rsidP="00D632FF">
            <w:pPr>
              <w:rPr>
                <w:sz w:val="18"/>
                <w:szCs w:val="18"/>
                <w:lang w:val="en-US"/>
              </w:rPr>
            </w:pPr>
            <w:r w:rsidRPr="005D520A">
              <w:rPr>
                <w:sz w:val="18"/>
                <w:szCs w:val="18"/>
                <w:lang w:val="en-US"/>
              </w:rPr>
              <w:t>0,00</w:t>
            </w:r>
          </w:p>
        </w:tc>
      </w:tr>
      <w:tr w:rsidR="00D632FF" w:rsidRPr="005D520A" w:rsidTr="00D632FF">
        <w:trPr>
          <w:trHeight w:val="293"/>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3.2.3</w:t>
            </w:r>
          </w:p>
        </w:tc>
        <w:tc>
          <w:tcPr>
            <w:tcW w:w="6481"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Основное мероприятие «Благоустройство территории муниципального образования»</w:t>
            </w:r>
          </w:p>
        </w:tc>
        <w:tc>
          <w:tcPr>
            <w:tcW w:w="169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58 2 04 00000</w:t>
            </w:r>
          </w:p>
        </w:tc>
        <w:tc>
          <w:tcPr>
            <w:tcW w:w="708"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p>
        </w:tc>
        <w:tc>
          <w:tcPr>
            <w:tcW w:w="709" w:type="dxa"/>
            <w:gridSpan w:val="3"/>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p>
        </w:tc>
        <w:tc>
          <w:tcPr>
            <w:tcW w:w="70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p>
        </w:tc>
        <w:tc>
          <w:tcPr>
            <w:tcW w:w="1282" w:type="dxa"/>
            <w:gridSpan w:val="2"/>
            <w:tcBorders>
              <w:top w:val="nil"/>
              <w:left w:val="nil"/>
              <w:bottom w:val="single" w:sz="4" w:space="0" w:color="auto"/>
              <w:right w:val="single" w:sz="4" w:space="0" w:color="auto"/>
            </w:tcBorders>
            <w:shd w:val="clear" w:color="auto" w:fill="auto"/>
          </w:tcPr>
          <w:p w:rsidR="00D632FF" w:rsidRPr="005D520A" w:rsidRDefault="00D632FF" w:rsidP="00D632FF">
            <w:pPr>
              <w:rPr>
                <w:sz w:val="18"/>
                <w:szCs w:val="18"/>
                <w:lang w:val="en-US"/>
              </w:rPr>
            </w:pPr>
            <w:r w:rsidRPr="005D520A">
              <w:rPr>
                <w:sz w:val="18"/>
                <w:szCs w:val="18"/>
                <w:lang w:val="en-US"/>
              </w:rPr>
              <w:t>856,61</w:t>
            </w:r>
          </w:p>
        </w:tc>
        <w:tc>
          <w:tcPr>
            <w:tcW w:w="1269" w:type="dxa"/>
            <w:tcBorders>
              <w:top w:val="nil"/>
              <w:left w:val="nil"/>
              <w:bottom w:val="single" w:sz="4" w:space="0" w:color="auto"/>
              <w:right w:val="single" w:sz="4" w:space="0" w:color="auto"/>
            </w:tcBorders>
            <w:shd w:val="clear" w:color="auto" w:fill="auto"/>
          </w:tcPr>
          <w:p w:rsidR="00D632FF" w:rsidRPr="005D520A" w:rsidRDefault="00D632FF" w:rsidP="00D632FF">
            <w:pPr>
              <w:rPr>
                <w:sz w:val="18"/>
                <w:szCs w:val="18"/>
              </w:rPr>
            </w:pPr>
            <w:r w:rsidRPr="005D520A">
              <w:rPr>
                <w:sz w:val="18"/>
                <w:szCs w:val="18"/>
              </w:rPr>
              <w:t>29,00</w:t>
            </w:r>
          </w:p>
        </w:tc>
        <w:tc>
          <w:tcPr>
            <w:tcW w:w="1273" w:type="dxa"/>
            <w:tcBorders>
              <w:top w:val="nil"/>
              <w:left w:val="nil"/>
              <w:bottom w:val="single" w:sz="4" w:space="0" w:color="auto"/>
              <w:right w:val="single" w:sz="4" w:space="0" w:color="auto"/>
            </w:tcBorders>
            <w:shd w:val="clear" w:color="auto" w:fill="auto"/>
          </w:tcPr>
          <w:p w:rsidR="00D632FF" w:rsidRPr="005D520A" w:rsidRDefault="00D632FF" w:rsidP="00D632FF">
            <w:pPr>
              <w:rPr>
                <w:sz w:val="18"/>
                <w:szCs w:val="18"/>
              </w:rPr>
            </w:pPr>
            <w:r w:rsidRPr="005D520A">
              <w:rPr>
                <w:sz w:val="18"/>
                <w:szCs w:val="18"/>
              </w:rPr>
              <w:t>29,00</w:t>
            </w:r>
          </w:p>
        </w:tc>
      </w:tr>
      <w:tr w:rsidR="00D632FF" w:rsidRPr="005D520A" w:rsidTr="00D632FF">
        <w:trPr>
          <w:trHeight w:val="293"/>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Расходы на содержание и благоустройство мест массового отдыха населения</w:t>
            </w:r>
          </w:p>
          <w:p w:rsidR="00D632FF" w:rsidRPr="005D520A" w:rsidRDefault="00D632FF" w:rsidP="00D632FF">
            <w:pPr>
              <w:rPr>
                <w:sz w:val="18"/>
                <w:szCs w:val="18"/>
              </w:rPr>
            </w:pPr>
            <w:r w:rsidRPr="005D520A">
              <w:rPr>
                <w:sz w:val="18"/>
                <w:szCs w:val="18"/>
              </w:rPr>
              <w:t>(Закупка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58 2 04 90230</w:t>
            </w:r>
          </w:p>
        </w:tc>
        <w:tc>
          <w:tcPr>
            <w:tcW w:w="708"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200</w:t>
            </w:r>
          </w:p>
        </w:tc>
        <w:tc>
          <w:tcPr>
            <w:tcW w:w="709" w:type="dxa"/>
            <w:gridSpan w:val="3"/>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05</w:t>
            </w:r>
          </w:p>
        </w:tc>
        <w:tc>
          <w:tcPr>
            <w:tcW w:w="70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03</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Cs/>
                <w:sz w:val="18"/>
                <w:szCs w:val="18"/>
              </w:rPr>
            </w:pPr>
            <w:r w:rsidRPr="005D520A">
              <w:rPr>
                <w:bCs/>
                <w:sz w:val="18"/>
                <w:szCs w:val="18"/>
              </w:rPr>
              <w:t>0</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w:t>
            </w:r>
          </w:p>
        </w:tc>
      </w:tr>
      <w:tr w:rsidR="00D632FF" w:rsidRPr="005D520A" w:rsidTr="00D632FF">
        <w:trPr>
          <w:trHeight w:val="293"/>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Прочее благоустройство</w:t>
            </w:r>
          </w:p>
          <w:p w:rsidR="00D632FF" w:rsidRPr="005D520A" w:rsidRDefault="00D632FF" w:rsidP="00D632FF">
            <w:pPr>
              <w:rPr>
                <w:sz w:val="18"/>
                <w:szCs w:val="18"/>
              </w:rPr>
            </w:pPr>
            <w:r w:rsidRPr="005D520A">
              <w:rPr>
                <w:sz w:val="18"/>
                <w:szCs w:val="18"/>
              </w:rPr>
              <w:t>(Закупка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58 2 04 90260</w:t>
            </w:r>
          </w:p>
        </w:tc>
        <w:tc>
          <w:tcPr>
            <w:tcW w:w="708"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200</w:t>
            </w:r>
          </w:p>
        </w:tc>
        <w:tc>
          <w:tcPr>
            <w:tcW w:w="709" w:type="dxa"/>
            <w:gridSpan w:val="3"/>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05</w:t>
            </w:r>
          </w:p>
        </w:tc>
        <w:tc>
          <w:tcPr>
            <w:tcW w:w="70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03</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Cs/>
                <w:sz w:val="18"/>
                <w:szCs w:val="18"/>
                <w:lang w:val="en-US"/>
              </w:rPr>
            </w:pPr>
            <w:r w:rsidRPr="005D520A">
              <w:rPr>
                <w:bCs/>
                <w:sz w:val="18"/>
                <w:szCs w:val="18"/>
                <w:lang w:val="en-US"/>
              </w:rPr>
              <w:t>87</w:t>
            </w:r>
            <w:r w:rsidRPr="005D520A">
              <w:rPr>
                <w:bCs/>
                <w:sz w:val="18"/>
                <w:szCs w:val="18"/>
              </w:rPr>
              <w:t>,</w:t>
            </w:r>
            <w:r w:rsidRPr="005D520A">
              <w:rPr>
                <w:bCs/>
                <w:sz w:val="18"/>
                <w:szCs w:val="18"/>
                <w:lang w:val="en-US"/>
              </w:rPr>
              <w:t>13</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lang w:val="en-US"/>
              </w:rPr>
              <w:t>0</w:t>
            </w:r>
            <w:r w:rsidRPr="005D520A">
              <w:rPr>
                <w:sz w:val="18"/>
                <w:szCs w:val="18"/>
              </w:rPr>
              <w:t>,00</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lang w:val="en-US"/>
              </w:rPr>
              <w:t>0</w:t>
            </w:r>
            <w:r w:rsidRPr="005D520A">
              <w:rPr>
                <w:sz w:val="18"/>
                <w:szCs w:val="18"/>
              </w:rPr>
              <w:t>,00</w:t>
            </w:r>
          </w:p>
        </w:tc>
      </w:tr>
      <w:tr w:rsidR="00D632FF" w:rsidRPr="005D520A" w:rsidTr="00D632FF">
        <w:trPr>
          <w:trHeight w:val="293"/>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p>
        </w:tc>
        <w:tc>
          <w:tcPr>
            <w:tcW w:w="169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58 2 04 90400</w:t>
            </w:r>
          </w:p>
        </w:tc>
        <w:tc>
          <w:tcPr>
            <w:tcW w:w="708"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200</w:t>
            </w:r>
          </w:p>
        </w:tc>
        <w:tc>
          <w:tcPr>
            <w:tcW w:w="709" w:type="dxa"/>
            <w:gridSpan w:val="3"/>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05</w:t>
            </w:r>
          </w:p>
        </w:tc>
        <w:tc>
          <w:tcPr>
            <w:tcW w:w="70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03</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Cs/>
                <w:sz w:val="18"/>
                <w:szCs w:val="18"/>
                <w:lang w:val="en-US"/>
              </w:rPr>
            </w:pPr>
            <w:r w:rsidRPr="005D520A">
              <w:rPr>
                <w:bCs/>
                <w:sz w:val="18"/>
                <w:szCs w:val="18"/>
                <w:lang w:val="en-US"/>
              </w:rPr>
              <w:t>60.00</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29,00</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29,00</w:t>
            </w:r>
          </w:p>
        </w:tc>
      </w:tr>
      <w:tr w:rsidR="00D632FF" w:rsidRPr="005D520A" w:rsidTr="00D632FF">
        <w:trPr>
          <w:trHeight w:val="293"/>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Закупка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rPr>
              <w:t xml:space="preserve">58 2 04 </w:t>
            </w:r>
            <w:r w:rsidRPr="005D520A">
              <w:rPr>
                <w:sz w:val="18"/>
                <w:szCs w:val="18"/>
                <w:lang w:val="en-US"/>
              </w:rPr>
              <w:t>S8000</w:t>
            </w:r>
          </w:p>
        </w:tc>
        <w:tc>
          <w:tcPr>
            <w:tcW w:w="708"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200</w:t>
            </w:r>
          </w:p>
        </w:tc>
        <w:tc>
          <w:tcPr>
            <w:tcW w:w="709" w:type="dxa"/>
            <w:gridSpan w:val="3"/>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05</w:t>
            </w:r>
          </w:p>
        </w:tc>
        <w:tc>
          <w:tcPr>
            <w:tcW w:w="70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02</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Cs/>
                <w:sz w:val="18"/>
                <w:szCs w:val="18"/>
                <w:lang w:val="en-US"/>
              </w:rPr>
            </w:pPr>
            <w:r w:rsidRPr="005D520A">
              <w:rPr>
                <w:bCs/>
                <w:sz w:val="18"/>
                <w:szCs w:val="18"/>
                <w:lang w:val="en-US"/>
              </w:rPr>
              <w:t>709,48</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0,00</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0,00</w:t>
            </w:r>
          </w:p>
        </w:tc>
      </w:tr>
      <w:tr w:rsidR="00D632FF" w:rsidRPr="005D520A" w:rsidTr="00D632FF">
        <w:trPr>
          <w:trHeight w:val="293"/>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lastRenderedPageBreak/>
              <w:t>3.2.5</w:t>
            </w:r>
          </w:p>
        </w:tc>
        <w:tc>
          <w:tcPr>
            <w:tcW w:w="6481"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Основное мероприятие «Предупреждение и ликвидация последствий чрезвычайных ситуаций на территории Осетровского сельского поселения»</w:t>
            </w:r>
          </w:p>
        </w:tc>
        <w:tc>
          <w:tcPr>
            <w:tcW w:w="169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58 2 05 00000</w:t>
            </w:r>
          </w:p>
        </w:tc>
        <w:tc>
          <w:tcPr>
            <w:tcW w:w="708"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p>
        </w:tc>
        <w:tc>
          <w:tcPr>
            <w:tcW w:w="709" w:type="dxa"/>
            <w:gridSpan w:val="3"/>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p>
        </w:tc>
        <w:tc>
          <w:tcPr>
            <w:tcW w:w="70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Cs/>
                <w:sz w:val="18"/>
                <w:szCs w:val="18"/>
                <w:lang w:val="en-US"/>
              </w:rPr>
            </w:pPr>
            <w:r w:rsidRPr="005D520A">
              <w:rPr>
                <w:bCs/>
                <w:sz w:val="18"/>
                <w:szCs w:val="18"/>
              </w:rPr>
              <w:t>5,0</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w:t>
            </w:r>
          </w:p>
        </w:tc>
      </w:tr>
      <w:tr w:rsidR="00D632FF" w:rsidRPr="005D520A" w:rsidTr="00D632FF">
        <w:trPr>
          <w:trHeight w:val="293"/>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Мероприятия в сфере защиты населения от чрезвычайных ситуаций и пожаров</w:t>
            </w:r>
          </w:p>
          <w:p w:rsidR="00D632FF" w:rsidRPr="005D520A" w:rsidRDefault="00D632FF" w:rsidP="00D632FF">
            <w:pPr>
              <w:rPr>
                <w:sz w:val="18"/>
                <w:szCs w:val="18"/>
              </w:rPr>
            </w:pPr>
            <w:r w:rsidRPr="005D520A">
              <w:rPr>
                <w:sz w:val="18"/>
                <w:szCs w:val="18"/>
              </w:rPr>
              <w:t>(Закупка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58 2 05 91430</w:t>
            </w:r>
          </w:p>
        </w:tc>
        <w:tc>
          <w:tcPr>
            <w:tcW w:w="708"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200</w:t>
            </w:r>
          </w:p>
        </w:tc>
        <w:tc>
          <w:tcPr>
            <w:tcW w:w="709" w:type="dxa"/>
            <w:gridSpan w:val="3"/>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03</w:t>
            </w:r>
          </w:p>
        </w:tc>
        <w:tc>
          <w:tcPr>
            <w:tcW w:w="70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09</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Cs/>
                <w:sz w:val="18"/>
                <w:szCs w:val="18"/>
              </w:rPr>
            </w:pPr>
            <w:r w:rsidRPr="005D520A">
              <w:rPr>
                <w:bCs/>
                <w:sz w:val="18"/>
                <w:szCs w:val="18"/>
              </w:rPr>
              <w:t>0</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w:t>
            </w:r>
          </w:p>
        </w:tc>
      </w:tr>
      <w:tr w:rsidR="00D632FF" w:rsidRPr="005D520A" w:rsidTr="00D632FF">
        <w:trPr>
          <w:trHeight w:val="293"/>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Мероприятия в сфере защиты населения от чрезвычайных ситуаций и пожаров</w:t>
            </w:r>
          </w:p>
          <w:p w:rsidR="00D632FF" w:rsidRPr="005D520A" w:rsidRDefault="00D632FF" w:rsidP="00D632FF">
            <w:pPr>
              <w:rPr>
                <w:sz w:val="18"/>
                <w:szCs w:val="18"/>
              </w:rPr>
            </w:pPr>
            <w:r w:rsidRPr="005D520A">
              <w:rPr>
                <w:sz w:val="18"/>
                <w:szCs w:val="18"/>
              </w:rPr>
              <w:t>(Закупка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58 2 05 20570</w:t>
            </w:r>
          </w:p>
        </w:tc>
        <w:tc>
          <w:tcPr>
            <w:tcW w:w="708"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200</w:t>
            </w:r>
          </w:p>
        </w:tc>
        <w:tc>
          <w:tcPr>
            <w:tcW w:w="709" w:type="dxa"/>
            <w:gridSpan w:val="3"/>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03</w:t>
            </w:r>
          </w:p>
        </w:tc>
        <w:tc>
          <w:tcPr>
            <w:tcW w:w="70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09</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bCs/>
                <w:sz w:val="18"/>
                <w:szCs w:val="18"/>
              </w:rPr>
            </w:pPr>
            <w:r w:rsidRPr="005D520A">
              <w:rPr>
                <w:bCs/>
                <w:sz w:val="18"/>
                <w:szCs w:val="18"/>
              </w:rPr>
              <w:t>0</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w:t>
            </w:r>
          </w:p>
        </w:tc>
      </w:tr>
      <w:tr w:rsidR="00D632FF" w:rsidRPr="005D520A" w:rsidTr="00D632FF">
        <w:trPr>
          <w:trHeight w:val="1562"/>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r w:rsidRPr="005D520A">
              <w:rPr>
                <w:sz w:val="18"/>
                <w:szCs w:val="18"/>
              </w:rPr>
              <w:t>3.2.6</w:t>
            </w:r>
          </w:p>
        </w:tc>
        <w:tc>
          <w:tcPr>
            <w:tcW w:w="6481"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rPr>
                <w:sz w:val="18"/>
                <w:szCs w:val="18"/>
              </w:rPr>
            </w:pPr>
            <w:r w:rsidRPr="005D520A">
              <w:rPr>
                <w:sz w:val="18"/>
                <w:szCs w:val="18"/>
              </w:rPr>
              <w:t>Основное мероприятие «Предупреждение и ликвидация последствий чрезвычайных ситуаций на территории Осетровского сельского поселения»</w:t>
            </w:r>
          </w:p>
        </w:tc>
        <w:tc>
          <w:tcPr>
            <w:tcW w:w="1699"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rPr>
                <w:bCs/>
                <w:sz w:val="18"/>
                <w:szCs w:val="18"/>
              </w:rPr>
            </w:pPr>
            <w:r w:rsidRPr="005D520A">
              <w:rPr>
                <w:bCs/>
                <w:sz w:val="18"/>
                <w:szCs w:val="18"/>
              </w:rPr>
              <w:t>58 2 0</w:t>
            </w:r>
            <w:r w:rsidRPr="005D520A">
              <w:rPr>
                <w:bCs/>
                <w:sz w:val="18"/>
                <w:szCs w:val="18"/>
                <w:lang w:val="en-US"/>
              </w:rPr>
              <w:t>5</w:t>
            </w:r>
            <w:r w:rsidRPr="005D520A">
              <w:rPr>
                <w:bCs/>
                <w:sz w:val="18"/>
                <w:szCs w:val="18"/>
              </w:rPr>
              <w:t xml:space="preserve"> 00000</w:t>
            </w:r>
          </w:p>
        </w:tc>
        <w:tc>
          <w:tcPr>
            <w:tcW w:w="708" w:type="dxa"/>
            <w:gridSpan w:val="2"/>
            <w:tcBorders>
              <w:top w:val="nil"/>
              <w:left w:val="nil"/>
              <w:bottom w:val="single" w:sz="4" w:space="0" w:color="auto"/>
              <w:right w:val="single" w:sz="4" w:space="0" w:color="auto"/>
            </w:tcBorders>
            <w:shd w:val="clear" w:color="auto" w:fill="auto"/>
            <w:vAlign w:val="bottom"/>
          </w:tcPr>
          <w:p w:rsidR="00D632FF" w:rsidRPr="005D520A" w:rsidRDefault="00D632FF" w:rsidP="00D632FF">
            <w:pPr>
              <w:rPr>
                <w:sz w:val="18"/>
                <w:szCs w:val="18"/>
              </w:rPr>
            </w:pPr>
          </w:p>
        </w:tc>
        <w:tc>
          <w:tcPr>
            <w:tcW w:w="709" w:type="dxa"/>
            <w:gridSpan w:val="3"/>
            <w:tcBorders>
              <w:top w:val="nil"/>
              <w:left w:val="nil"/>
              <w:bottom w:val="single" w:sz="4" w:space="0" w:color="auto"/>
              <w:right w:val="single" w:sz="4" w:space="0" w:color="auto"/>
            </w:tcBorders>
            <w:shd w:val="clear" w:color="auto" w:fill="auto"/>
            <w:vAlign w:val="bottom"/>
          </w:tcPr>
          <w:p w:rsidR="00D632FF" w:rsidRPr="005D520A" w:rsidRDefault="00D632FF" w:rsidP="00D632FF">
            <w:pPr>
              <w:rPr>
                <w:sz w:val="18"/>
                <w:szCs w:val="18"/>
              </w:rPr>
            </w:pPr>
          </w:p>
        </w:tc>
        <w:tc>
          <w:tcPr>
            <w:tcW w:w="709" w:type="dxa"/>
            <w:tcBorders>
              <w:top w:val="nil"/>
              <w:left w:val="nil"/>
              <w:bottom w:val="single" w:sz="4" w:space="0" w:color="auto"/>
              <w:right w:val="single" w:sz="4" w:space="0" w:color="auto"/>
            </w:tcBorders>
            <w:shd w:val="clear" w:color="auto" w:fill="auto"/>
            <w:vAlign w:val="bottom"/>
          </w:tcPr>
          <w:p w:rsidR="00D632FF" w:rsidRPr="005D520A" w:rsidRDefault="00D632FF" w:rsidP="00D632FF">
            <w:pPr>
              <w:rPr>
                <w:sz w:val="18"/>
                <w:szCs w:val="18"/>
              </w:rPr>
            </w:pP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lang w:val="en-US"/>
              </w:rPr>
            </w:pPr>
            <w:r w:rsidRPr="005D520A">
              <w:rPr>
                <w:sz w:val="18"/>
                <w:szCs w:val="18"/>
                <w:lang w:val="en-US"/>
              </w:rPr>
              <w:t>5,0</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r w:rsidRPr="005D520A">
              <w:rPr>
                <w:sz w:val="18"/>
                <w:szCs w:val="18"/>
              </w:rPr>
              <w:t>0</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p>
          <w:p w:rsidR="00D632FF" w:rsidRPr="005D520A" w:rsidRDefault="00D632FF" w:rsidP="00D632FF">
            <w:pPr>
              <w:rPr>
                <w:sz w:val="18"/>
                <w:szCs w:val="18"/>
              </w:rPr>
            </w:pPr>
            <w:r w:rsidRPr="005D520A">
              <w:rPr>
                <w:sz w:val="18"/>
                <w:szCs w:val="18"/>
              </w:rPr>
              <w:t>0</w:t>
            </w:r>
          </w:p>
        </w:tc>
      </w:tr>
      <w:tr w:rsidR="00D632FF" w:rsidRPr="005D520A" w:rsidTr="00D632FF">
        <w:trPr>
          <w:trHeight w:val="293"/>
        </w:trPr>
        <w:tc>
          <w:tcPr>
            <w:tcW w:w="760" w:type="dxa"/>
            <w:tcBorders>
              <w:top w:val="nil"/>
              <w:left w:val="single" w:sz="4" w:space="0" w:color="auto"/>
              <w:bottom w:val="single" w:sz="4" w:space="0" w:color="auto"/>
              <w:right w:val="single" w:sz="4" w:space="0" w:color="auto"/>
            </w:tcBorders>
            <w:shd w:val="clear" w:color="auto" w:fill="auto"/>
          </w:tcPr>
          <w:p w:rsidR="00D632FF" w:rsidRPr="005D520A" w:rsidRDefault="00D632FF" w:rsidP="00D632FF">
            <w:pPr>
              <w:tabs>
                <w:tab w:val="left" w:pos="2760"/>
              </w:tabs>
              <w:jc w:val="center"/>
              <w:rPr>
                <w:sz w:val="18"/>
                <w:szCs w:val="18"/>
              </w:rPr>
            </w:pPr>
          </w:p>
        </w:tc>
        <w:tc>
          <w:tcPr>
            <w:tcW w:w="6481"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Мероприятия в сфере защиты населения от чрезвычайных ситуаций и пожаров</w:t>
            </w:r>
          </w:p>
        </w:tc>
        <w:tc>
          <w:tcPr>
            <w:tcW w:w="169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58 2 0</w:t>
            </w:r>
            <w:r w:rsidRPr="005D520A">
              <w:rPr>
                <w:sz w:val="18"/>
                <w:szCs w:val="18"/>
                <w:lang w:val="en-US"/>
              </w:rPr>
              <w:t>5</w:t>
            </w:r>
            <w:r w:rsidRPr="005D520A">
              <w:rPr>
                <w:sz w:val="18"/>
                <w:szCs w:val="18"/>
              </w:rPr>
              <w:t xml:space="preserve"> 914</w:t>
            </w:r>
            <w:r w:rsidRPr="005D520A">
              <w:rPr>
                <w:sz w:val="18"/>
                <w:szCs w:val="18"/>
                <w:lang w:val="en-US"/>
              </w:rPr>
              <w:t>3</w:t>
            </w:r>
            <w:r w:rsidRPr="005D520A">
              <w:rPr>
                <w:sz w:val="18"/>
                <w:szCs w:val="18"/>
              </w:rPr>
              <w:t>0</w:t>
            </w:r>
          </w:p>
        </w:tc>
        <w:tc>
          <w:tcPr>
            <w:tcW w:w="708"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lang w:val="en-US"/>
              </w:rPr>
              <w:t>200</w:t>
            </w:r>
          </w:p>
        </w:tc>
        <w:tc>
          <w:tcPr>
            <w:tcW w:w="709" w:type="dxa"/>
            <w:gridSpan w:val="3"/>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03</w:t>
            </w:r>
          </w:p>
        </w:tc>
        <w:tc>
          <w:tcPr>
            <w:tcW w:w="70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10</w:t>
            </w:r>
          </w:p>
        </w:tc>
        <w:tc>
          <w:tcPr>
            <w:tcW w:w="1282" w:type="dxa"/>
            <w:gridSpan w:val="2"/>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lang w:val="en-US"/>
              </w:rPr>
            </w:pPr>
            <w:r w:rsidRPr="005D520A">
              <w:rPr>
                <w:sz w:val="18"/>
                <w:szCs w:val="18"/>
              </w:rPr>
              <w:t>5,0</w:t>
            </w:r>
          </w:p>
        </w:tc>
        <w:tc>
          <w:tcPr>
            <w:tcW w:w="1269"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w:t>
            </w:r>
          </w:p>
        </w:tc>
        <w:tc>
          <w:tcPr>
            <w:tcW w:w="1273" w:type="dxa"/>
            <w:tcBorders>
              <w:top w:val="nil"/>
              <w:left w:val="nil"/>
              <w:bottom w:val="single" w:sz="4" w:space="0" w:color="auto"/>
              <w:right w:val="single" w:sz="4" w:space="0" w:color="auto"/>
            </w:tcBorders>
            <w:shd w:val="clear" w:color="auto" w:fill="auto"/>
            <w:vAlign w:val="center"/>
          </w:tcPr>
          <w:p w:rsidR="00D632FF" w:rsidRPr="005D520A" w:rsidRDefault="00D632FF" w:rsidP="00D632FF">
            <w:pPr>
              <w:rPr>
                <w:sz w:val="18"/>
                <w:szCs w:val="18"/>
              </w:rPr>
            </w:pPr>
            <w:r w:rsidRPr="005D520A">
              <w:rPr>
                <w:sz w:val="18"/>
                <w:szCs w:val="18"/>
              </w:rPr>
              <w:t>0</w:t>
            </w:r>
          </w:p>
        </w:tc>
      </w:tr>
      <w:tr w:rsidR="00D632FF" w:rsidRPr="005D520A" w:rsidTr="00D63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9"/>
        </w:trPr>
        <w:tc>
          <w:tcPr>
            <w:tcW w:w="760" w:type="dxa"/>
          </w:tcPr>
          <w:p w:rsidR="00D632FF" w:rsidRPr="005D520A" w:rsidRDefault="00D632FF" w:rsidP="00D632FF">
            <w:pPr>
              <w:tabs>
                <w:tab w:val="left" w:pos="2760"/>
              </w:tabs>
              <w:jc w:val="center"/>
              <w:rPr>
                <w:bCs/>
                <w:sz w:val="18"/>
                <w:szCs w:val="18"/>
              </w:rPr>
            </w:pPr>
          </w:p>
        </w:tc>
        <w:tc>
          <w:tcPr>
            <w:tcW w:w="6481" w:type="dxa"/>
          </w:tcPr>
          <w:p w:rsidR="00D632FF" w:rsidRPr="005D520A" w:rsidRDefault="00D632FF" w:rsidP="00D632FF">
            <w:pPr>
              <w:tabs>
                <w:tab w:val="left" w:pos="2760"/>
              </w:tabs>
              <w:jc w:val="center"/>
              <w:rPr>
                <w:bCs/>
                <w:sz w:val="18"/>
                <w:szCs w:val="18"/>
              </w:rPr>
            </w:pPr>
            <w:r w:rsidRPr="005D520A">
              <w:rPr>
                <w:bCs/>
                <w:sz w:val="18"/>
                <w:szCs w:val="18"/>
              </w:rPr>
              <w:t>Условно утвержденные доходы</w:t>
            </w:r>
          </w:p>
        </w:tc>
        <w:tc>
          <w:tcPr>
            <w:tcW w:w="1720" w:type="dxa"/>
            <w:gridSpan w:val="2"/>
          </w:tcPr>
          <w:p w:rsidR="00D632FF" w:rsidRPr="005D520A" w:rsidRDefault="00D632FF" w:rsidP="00D632FF">
            <w:pPr>
              <w:tabs>
                <w:tab w:val="left" w:pos="2760"/>
              </w:tabs>
              <w:jc w:val="center"/>
              <w:rPr>
                <w:bCs/>
                <w:sz w:val="18"/>
                <w:szCs w:val="18"/>
              </w:rPr>
            </w:pPr>
            <w:r w:rsidRPr="005D520A">
              <w:rPr>
                <w:bCs/>
                <w:sz w:val="18"/>
                <w:szCs w:val="18"/>
              </w:rPr>
              <w:t>99 9 00 00000</w:t>
            </w:r>
          </w:p>
        </w:tc>
        <w:tc>
          <w:tcPr>
            <w:tcW w:w="695" w:type="dxa"/>
            <w:gridSpan w:val="2"/>
          </w:tcPr>
          <w:p w:rsidR="00D632FF" w:rsidRPr="005D520A" w:rsidRDefault="00D632FF" w:rsidP="00D632FF">
            <w:pPr>
              <w:tabs>
                <w:tab w:val="left" w:pos="2760"/>
              </w:tabs>
              <w:jc w:val="center"/>
              <w:rPr>
                <w:bCs/>
                <w:sz w:val="18"/>
                <w:szCs w:val="18"/>
              </w:rPr>
            </w:pPr>
            <w:r w:rsidRPr="005D520A">
              <w:rPr>
                <w:bCs/>
                <w:sz w:val="18"/>
                <w:szCs w:val="18"/>
              </w:rPr>
              <w:t>99</w:t>
            </w:r>
          </w:p>
        </w:tc>
        <w:tc>
          <w:tcPr>
            <w:tcW w:w="695" w:type="dxa"/>
          </w:tcPr>
          <w:p w:rsidR="00D632FF" w:rsidRPr="005D520A" w:rsidRDefault="00D632FF" w:rsidP="00D632FF">
            <w:pPr>
              <w:tabs>
                <w:tab w:val="left" w:pos="2760"/>
              </w:tabs>
              <w:jc w:val="center"/>
              <w:rPr>
                <w:bCs/>
                <w:sz w:val="18"/>
                <w:szCs w:val="18"/>
              </w:rPr>
            </w:pPr>
          </w:p>
        </w:tc>
        <w:tc>
          <w:tcPr>
            <w:tcW w:w="728" w:type="dxa"/>
            <w:gridSpan w:val="3"/>
          </w:tcPr>
          <w:p w:rsidR="00D632FF" w:rsidRPr="005D520A" w:rsidRDefault="00D632FF" w:rsidP="00D632FF">
            <w:pPr>
              <w:tabs>
                <w:tab w:val="left" w:pos="2760"/>
              </w:tabs>
              <w:jc w:val="center"/>
              <w:rPr>
                <w:bCs/>
                <w:sz w:val="18"/>
                <w:szCs w:val="18"/>
              </w:rPr>
            </w:pPr>
          </w:p>
        </w:tc>
        <w:tc>
          <w:tcPr>
            <w:tcW w:w="1269" w:type="dxa"/>
          </w:tcPr>
          <w:p w:rsidR="00D632FF" w:rsidRPr="005D520A" w:rsidRDefault="00D632FF" w:rsidP="00D632FF">
            <w:pPr>
              <w:tabs>
                <w:tab w:val="left" w:pos="2760"/>
              </w:tabs>
              <w:jc w:val="center"/>
              <w:rPr>
                <w:bCs/>
                <w:sz w:val="18"/>
                <w:szCs w:val="18"/>
              </w:rPr>
            </w:pPr>
          </w:p>
        </w:tc>
        <w:tc>
          <w:tcPr>
            <w:tcW w:w="1269" w:type="dxa"/>
          </w:tcPr>
          <w:p w:rsidR="00D632FF" w:rsidRPr="005D520A" w:rsidRDefault="00D632FF" w:rsidP="00D632FF">
            <w:pPr>
              <w:rPr>
                <w:sz w:val="18"/>
                <w:szCs w:val="18"/>
              </w:rPr>
            </w:pPr>
            <w:r w:rsidRPr="005D520A">
              <w:rPr>
                <w:sz w:val="18"/>
                <w:szCs w:val="18"/>
              </w:rPr>
              <w:t>114,19</w:t>
            </w:r>
          </w:p>
        </w:tc>
        <w:tc>
          <w:tcPr>
            <w:tcW w:w="1273" w:type="dxa"/>
          </w:tcPr>
          <w:p w:rsidR="00D632FF" w:rsidRPr="005D520A" w:rsidRDefault="00D632FF" w:rsidP="00D632FF">
            <w:pPr>
              <w:rPr>
                <w:sz w:val="18"/>
                <w:szCs w:val="18"/>
              </w:rPr>
            </w:pPr>
            <w:r w:rsidRPr="005D520A">
              <w:rPr>
                <w:sz w:val="18"/>
                <w:szCs w:val="18"/>
              </w:rPr>
              <w:t>231,72</w:t>
            </w:r>
          </w:p>
        </w:tc>
      </w:tr>
      <w:tr w:rsidR="00D632FF" w:rsidRPr="005D520A" w:rsidTr="00D63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1"/>
        </w:trPr>
        <w:tc>
          <w:tcPr>
            <w:tcW w:w="760" w:type="dxa"/>
          </w:tcPr>
          <w:p w:rsidR="00D632FF" w:rsidRPr="005D520A" w:rsidRDefault="00D632FF" w:rsidP="00D632FF">
            <w:pPr>
              <w:tabs>
                <w:tab w:val="left" w:pos="2760"/>
              </w:tabs>
              <w:jc w:val="center"/>
              <w:rPr>
                <w:bCs/>
                <w:sz w:val="18"/>
                <w:szCs w:val="18"/>
              </w:rPr>
            </w:pPr>
          </w:p>
        </w:tc>
        <w:tc>
          <w:tcPr>
            <w:tcW w:w="6481" w:type="dxa"/>
          </w:tcPr>
          <w:p w:rsidR="00D632FF" w:rsidRPr="005D520A" w:rsidRDefault="00D632FF" w:rsidP="00D632FF">
            <w:pPr>
              <w:tabs>
                <w:tab w:val="left" w:pos="2760"/>
              </w:tabs>
              <w:jc w:val="center"/>
              <w:rPr>
                <w:bCs/>
                <w:sz w:val="18"/>
                <w:szCs w:val="18"/>
              </w:rPr>
            </w:pPr>
            <w:r w:rsidRPr="005D520A">
              <w:rPr>
                <w:bCs/>
                <w:sz w:val="18"/>
                <w:szCs w:val="18"/>
              </w:rPr>
              <w:t>Условно утвержденные доходы</w:t>
            </w:r>
          </w:p>
        </w:tc>
        <w:tc>
          <w:tcPr>
            <w:tcW w:w="1720" w:type="dxa"/>
            <w:gridSpan w:val="2"/>
          </w:tcPr>
          <w:p w:rsidR="00D632FF" w:rsidRPr="005D520A" w:rsidRDefault="00D632FF" w:rsidP="00D632FF">
            <w:pPr>
              <w:tabs>
                <w:tab w:val="left" w:pos="2760"/>
              </w:tabs>
              <w:jc w:val="center"/>
              <w:rPr>
                <w:bCs/>
                <w:sz w:val="18"/>
                <w:szCs w:val="18"/>
              </w:rPr>
            </w:pPr>
            <w:r w:rsidRPr="005D520A">
              <w:rPr>
                <w:bCs/>
                <w:sz w:val="18"/>
                <w:szCs w:val="18"/>
              </w:rPr>
              <w:t>99 9 00 00000</w:t>
            </w:r>
          </w:p>
        </w:tc>
        <w:tc>
          <w:tcPr>
            <w:tcW w:w="695" w:type="dxa"/>
            <w:gridSpan w:val="2"/>
          </w:tcPr>
          <w:p w:rsidR="00D632FF" w:rsidRPr="005D520A" w:rsidRDefault="00D632FF" w:rsidP="00D632FF">
            <w:pPr>
              <w:tabs>
                <w:tab w:val="left" w:pos="2760"/>
              </w:tabs>
              <w:jc w:val="center"/>
              <w:rPr>
                <w:bCs/>
                <w:sz w:val="18"/>
                <w:szCs w:val="18"/>
              </w:rPr>
            </w:pPr>
            <w:r w:rsidRPr="005D520A">
              <w:rPr>
                <w:bCs/>
                <w:sz w:val="18"/>
                <w:szCs w:val="18"/>
              </w:rPr>
              <w:t>999</w:t>
            </w:r>
          </w:p>
        </w:tc>
        <w:tc>
          <w:tcPr>
            <w:tcW w:w="695" w:type="dxa"/>
          </w:tcPr>
          <w:p w:rsidR="00D632FF" w:rsidRPr="005D520A" w:rsidRDefault="00D632FF" w:rsidP="00D632FF">
            <w:pPr>
              <w:tabs>
                <w:tab w:val="left" w:pos="2760"/>
              </w:tabs>
              <w:jc w:val="center"/>
              <w:rPr>
                <w:bCs/>
                <w:sz w:val="18"/>
                <w:szCs w:val="18"/>
              </w:rPr>
            </w:pPr>
            <w:r w:rsidRPr="005D520A">
              <w:rPr>
                <w:bCs/>
                <w:sz w:val="18"/>
                <w:szCs w:val="18"/>
              </w:rPr>
              <w:t>99</w:t>
            </w:r>
          </w:p>
        </w:tc>
        <w:tc>
          <w:tcPr>
            <w:tcW w:w="728" w:type="dxa"/>
            <w:gridSpan w:val="3"/>
          </w:tcPr>
          <w:p w:rsidR="00D632FF" w:rsidRPr="005D520A" w:rsidRDefault="00D632FF" w:rsidP="00D632FF">
            <w:pPr>
              <w:tabs>
                <w:tab w:val="left" w:pos="2760"/>
              </w:tabs>
              <w:jc w:val="center"/>
              <w:rPr>
                <w:bCs/>
                <w:sz w:val="18"/>
                <w:szCs w:val="18"/>
              </w:rPr>
            </w:pPr>
            <w:r w:rsidRPr="005D520A">
              <w:rPr>
                <w:bCs/>
                <w:sz w:val="18"/>
                <w:szCs w:val="18"/>
              </w:rPr>
              <w:t>99</w:t>
            </w:r>
          </w:p>
        </w:tc>
        <w:tc>
          <w:tcPr>
            <w:tcW w:w="1269" w:type="dxa"/>
          </w:tcPr>
          <w:p w:rsidR="00D632FF" w:rsidRPr="005D520A" w:rsidRDefault="00D632FF" w:rsidP="00D632FF">
            <w:pPr>
              <w:tabs>
                <w:tab w:val="left" w:pos="2760"/>
              </w:tabs>
              <w:jc w:val="center"/>
              <w:rPr>
                <w:bCs/>
                <w:sz w:val="18"/>
                <w:szCs w:val="18"/>
              </w:rPr>
            </w:pPr>
            <w:r w:rsidRPr="005D520A">
              <w:rPr>
                <w:bCs/>
                <w:sz w:val="18"/>
                <w:szCs w:val="18"/>
              </w:rPr>
              <w:t>0</w:t>
            </w:r>
          </w:p>
        </w:tc>
        <w:tc>
          <w:tcPr>
            <w:tcW w:w="1269" w:type="dxa"/>
          </w:tcPr>
          <w:p w:rsidR="00D632FF" w:rsidRPr="005D520A" w:rsidRDefault="00D632FF" w:rsidP="00D632FF">
            <w:pPr>
              <w:rPr>
                <w:sz w:val="18"/>
                <w:szCs w:val="18"/>
              </w:rPr>
            </w:pPr>
            <w:r w:rsidRPr="005D520A">
              <w:rPr>
                <w:sz w:val="18"/>
                <w:szCs w:val="18"/>
              </w:rPr>
              <w:t>114,19</w:t>
            </w:r>
          </w:p>
        </w:tc>
        <w:tc>
          <w:tcPr>
            <w:tcW w:w="1273" w:type="dxa"/>
          </w:tcPr>
          <w:p w:rsidR="00D632FF" w:rsidRPr="005D520A" w:rsidRDefault="00D632FF" w:rsidP="00D632FF">
            <w:pPr>
              <w:rPr>
                <w:sz w:val="18"/>
                <w:szCs w:val="18"/>
              </w:rPr>
            </w:pPr>
            <w:r w:rsidRPr="005D520A">
              <w:rPr>
                <w:sz w:val="18"/>
                <w:szCs w:val="18"/>
              </w:rPr>
              <w:t>231,72</w:t>
            </w:r>
          </w:p>
        </w:tc>
      </w:tr>
    </w:tbl>
    <w:p w:rsidR="00D632FF" w:rsidRPr="005D520A" w:rsidRDefault="00D632FF" w:rsidP="00D632FF">
      <w:pPr>
        <w:tabs>
          <w:tab w:val="left" w:pos="2760"/>
        </w:tabs>
        <w:rPr>
          <w:bCs/>
          <w:sz w:val="18"/>
          <w:szCs w:val="18"/>
        </w:rPr>
      </w:pPr>
    </w:p>
    <w:p w:rsidR="00D632FF" w:rsidRPr="005D520A" w:rsidRDefault="00D632FF" w:rsidP="00D632FF">
      <w:pPr>
        <w:tabs>
          <w:tab w:val="left" w:pos="2760"/>
        </w:tabs>
        <w:jc w:val="center"/>
        <w:rPr>
          <w:bCs/>
          <w:sz w:val="18"/>
          <w:szCs w:val="18"/>
        </w:rPr>
      </w:pPr>
    </w:p>
    <w:p w:rsidR="00D632FF" w:rsidRPr="005D520A" w:rsidRDefault="00D632FF" w:rsidP="00D632FF">
      <w:pPr>
        <w:tabs>
          <w:tab w:val="left" w:pos="2760"/>
        </w:tabs>
        <w:jc w:val="center"/>
        <w:rPr>
          <w:bCs/>
          <w:sz w:val="18"/>
          <w:szCs w:val="18"/>
        </w:rPr>
      </w:pPr>
    </w:p>
    <w:p w:rsidR="00D632FF" w:rsidRPr="005D520A" w:rsidRDefault="00D632FF" w:rsidP="00D632FF">
      <w:pPr>
        <w:tabs>
          <w:tab w:val="left" w:pos="2760"/>
        </w:tabs>
        <w:jc w:val="center"/>
        <w:rPr>
          <w:bCs/>
          <w:sz w:val="18"/>
          <w:szCs w:val="18"/>
        </w:rPr>
      </w:pPr>
    </w:p>
    <w:p w:rsidR="00D632FF" w:rsidRPr="005D520A" w:rsidRDefault="00D632FF" w:rsidP="00D632FF">
      <w:pPr>
        <w:tabs>
          <w:tab w:val="left" w:pos="2760"/>
        </w:tabs>
        <w:jc w:val="center"/>
        <w:rPr>
          <w:bCs/>
          <w:sz w:val="18"/>
          <w:szCs w:val="18"/>
        </w:rPr>
      </w:pPr>
    </w:p>
    <w:p w:rsidR="00D632FF" w:rsidRPr="005D520A" w:rsidRDefault="00D632FF" w:rsidP="00D632FF">
      <w:pPr>
        <w:tabs>
          <w:tab w:val="left" w:pos="2760"/>
        </w:tabs>
        <w:jc w:val="center"/>
        <w:rPr>
          <w:bCs/>
          <w:sz w:val="18"/>
          <w:szCs w:val="18"/>
        </w:rPr>
      </w:pPr>
    </w:p>
    <w:p w:rsidR="00D632FF" w:rsidRPr="005D520A" w:rsidRDefault="00D632FF" w:rsidP="00D632FF">
      <w:pPr>
        <w:tabs>
          <w:tab w:val="left" w:pos="2760"/>
        </w:tabs>
        <w:jc w:val="center"/>
        <w:rPr>
          <w:bCs/>
          <w:sz w:val="18"/>
          <w:szCs w:val="18"/>
        </w:rPr>
      </w:pPr>
    </w:p>
    <w:p w:rsidR="00D632FF" w:rsidRPr="005D520A" w:rsidRDefault="00D632FF" w:rsidP="00D632FF">
      <w:pPr>
        <w:tabs>
          <w:tab w:val="left" w:pos="2760"/>
        </w:tabs>
        <w:jc w:val="center"/>
        <w:rPr>
          <w:bCs/>
          <w:sz w:val="18"/>
          <w:szCs w:val="18"/>
        </w:rPr>
      </w:pPr>
    </w:p>
    <w:p w:rsidR="00D632FF" w:rsidRPr="005D520A" w:rsidRDefault="00D632FF" w:rsidP="00D632FF">
      <w:pPr>
        <w:rPr>
          <w:sz w:val="18"/>
          <w:szCs w:val="18"/>
        </w:rPr>
        <w:sectPr w:rsidR="00D632FF" w:rsidRPr="005D520A">
          <w:pgSz w:w="16838" w:h="11906" w:orient="landscape"/>
          <w:pgMar w:top="1701" w:right="567" w:bottom="851" w:left="1134" w:header="709" w:footer="709" w:gutter="0"/>
          <w:cols w:space="720"/>
        </w:sectPr>
      </w:pPr>
    </w:p>
    <w:p w:rsidR="00D632FF" w:rsidRPr="005D520A" w:rsidRDefault="00D632FF" w:rsidP="00D632FF">
      <w:pPr>
        <w:ind w:left="6237"/>
        <w:rPr>
          <w:sz w:val="18"/>
          <w:szCs w:val="18"/>
        </w:rPr>
      </w:pPr>
      <w:r w:rsidRPr="005D520A">
        <w:rPr>
          <w:sz w:val="18"/>
          <w:szCs w:val="18"/>
        </w:rPr>
        <w:lastRenderedPageBreak/>
        <w:t>Приложение № 6</w:t>
      </w:r>
    </w:p>
    <w:p w:rsidR="00D632FF" w:rsidRPr="005D520A" w:rsidRDefault="00D632FF" w:rsidP="00D632FF">
      <w:pPr>
        <w:ind w:left="6237"/>
        <w:jc w:val="both"/>
        <w:rPr>
          <w:sz w:val="18"/>
          <w:szCs w:val="18"/>
        </w:rPr>
      </w:pPr>
      <w:r w:rsidRPr="005D520A">
        <w:rPr>
          <w:sz w:val="18"/>
          <w:szCs w:val="18"/>
        </w:rPr>
        <w:t xml:space="preserve"> к решению Совета народных   </w:t>
      </w:r>
    </w:p>
    <w:p w:rsidR="00D632FF" w:rsidRPr="005D520A" w:rsidRDefault="00D632FF" w:rsidP="00D632FF">
      <w:pPr>
        <w:ind w:left="6237"/>
        <w:jc w:val="both"/>
        <w:rPr>
          <w:sz w:val="18"/>
          <w:szCs w:val="18"/>
        </w:rPr>
      </w:pPr>
      <w:r w:rsidRPr="005D520A">
        <w:rPr>
          <w:sz w:val="18"/>
          <w:szCs w:val="18"/>
        </w:rPr>
        <w:t xml:space="preserve"> депутатов Осетровского</w:t>
      </w:r>
    </w:p>
    <w:p w:rsidR="00D632FF" w:rsidRPr="005D520A" w:rsidRDefault="00D632FF" w:rsidP="00D632FF">
      <w:pPr>
        <w:ind w:left="6237"/>
        <w:jc w:val="both"/>
        <w:rPr>
          <w:sz w:val="18"/>
          <w:szCs w:val="18"/>
        </w:rPr>
      </w:pPr>
      <w:r w:rsidRPr="005D520A">
        <w:rPr>
          <w:sz w:val="18"/>
          <w:szCs w:val="18"/>
        </w:rPr>
        <w:t xml:space="preserve"> сельского поселения</w:t>
      </w:r>
    </w:p>
    <w:p w:rsidR="00D632FF" w:rsidRPr="005D520A" w:rsidRDefault="00D632FF" w:rsidP="00D632FF">
      <w:pPr>
        <w:ind w:left="5387"/>
        <w:jc w:val="both"/>
        <w:rPr>
          <w:sz w:val="18"/>
          <w:szCs w:val="18"/>
        </w:rPr>
      </w:pPr>
      <w:r w:rsidRPr="005D520A">
        <w:rPr>
          <w:sz w:val="18"/>
          <w:szCs w:val="18"/>
        </w:rPr>
        <w:t xml:space="preserve">               от 09.</w:t>
      </w:r>
      <w:r w:rsidRPr="00AE1CCD">
        <w:rPr>
          <w:sz w:val="18"/>
          <w:szCs w:val="18"/>
        </w:rPr>
        <w:t>1</w:t>
      </w:r>
      <w:r w:rsidRPr="005D520A">
        <w:rPr>
          <w:sz w:val="18"/>
          <w:szCs w:val="18"/>
        </w:rPr>
        <w:t xml:space="preserve">2.2024 г. № 18  </w:t>
      </w:r>
    </w:p>
    <w:p w:rsidR="00D632FF" w:rsidRPr="005D520A" w:rsidRDefault="00D632FF" w:rsidP="00D632FF">
      <w:pPr>
        <w:rPr>
          <w:sz w:val="18"/>
          <w:szCs w:val="18"/>
        </w:rPr>
      </w:pPr>
      <w:r w:rsidRPr="005D520A">
        <w:rPr>
          <w:sz w:val="18"/>
          <w:szCs w:val="18"/>
        </w:rPr>
        <w:t xml:space="preserve">                                                                                                         </w:t>
      </w:r>
    </w:p>
    <w:p w:rsidR="00D632FF" w:rsidRPr="005D520A" w:rsidRDefault="00D632FF" w:rsidP="00D632FF">
      <w:pPr>
        <w:tabs>
          <w:tab w:val="center" w:pos="7795"/>
        </w:tabs>
        <w:ind w:left="6237"/>
        <w:rPr>
          <w:sz w:val="18"/>
          <w:szCs w:val="18"/>
        </w:rPr>
      </w:pPr>
      <w:r w:rsidRPr="005D520A">
        <w:rPr>
          <w:sz w:val="18"/>
          <w:szCs w:val="18"/>
        </w:rPr>
        <w:tab/>
        <w:t xml:space="preserve">                                                                                                                </w:t>
      </w:r>
    </w:p>
    <w:p w:rsidR="00D632FF" w:rsidRPr="005D520A" w:rsidRDefault="00D632FF" w:rsidP="00D632FF">
      <w:pPr>
        <w:ind w:left="6237"/>
        <w:jc w:val="center"/>
        <w:rPr>
          <w:sz w:val="18"/>
          <w:szCs w:val="18"/>
        </w:rPr>
      </w:pPr>
    </w:p>
    <w:p w:rsidR="00D632FF" w:rsidRPr="005D520A" w:rsidRDefault="00D632FF" w:rsidP="00D632FF">
      <w:pPr>
        <w:ind w:left="6237"/>
        <w:jc w:val="center"/>
        <w:rPr>
          <w:sz w:val="18"/>
          <w:szCs w:val="18"/>
        </w:rPr>
      </w:pPr>
    </w:p>
    <w:p w:rsidR="00D632FF" w:rsidRPr="005D520A" w:rsidRDefault="00D632FF" w:rsidP="00D632FF">
      <w:pPr>
        <w:jc w:val="center"/>
        <w:rPr>
          <w:b/>
          <w:bCs/>
          <w:sz w:val="18"/>
          <w:szCs w:val="18"/>
        </w:rPr>
      </w:pPr>
      <w:r w:rsidRPr="005D520A">
        <w:rPr>
          <w:b/>
          <w:bCs/>
          <w:sz w:val="18"/>
          <w:szCs w:val="18"/>
        </w:rPr>
        <w:t xml:space="preserve">Дорожный фонд </w:t>
      </w:r>
    </w:p>
    <w:p w:rsidR="00D632FF" w:rsidRPr="005D520A" w:rsidRDefault="00D632FF" w:rsidP="00D632FF">
      <w:pPr>
        <w:jc w:val="center"/>
        <w:rPr>
          <w:b/>
          <w:bCs/>
          <w:sz w:val="18"/>
          <w:szCs w:val="18"/>
        </w:rPr>
      </w:pPr>
      <w:r w:rsidRPr="005D520A">
        <w:rPr>
          <w:b/>
          <w:sz w:val="18"/>
          <w:szCs w:val="18"/>
        </w:rPr>
        <w:t>Осетровского</w:t>
      </w:r>
      <w:r w:rsidRPr="005D520A">
        <w:rPr>
          <w:b/>
          <w:bCs/>
          <w:sz w:val="18"/>
          <w:szCs w:val="18"/>
        </w:rPr>
        <w:t xml:space="preserve"> сельского поселения</w:t>
      </w:r>
    </w:p>
    <w:p w:rsidR="00D632FF" w:rsidRPr="005D520A" w:rsidRDefault="00D632FF" w:rsidP="00D632FF">
      <w:pPr>
        <w:tabs>
          <w:tab w:val="left" w:pos="2760"/>
        </w:tabs>
        <w:jc w:val="center"/>
        <w:rPr>
          <w:b/>
          <w:bCs/>
          <w:sz w:val="18"/>
          <w:szCs w:val="18"/>
          <w:lang w:eastAsia="en-US"/>
        </w:rPr>
      </w:pPr>
      <w:r w:rsidRPr="005D520A">
        <w:rPr>
          <w:b/>
          <w:bCs/>
          <w:sz w:val="18"/>
          <w:szCs w:val="18"/>
        </w:rPr>
        <w:t xml:space="preserve">на 2024 год </w:t>
      </w:r>
      <w:r w:rsidRPr="005D520A">
        <w:rPr>
          <w:b/>
          <w:bCs/>
          <w:sz w:val="18"/>
          <w:szCs w:val="18"/>
          <w:lang w:eastAsia="en-US"/>
        </w:rPr>
        <w:t>и на плановый период 2025 и 2026 годов</w:t>
      </w:r>
    </w:p>
    <w:p w:rsidR="00D632FF" w:rsidRPr="005D520A" w:rsidRDefault="00D632FF" w:rsidP="00D632FF">
      <w:pPr>
        <w:tabs>
          <w:tab w:val="left" w:pos="2760"/>
        </w:tabs>
        <w:jc w:val="center"/>
        <w:rPr>
          <w:b/>
          <w:bCs/>
          <w:sz w:val="18"/>
          <w:szCs w:val="18"/>
          <w:lang w:eastAsia="en-US"/>
        </w:rPr>
      </w:pPr>
      <w:r w:rsidRPr="005D520A">
        <w:rPr>
          <w:b/>
          <w:bCs/>
          <w:sz w:val="18"/>
          <w:szCs w:val="18"/>
          <w:lang w:eastAsia="en-US"/>
        </w:rPr>
        <w:t xml:space="preserve">                                                                                                                                                                                                            </w:t>
      </w:r>
    </w:p>
    <w:p w:rsidR="00D632FF" w:rsidRPr="005D520A" w:rsidRDefault="00D632FF" w:rsidP="00D632FF">
      <w:pPr>
        <w:tabs>
          <w:tab w:val="left" w:pos="2760"/>
        </w:tabs>
        <w:jc w:val="center"/>
        <w:rPr>
          <w:b/>
          <w:bCs/>
          <w:sz w:val="18"/>
          <w:szCs w:val="18"/>
        </w:rPr>
      </w:pPr>
      <w:r w:rsidRPr="005D520A">
        <w:rPr>
          <w:b/>
          <w:bCs/>
          <w:sz w:val="18"/>
          <w:szCs w:val="18"/>
          <w:lang w:eastAsia="en-US"/>
        </w:rPr>
        <w:t xml:space="preserve">                                                                                                                        </w:t>
      </w:r>
      <w:r w:rsidRPr="005D520A">
        <w:rPr>
          <w:bCs/>
          <w:sz w:val="18"/>
          <w:szCs w:val="18"/>
        </w:rPr>
        <w:t>Сумма (тыс. рублей)</w:t>
      </w:r>
    </w:p>
    <w:tbl>
      <w:tblPr>
        <w:tblW w:w="9439" w:type="dxa"/>
        <w:tblInd w:w="308" w:type="dxa"/>
        <w:tblLayout w:type="fixed"/>
        <w:tblLook w:val="00A0"/>
      </w:tblPr>
      <w:tblGrid>
        <w:gridCol w:w="6663"/>
        <w:gridCol w:w="1075"/>
        <w:gridCol w:w="850"/>
        <w:gridCol w:w="851"/>
      </w:tblGrid>
      <w:tr w:rsidR="00D632FF" w:rsidRPr="005D520A" w:rsidTr="00D632FF">
        <w:trPr>
          <w:trHeight w:val="592"/>
        </w:trPr>
        <w:tc>
          <w:tcPr>
            <w:tcW w:w="6663" w:type="dxa"/>
            <w:tcBorders>
              <w:top w:val="single" w:sz="4" w:space="0" w:color="auto"/>
              <w:left w:val="single" w:sz="4" w:space="0" w:color="auto"/>
              <w:bottom w:val="single" w:sz="4" w:space="0" w:color="000000"/>
              <w:right w:val="single" w:sz="4" w:space="0" w:color="auto"/>
            </w:tcBorders>
            <w:vAlign w:val="center"/>
            <w:hideMark/>
          </w:tcPr>
          <w:p w:rsidR="00D632FF" w:rsidRPr="005D520A" w:rsidRDefault="00D632FF" w:rsidP="00D632FF">
            <w:pPr>
              <w:ind w:left="92" w:hanging="92"/>
              <w:jc w:val="center"/>
              <w:rPr>
                <w:sz w:val="18"/>
                <w:szCs w:val="18"/>
              </w:rPr>
            </w:pPr>
            <w:r w:rsidRPr="005D520A">
              <w:rPr>
                <w:b/>
                <w:bCs/>
                <w:sz w:val="18"/>
                <w:szCs w:val="18"/>
              </w:rPr>
              <w:t>Наименование</w:t>
            </w:r>
          </w:p>
        </w:tc>
        <w:tc>
          <w:tcPr>
            <w:tcW w:w="1075" w:type="dxa"/>
            <w:tcBorders>
              <w:top w:val="single" w:sz="4" w:space="0" w:color="auto"/>
              <w:left w:val="nil"/>
              <w:bottom w:val="single" w:sz="4" w:space="0" w:color="auto"/>
              <w:right w:val="single" w:sz="4" w:space="0" w:color="auto"/>
            </w:tcBorders>
            <w:shd w:val="clear" w:color="auto" w:fill="FFFFFF"/>
            <w:vAlign w:val="center"/>
            <w:hideMark/>
          </w:tcPr>
          <w:p w:rsidR="00D632FF" w:rsidRPr="005D520A" w:rsidRDefault="00D632FF" w:rsidP="00D632FF">
            <w:pPr>
              <w:jc w:val="center"/>
              <w:rPr>
                <w:b/>
                <w:sz w:val="18"/>
                <w:szCs w:val="18"/>
              </w:rPr>
            </w:pPr>
            <w:r w:rsidRPr="005D520A">
              <w:rPr>
                <w:b/>
                <w:sz w:val="18"/>
                <w:szCs w:val="18"/>
              </w:rPr>
              <w:t>2024</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D632FF" w:rsidRPr="005D520A" w:rsidRDefault="00D632FF" w:rsidP="00D632FF">
            <w:pPr>
              <w:jc w:val="center"/>
              <w:rPr>
                <w:b/>
                <w:sz w:val="18"/>
                <w:szCs w:val="18"/>
              </w:rPr>
            </w:pPr>
            <w:r w:rsidRPr="005D520A">
              <w:rPr>
                <w:b/>
                <w:sz w:val="18"/>
                <w:szCs w:val="18"/>
              </w:rPr>
              <w:t>2025</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D632FF" w:rsidRPr="005D520A" w:rsidRDefault="00D632FF" w:rsidP="00D632FF">
            <w:pPr>
              <w:jc w:val="center"/>
              <w:rPr>
                <w:b/>
                <w:sz w:val="18"/>
                <w:szCs w:val="18"/>
              </w:rPr>
            </w:pPr>
            <w:r w:rsidRPr="005D520A">
              <w:rPr>
                <w:b/>
                <w:sz w:val="18"/>
                <w:szCs w:val="18"/>
              </w:rPr>
              <w:t>2026</w:t>
            </w:r>
          </w:p>
        </w:tc>
      </w:tr>
      <w:tr w:rsidR="00D632FF" w:rsidRPr="005D520A" w:rsidTr="00D632FF">
        <w:trPr>
          <w:trHeight w:val="189"/>
          <w:tblHeader/>
        </w:trPr>
        <w:tc>
          <w:tcPr>
            <w:tcW w:w="66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632FF" w:rsidRPr="005D520A" w:rsidRDefault="00D632FF" w:rsidP="00D632FF">
            <w:pPr>
              <w:jc w:val="center"/>
              <w:rPr>
                <w:b/>
                <w:bCs/>
                <w:sz w:val="18"/>
                <w:szCs w:val="18"/>
              </w:rPr>
            </w:pPr>
            <w:r w:rsidRPr="005D520A">
              <w:rPr>
                <w:b/>
                <w:bCs/>
                <w:sz w:val="18"/>
                <w:szCs w:val="18"/>
              </w:rPr>
              <w:t>1</w:t>
            </w:r>
          </w:p>
        </w:tc>
        <w:tc>
          <w:tcPr>
            <w:tcW w:w="1075" w:type="dxa"/>
            <w:tcBorders>
              <w:top w:val="single" w:sz="4" w:space="0" w:color="auto"/>
              <w:left w:val="nil"/>
              <w:bottom w:val="single" w:sz="4" w:space="0" w:color="auto"/>
              <w:right w:val="single" w:sz="4" w:space="0" w:color="auto"/>
            </w:tcBorders>
            <w:shd w:val="clear" w:color="auto" w:fill="FFFFFF"/>
            <w:vAlign w:val="bottom"/>
            <w:hideMark/>
          </w:tcPr>
          <w:p w:rsidR="00D632FF" w:rsidRPr="005D520A" w:rsidRDefault="00D632FF" w:rsidP="00D632FF">
            <w:pPr>
              <w:jc w:val="center"/>
              <w:rPr>
                <w:b/>
                <w:bCs/>
                <w:sz w:val="18"/>
                <w:szCs w:val="18"/>
                <w:lang w:val="en-US"/>
              </w:rPr>
            </w:pPr>
            <w:r w:rsidRPr="005D520A">
              <w:rPr>
                <w:b/>
                <w:bCs/>
                <w:sz w:val="18"/>
                <w:szCs w:val="18"/>
                <w:lang w:val="en-US"/>
              </w:rPr>
              <w:t>2</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D632FF" w:rsidRPr="005D520A" w:rsidRDefault="00D632FF" w:rsidP="00D632FF">
            <w:pPr>
              <w:jc w:val="center"/>
              <w:rPr>
                <w:b/>
                <w:bCs/>
                <w:sz w:val="18"/>
                <w:szCs w:val="18"/>
              </w:rPr>
            </w:pPr>
            <w:r w:rsidRPr="005D520A">
              <w:rPr>
                <w:b/>
                <w:bCs/>
                <w:sz w:val="18"/>
                <w:szCs w:val="18"/>
              </w:rPr>
              <w:t>3</w:t>
            </w:r>
          </w:p>
        </w:tc>
        <w:tc>
          <w:tcPr>
            <w:tcW w:w="851" w:type="dxa"/>
            <w:tcBorders>
              <w:top w:val="single" w:sz="4" w:space="0" w:color="auto"/>
              <w:left w:val="nil"/>
              <w:bottom w:val="single" w:sz="4" w:space="0" w:color="auto"/>
              <w:right w:val="single" w:sz="4" w:space="0" w:color="auto"/>
            </w:tcBorders>
            <w:shd w:val="clear" w:color="auto" w:fill="FFFFFF"/>
            <w:vAlign w:val="bottom"/>
            <w:hideMark/>
          </w:tcPr>
          <w:p w:rsidR="00D632FF" w:rsidRPr="005D520A" w:rsidRDefault="00D632FF" w:rsidP="00D632FF">
            <w:pPr>
              <w:jc w:val="center"/>
              <w:rPr>
                <w:b/>
                <w:bCs/>
                <w:sz w:val="18"/>
                <w:szCs w:val="18"/>
              </w:rPr>
            </w:pPr>
            <w:r w:rsidRPr="005D520A">
              <w:rPr>
                <w:b/>
                <w:bCs/>
                <w:sz w:val="18"/>
                <w:szCs w:val="18"/>
              </w:rPr>
              <w:t>4</w:t>
            </w:r>
          </w:p>
        </w:tc>
      </w:tr>
      <w:tr w:rsidR="00D632FF" w:rsidRPr="005D520A" w:rsidTr="00D632FF">
        <w:trPr>
          <w:trHeight w:val="390"/>
        </w:trPr>
        <w:tc>
          <w:tcPr>
            <w:tcW w:w="6663" w:type="dxa"/>
            <w:tcBorders>
              <w:top w:val="nil"/>
              <w:left w:val="single" w:sz="4" w:space="0" w:color="auto"/>
              <w:bottom w:val="single" w:sz="4" w:space="0" w:color="auto"/>
              <w:right w:val="single" w:sz="4" w:space="0" w:color="auto"/>
            </w:tcBorders>
            <w:shd w:val="clear" w:color="auto" w:fill="FFFFFF"/>
            <w:vAlign w:val="bottom"/>
            <w:hideMark/>
          </w:tcPr>
          <w:p w:rsidR="00D632FF" w:rsidRPr="005D520A" w:rsidRDefault="00D632FF" w:rsidP="00D632FF">
            <w:pPr>
              <w:rPr>
                <w:b/>
                <w:bCs/>
                <w:sz w:val="18"/>
                <w:szCs w:val="18"/>
              </w:rPr>
            </w:pPr>
            <w:r w:rsidRPr="005D520A">
              <w:rPr>
                <w:b/>
                <w:bCs/>
                <w:sz w:val="18"/>
                <w:szCs w:val="18"/>
              </w:rPr>
              <w:t xml:space="preserve">Дорожный фонд </w:t>
            </w:r>
            <w:r w:rsidRPr="005D520A">
              <w:rPr>
                <w:b/>
                <w:sz w:val="18"/>
                <w:szCs w:val="18"/>
              </w:rPr>
              <w:t>Осетровского</w:t>
            </w:r>
            <w:r w:rsidRPr="005D520A">
              <w:rPr>
                <w:b/>
                <w:bCs/>
                <w:sz w:val="18"/>
                <w:szCs w:val="18"/>
              </w:rPr>
              <w:t xml:space="preserve"> сельского поселения</w:t>
            </w:r>
          </w:p>
        </w:tc>
        <w:tc>
          <w:tcPr>
            <w:tcW w:w="1075" w:type="dxa"/>
            <w:tcBorders>
              <w:top w:val="nil"/>
              <w:left w:val="nil"/>
              <w:bottom w:val="single" w:sz="4" w:space="0" w:color="auto"/>
              <w:right w:val="single" w:sz="4" w:space="0" w:color="auto"/>
            </w:tcBorders>
            <w:shd w:val="clear" w:color="auto" w:fill="FFFFFF"/>
            <w:vAlign w:val="center"/>
          </w:tcPr>
          <w:p w:rsidR="00D632FF" w:rsidRPr="005D520A" w:rsidRDefault="00D632FF" w:rsidP="00D632FF">
            <w:pPr>
              <w:rPr>
                <w:b/>
                <w:bCs/>
                <w:sz w:val="18"/>
                <w:szCs w:val="18"/>
                <w:lang w:val="en-US"/>
              </w:rPr>
            </w:pPr>
            <w:r w:rsidRPr="005D520A">
              <w:rPr>
                <w:b/>
                <w:bCs/>
                <w:sz w:val="18"/>
                <w:szCs w:val="18"/>
                <w:lang w:val="en-US"/>
              </w:rPr>
              <w:t>5454,50</w:t>
            </w:r>
          </w:p>
        </w:tc>
        <w:tc>
          <w:tcPr>
            <w:tcW w:w="850" w:type="dxa"/>
            <w:tcBorders>
              <w:top w:val="nil"/>
              <w:left w:val="nil"/>
              <w:bottom w:val="single" w:sz="4" w:space="0" w:color="auto"/>
              <w:right w:val="single" w:sz="4" w:space="0" w:color="auto"/>
            </w:tcBorders>
            <w:shd w:val="clear" w:color="auto" w:fill="FFFFFF"/>
            <w:vAlign w:val="center"/>
          </w:tcPr>
          <w:p w:rsidR="00D632FF" w:rsidRPr="005D520A" w:rsidRDefault="00D632FF" w:rsidP="00D632FF">
            <w:pPr>
              <w:rPr>
                <w:b/>
                <w:bCs/>
                <w:sz w:val="18"/>
                <w:szCs w:val="18"/>
              </w:rPr>
            </w:pPr>
            <w:r w:rsidRPr="005D520A">
              <w:rPr>
                <w:b/>
                <w:bCs/>
                <w:sz w:val="18"/>
                <w:szCs w:val="18"/>
              </w:rPr>
              <w:t>1721,0</w:t>
            </w:r>
          </w:p>
        </w:tc>
        <w:tc>
          <w:tcPr>
            <w:tcW w:w="851" w:type="dxa"/>
            <w:tcBorders>
              <w:top w:val="nil"/>
              <w:left w:val="nil"/>
              <w:bottom w:val="single" w:sz="4" w:space="0" w:color="auto"/>
              <w:right w:val="single" w:sz="4" w:space="0" w:color="auto"/>
            </w:tcBorders>
            <w:shd w:val="clear" w:color="auto" w:fill="FFFFFF"/>
            <w:vAlign w:val="center"/>
          </w:tcPr>
          <w:p w:rsidR="00D632FF" w:rsidRPr="005D520A" w:rsidRDefault="00D632FF" w:rsidP="00D632FF">
            <w:pPr>
              <w:rPr>
                <w:b/>
                <w:bCs/>
                <w:sz w:val="18"/>
                <w:szCs w:val="18"/>
              </w:rPr>
            </w:pPr>
            <w:r w:rsidRPr="005D520A">
              <w:rPr>
                <w:b/>
                <w:bCs/>
                <w:sz w:val="18"/>
                <w:szCs w:val="18"/>
              </w:rPr>
              <w:t>6466,0</w:t>
            </w:r>
          </w:p>
        </w:tc>
      </w:tr>
      <w:tr w:rsidR="00D632FF" w:rsidRPr="005D520A" w:rsidTr="00D632FF">
        <w:trPr>
          <w:trHeight w:val="390"/>
        </w:trPr>
        <w:tc>
          <w:tcPr>
            <w:tcW w:w="6663" w:type="dxa"/>
            <w:tcBorders>
              <w:top w:val="nil"/>
              <w:left w:val="single" w:sz="4" w:space="0" w:color="auto"/>
              <w:bottom w:val="single" w:sz="4" w:space="0" w:color="auto"/>
              <w:right w:val="single" w:sz="4" w:space="0" w:color="auto"/>
            </w:tcBorders>
            <w:shd w:val="clear" w:color="auto" w:fill="FFFFFF"/>
            <w:vAlign w:val="bottom"/>
            <w:hideMark/>
          </w:tcPr>
          <w:p w:rsidR="00D632FF" w:rsidRPr="005D520A" w:rsidRDefault="00D632FF" w:rsidP="00D632FF">
            <w:pPr>
              <w:rPr>
                <w:sz w:val="18"/>
                <w:szCs w:val="18"/>
              </w:rPr>
            </w:pPr>
            <w:r w:rsidRPr="005D520A">
              <w:rPr>
                <w:sz w:val="18"/>
                <w:szCs w:val="18"/>
              </w:rPr>
              <w:t>в том числе:</w:t>
            </w:r>
          </w:p>
        </w:tc>
        <w:tc>
          <w:tcPr>
            <w:tcW w:w="1075" w:type="dxa"/>
            <w:tcBorders>
              <w:top w:val="nil"/>
              <w:left w:val="nil"/>
              <w:bottom w:val="single" w:sz="4" w:space="0" w:color="auto"/>
              <w:right w:val="single" w:sz="4" w:space="0" w:color="auto"/>
            </w:tcBorders>
            <w:shd w:val="clear" w:color="auto" w:fill="FFFFFF"/>
            <w:vAlign w:val="bottom"/>
          </w:tcPr>
          <w:p w:rsidR="00D632FF" w:rsidRPr="005D520A" w:rsidRDefault="00D632FF" w:rsidP="00D632FF">
            <w:pPr>
              <w:jc w:val="right"/>
              <w:rPr>
                <w:b/>
                <w:bCs/>
                <w:sz w:val="18"/>
                <w:szCs w:val="18"/>
              </w:rPr>
            </w:pPr>
          </w:p>
        </w:tc>
        <w:tc>
          <w:tcPr>
            <w:tcW w:w="850" w:type="dxa"/>
            <w:tcBorders>
              <w:top w:val="nil"/>
              <w:left w:val="nil"/>
              <w:bottom w:val="single" w:sz="4" w:space="0" w:color="auto"/>
              <w:right w:val="single" w:sz="4" w:space="0" w:color="auto"/>
            </w:tcBorders>
            <w:shd w:val="clear" w:color="auto" w:fill="FFFFFF"/>
            <w:vAlign w:val="bottom"/>
          </w:tcPr>
          <w:p w:rsidR="00D632FF" w:rsidRPr="005D520A" w:rsidRDefault="00D632FF" w:rsidP="00D632FF">
            <w:pPr>
              <w:jc w:val="right"/>
              <w:rPr>
                <w:b/>
                <w:bCs/>
                <w:sz w:val="18"/>
                <w:szCs w:val="18"/>
              </w:rPr>
            </w:pPr>
          </w:p>
        </w:tc>
        <w:tc>
          <w:tcPr>
            <w:tcW w:w="851" w:type="dxa"/>
            <w:tcBorders>
              <w:top w:val="nil"/>
              <w:left w:val="nil"/>
              <w:bottom w:val="single" w:sz="4" w:space="0" w:color="auto"/>
              <w:right w:val="single" w:sz="4" w:space="0" w:color="auto"/>
            </w:tcBorders>
            <w:shd w:val="clear" w:color="auto" w:fill="FFFFFF"/>
            <w:vAlign w:val="bottom"/>
          </w:tcPr>
          <w:p w:rsidR="00D632FF" w:rsidRPr="005D520A" w:rsidRDefault="00D632FF" w:rsidP="00D632FF">
            <w:pPr>
              <w:jc w:val="right"/>
              <w:rPr>
                <w:b/>
                <w:bCs/>
                <w:sz w:val="18"/>
                <w:szCs w:val="18"/>
              </w:rPr>
            </w:pPr>
          </w:p>
        </w:tc>
      </w:tr>
      <w:tr w:rsidR="00D632FF" w:rsidRPr="005D520A" w:rsidTr="00D632FF">
        <w:trPr>
          <w:trHeight w:val="740"/>
        </w:trPr>
        <w:tc>
          <w:tcPr>
            <w:tcW w:w="6663" w:type="dxa"/>
            <w:tcBorders>
              <w:top w:val="nil"/>
              <w:left w:val="single" w:sz="4" w:space="0" w:color="auto"/>
              <w:bottom w:val="single" w:sz="4" w:space="0" w:color="auto"/>
              <w:right w:val="single" w:sz="4" w:space="0" w:color="auto"/>
            </w:tcBorders>
            <w:shd w:val="clear" w:color="auto" w:fill="FFFFFF"/>
            <w:vAlign w:val="bottom"/>
            <w:hideMark/>
          </w:tcPr>
          <w:p w:rsidR="00D632FF" w:rsidRPr="005D520A" w:rsidRDefault="00D632FF" w:rsidP="00D632FF">
            <w:pPr>
              <w:rPr>
                <w:b/>
                <w:bCs/>
                <w:sz w:val="18"/>
                <w:szCs w:val="18"/>
              </w:rPr>
            </w:pPr>
            <w:r w:rsidRPr="005D520A">
              <w:rPr>
                <w:b/>
                <w:bCs/>
                <w:sz w:val="18"/>
                <w:szCs w:val="18"/>
              </w:rPr>
              <w:t xml:space="preserve">Муниципальная программа </w:t>
            </w:r>
            <w:r w:rsidRPr="005D520A">
              <w:rPr>
                <w:b/>
                <w:sz w:val="18"/>
                <w:szCs w:val="18"/>
              </w:rPr>
              <w:t>Осетровского</w:t>
            </w:r>
            <w:r w:rsidRPr="005D520A">
              <w:rPr>
                <w:b/>
                <w:bCs/>
                <w:sz w:val="18"/>
                <w:szCs w:val="18"/>
              </w:rPr>
              <w:t xml:space="preserve"> сельского поселения Верхнемамонского муниципального района Воронежской области «Инфраструктура»</w:t>
            </w:r>
          </w:p>
        </w:tc>
        <w:tc>
          <w:tcPr>
            <w:tcW w:w="1075" w:type="dxa"/>
            <w:tcBorders>
              <w:top w:val="nil"/>
              <w:left w:val="nil"/>
              <w:bottom w:val="single" w:sz="4" w:space="0" w:color="auto"/>
              <w:right w:val="single" w:sz="4" w:space="0" w:color="auto"/>
            </w:tcBorders>
            <w:shd w:val="clear" w:color="auto" w:fill="FFFFFF"/>
            <w:vAlign w:val="center"/>
          </w:tcPr>
          <w:p w:rsidR="00D632FF" w:rsidRPr="005D520A" w:rsidRDefault="00D632FF" w:rsidP="00D632FF">
            <w:pPr>
              <w:rPr>
                <w:b/>
                <w:bCs/>
                <w:sz w:val="18"/>
                <w:szCs w:val="18"/>
                <w:lang w:val="en-US"/>
              </w:rPr>
            </w:pPr>
            <w:r w:rsidRPr="005D520A">
              <w:rPr>
                <w:b/>
                <w:bCs/>
                <w:sz w:val="18"/>
                <w:szCs w:val="18"/>
                <w:lang w:val="en-US"/>
              </w:rPr>
              <w:t>5454,50</w:t>
            </w:r>
          </w:p>
        </w:tc>
        <w:tc>
          <w:tcPr>
            <w:tcW w:w="850" w:type="dxa"/>
            <w:tcBorders>
              <w:top w:val="nil"/>
              <w:left w:val="nil"/>
              <w:bottom w:val="single" w:sz="4" w:space="0" w:color="auto"/>
              <w:right w:val="single" w:sz="4" w:space="0" w:color="auto"/>
            </w:tcBorders>
            <w:shd w:val="clear" w:color="auto" w:fill="FFFFFF"/>
            <w:vAlign w:val="center"/>
          </w:tcPr>
          <w:p w:rsidR="00D632FF" w:rsidRPr="005D520A" w:rsidRDefault="00D632FF" w:rsidP="00D632FF">
            <w:pPr>
              <w:rPr>
                <w:b/>
                <w:bCs/>
                <w:sz w:val="18"/>
                <w:szCs w:val="18"/>
              </w:rPr>
            </w:pPr>
            <w:r w:rsidRPr="005D520A">
              <w:rPr>
                <w:b/>
                <w:bCs/>
                <w:sz w:val="18"/>
                <w:szCs w:val="18"/>
              </w:rPr>
              <w:t>1721,0</w:t>
            </w:r>
          </w:p>
        </w:tc>
        <w:tc>
          <w:tcPr>
            <w:tcW w:w="851" w:type="dxa"/>
            <w:tcBorders>
              <w:top w:val="nil"/>
              <w:left w:val="nil"/>
              <w:bottom w:val="single" w:sz="4" w:space="0" w:color="auto"/>
              <w:right w:val="single" w:sz="4" w:space="0" w:color="auto"/>
            </w:tcBorders>
            <w:shd w:val="clear" w:color="auto" w:fill="FFFFFF"/>
            <w:vAlign w:val="center"/>
          </w:tcPr>
          <w:p w:rsidR="00D632FF" w:rsidRPr="005D520A" w:rsidRDefault="00D632FF" w:rsidP="00D632FF">
            <w:pPr>
              <w:rPr>
                <w:b/>
                <w:bCs/>
                <w:sz w:val="18"/>
                <w:szCs w:val="18"/>
              </w:rPr>
            </w:pPr>
            <w:r w:rsidRPr="005D520A">
              <w:rPr>
                <w:b/>
                <w:bCs/>
                <w:sz w:val="18"/>
                <w:szCs w:val="18"/>
              </w:rPr>
              <w:t>6466,0</w:t>
            </w:r>
          </w:p>
        </w:tc>
      </w:tr>
      <w:tr w:rsidR="00D632FF" w:rsidRPr="005D520A" w:rsidTr="00D632FF">
        <w:trPr>
          <w:trHeight w:val="740"/>
        </w:trPr>
        <w:tc>
          <w:tcPr>
            <w:tcW w:w="6663" w:type="dxa"/>
            <w:tcBorders>
              <w:top w:val="nil"/>
              <w:left w:val="single" w:sz="4" w:space="0" w:color="auto"/>
              <w:bottom w:val="single" w:sz="4" w:space="0" w:color="auto"/>
              <w:right w:val="single" w:sz="4" w:space="0" w:color="auto"/>
            </w:tcBorders>
            <w:shd w:val="clear" w:color="auto" w:fill="FFFFFF"/>
            <w:vAlign w:val="bottom"/>
          </w:tcPr>
          <w:p w:rsidR="00D632FF" w:rsidRPr="005D520A" w:rsidRDefault="00D632FF" w:rsidP="00D632FF">
            <w:pPr>
              <w:rPr>
                <w:bCs/>
                <w:sz w:val="18"/>
                <w:szCs w:val="18"/>
              </w:rPr>
            </w:pPr>
            <w:r w:rsidRPr="005D520A">
              <w:rPr>
                <w:bCs/>
                <w:sz w:val="18"/>
                <w:szCs w:val="18"/>
              </w:rPr>
              <w:t xml:space="preserve">Расходы на капитальный ремонт и ремонт автомобильных дорог общего пользования местного значения  </w:t>
            </w:r>
          </w:p>
          <w:p w:rsidR="00D632FF" w:rsidRPr="005D520A" w:rsidRDefault="00D632FF" w:rsidP="00D632FF">
            <w:pPr>
              <w:rPr>
                <w:b/>
                <w:bCs/>
                <w:sz w:val="18"/>
                <w:szCs w:val="18"/>
              </w:rPr>
            </w:pPr>
            <w:r w:rsidRPr="005D520A">
              <w:rPr>
                <w:bCs/>
                <w:sz w:val="18"/>
                <w:szCs w:val="18"/>
              </w:rPr>
              <w:t>(Закупка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auto" w:fill="FFFFFF"/>
            <w:vAlign w:val="center"/>
          </w:tcPr>
          <w:p w:rsidR="00D632FF" w:rsidRPr="005D520A" w:rsidRDefault="00D632FF" w:rsidP="00D632FF">
            <w:pPr>
              <w:rPr>
                <w:bCs/>
                <w:sz w:val="18"/>
                <w:szCs w:val="18"/>
                <w:lang w:val="en-US"/>
              </w:rPr>
            </w:pPr>
            <w:r w:rsidRPr="005D520A">
              <w:rPr>
                <w:bCs/>
                <w:sz w:val="18"/>
                <w:szCs w:val="18"/>
                <w:lang w:val="en-US"/>
              </w:rPr>
              <w:t>4097,58</w:t>
            </w:r>
          </w:p>
        </w:tc>
        <w:tc>
          <w:tcPr>
            <w:tcW w:w="850" w:type="dxa"/>
            <w:tcBorders>
              <w:top w:val="nil"/>
              <w:left w:val="nil"/>
              <w:bottom w:val="single" w:sz="4" w:space="0" w:color="auto"/>
              <w:right w:val="single" w:sz="4" w:space="0" w:color="auto"/>
            </w:tcBorders>
            <w:shd w:val="clear" w:color="auto" w:fill="FFFFFF"/>
            <w:vAlign w:val="center"/>
          </w:tcPr>
          <w:p w:rsidR="00D632FF" w:rsidRPr="005D520A" w:rsidRDefault="00D632FF" w:rsidP="00D632FF">
            <w:pPr>
              <w:rPr>
                <w:bCs/>
                <w:sz w:val="18"/>
                <w:szCs w:val="18"/>
              </w:rPr>
            </w:pPr>
            <w:r w:rsidRPr="005D520A">
              <w:rPr>
                <w:bCs/>
                <w:sz w:val="18"/>
                <w:szCs w:val="18"/>
              </w:rPr>
              <w:t>1023,0</w:t>
            </w:r>
          </w:p>
        </w:tc>
        <w:tc>
          <w:tcPr>
            <w:tcW w:w="851" w:type="dxa"/>
            <w:tcBorders>
              <w:top w:val="nil"/>
              <w:left w:val="nil"/>
              <w:bottom w:val="single" w:sz="4" w:space="0" w:color="auto"/>
              <w:right w:val="single" w:sz="4" w:space="0" w:color="auto"/>
            </w:tcBorders>
            <w:shd w:val="clear" w:color="auto" w:fill="FFFFFF"/>
            <w:vAlign w:val="center"/>
          </w:tcPr>
          <w:p w:rsidR="00D632FF" w:rsidRPr="005D520A" w:rsidRDefault="00D632FF" w:rsidP="00D632FF">
            <w:pPr>
              <w:rPr>
                <w:bCs/>
                <w:sz w:val="18"/>
                <w:szCs w:val="18"/>
              </w:rPr>
            </w:pPr>
            <w:r w:rsidRPr="005D520A">
              <w:rPr>
                <w:bCs/>
                <w:sz w:val="18"/>
                <w:szCs w:val="18"/>
              </w:rPr>
              <w:t>5753,0</w:t>
            </w:r>
          </w:p>
        </w:tc>
      </w:tr>
      <w:tr w:rsidR="00D632FF" w:rsidRPr="005D520A" w:rsidTr="00D632FF">
        <w:trPr>
          <w:trHeight w:val="521"/>
        </w:trPr>
        <w:tc>
          <w:tcPr>
            <w:tcW w:w="6663" w:type="dxa"/>
            <w:tcBorders>
              <w:top w:val="nil"/>
              <w:left w:val="single" w:sz="4" w:space="0" w:color="auto"/>
              <w:bottom w:val="single" w:sz="4" w:space="0" w:color="auto"/>
              <w:right w:val="single" w:sz="4" w:space="0" w:color="auto"/>
            </w:tcBorders>
            <w:shd w:val="clear" w:color="auto" w:fill="FFFFFF"/>
            <w:vAlign w:val="bottom"/>
            <w:hideMark/>
          </w:tcPr>
          <w:p w:rsidR="00D632FF" w:rsidRPr="005D520A" w:rsidRDefault="00D632FF" w:rsidP="00D632FF">
            <w:pPr>
              <w:rPr>
                <w:spacing w:val="-4"/>
                <w:sz w:val="18"/>
                <w:szCs w:val="18"/>
              </w:rPr>
            </w:pPr>
            <w:r w:rsidRPr="005D520A">
              <w:rPr>
                <w:sz w:val="18"/>
                <w:szCs w:val="18"/>
              </w:rPr>
              <w:t>Мероприятия по развитию сети автомобильных дорог общего пользования Осетровского сельского поселения</w:t>
            </w:r>
          </w:p>
        </w:tc>
        <w:tc>
          <w:tcPr>
            <w:tcW w:w="1075" w:type="dxa"/>
            <w:tcBorders>
              <w:top w:val="nil"/>
              <w:left w:val="nil"/>
              <w:bottom w:val="single" w:sz="4" w:space="0" w:color="auto"/>
              <w:right w:val="single" w:sz="4" w:space="0" w:color="auto"/>
            </w:tcBorders>
            <w:shd w:val="clear" w:color="auto" w:fill="FFFFFF"/>
            <w:vAlign w:val="center"/>
          </w:tcPr>
          <w:p w:rsidR="00D632FF" w:rsidRPr="005D520A" w:rsidRDefault="00D632FF" w:rsidP="00D632FF">
            <w:pPr>
              <w:rPr>
                <w:bCs/>
                <w:sz w:val="18"/>
                <w:szCs w:val="18"/>
                <w:lang w:val="en-US"/>
              </w:rPr>
            </w:pPr>
            <w:r w:rsidRPr="005D520A">
              <w:rPr>
                <w:bCs/>
                <w:sz w:val="18"/>
                <w:szCs w:val="18"/>
                <w:lang w:val="en-US"/>
              </w:rPr>
              <w:t>1356,92</w:t>
            </w:r>
          </w:p>
        </w:tc>
        <w:tc>
          <w:tcPr>
            <w:tcW w:w="850" w:type="dxa"/>
            <w:tcBorders>
              <w:top w:val="nil"/>
              <w:left w:val="nil"/>
              <w:bottom w:val="single" w:sz="4" w:space="0" w:color="auto"/>
              <w:right w:val="single" w:sz="4" w:space="0" w:color="auto"/>
            </w:tcBorders>
            <w:shd w:val="clear" w:color="auto" w:fill="FFFFFF"/>
            <w:vAlign w:val="center"/>
          </w:tcPr>
          <w:p w:rsidR="00D632FF" w:rsidRPr="005D520A" w:rsidRDefault="00D632FF" w:rsidP="00D632FF">
            <w:pPr>
              <w:rPr>
                <w:bCs/>
                <w:sz w:val="18"/>
                <w:szCs w:val="18"/>
              </w:rPr>
            </w:pPr>
            <w:r w:rsidRPr="005D520A">
              <w:rPr>
                <w:bCs/>
                <w:sz w:val="18"/>
                <w:szCs w:val="18"/>
              </w:rPr>
              <w:t>698,0</w:t>
            </w:r>
          </w:p>
        </w:tc>
        <w:tc>
          <w:tcPr>
            <w:tcW w:w="851" w:type="dxa"/>
            <w:tcBorders>
              <w:top w:val="nil"/>
              <w:left w:val="nil"/>
              <w:bottom w:val="single" w:sz="4" w:space="0" w:color="auto"/>
              <w:right w:val="single" w:sz="4" w:space="0" w:color="auto"/>
            </w:tcBorders>
            <w:shd w:val="clear" w:color="auto" w:fill="FFFFFF"/>
            <w:vAlign w:val="center"/>
          </w:tcPr>
          <w:p w:rsidR="00D632FF" w:rsidRPr="005D520A" w:rsidRDefault="00D632FF" w:rsidP="00D632FF">
            <w:pPr>
              <w:rPr>
                <w:bCs/>
                <w:sz w:val="18"/>
                <w:szCs w:val="18"/>
              </w:rPr>
            </w:pPr>
            <w:r w:rsidRPr="005D520A">
              <w:rPr>
                <w:bCs/>
                <w:sz w:val="18"/>
                <w:szCs w:val="18"/>
              </w:rPr>
              <w:t>7130</w:t>
            </w:r>
          </w:p>
        </w:tc>
      </w:tr>
    </w:tbl>
    <w:p w:rsidR="00D632FF" w:rsidRPr="005D520A" w:rsidRDefault="00D632FF" w:rsidP="00D632FF">
      <w:pPr>
        <w:tabs>
          <w:tab w:val="left" w:pos="5145"/>
        </w:tabs>
        <w:rPr>
          <w:sz w:val="18"/>
          <w:szCs w:val="18"/>
        </w:rPr>
      </w:pPr>
    </w:p>
    <w:p w:rsidR="00D632FF" w:rsidRPr="005D520A" w:rsidRDefault="00D632FF" w:rsidP="00D632FF">
      <w:pPr>
        <w:tabs>
          <w:tab w:val="left" w:pos="5145"/>
        </w:tabs>
        <w:rPr>
          <w:sz w:val="18"/>
          <w:szCs w:val="18"/>
        </w:rPr>
      </w:pPr>
    </w:p>
    <w:p w:rsidR="00D632FF" w:rsidRPr="005D520A" w:rsidRDefault="00D632FF" w:rsidP="00D632FF">
      <w:pPr>
        <w:tabs>
          <w:tab w:val="left" w:pos="5145"/>
        </w:tabs>
        <w:rPr>
          <w:sz w:val="18"/>
          <w:szCs w:val="18"/>
        </w:rPr>
      </w:pPr>
    </w:p>
    <w:p w:rsidR="00D632FF" w:rsidRPr="005D520A" w:rsidRDefault="00D632FF" w:rsidP="00D632FF">
      <w:pPr>
        <w:tabs>
          <w:tab w:val="left" w:pos="5145"/>
        </w:tabs>
        <w:rPr>
          <w:sz w:val="18"/>
          <w:szCs w:val="18"/>
        </w:rPr>
      </w:pPr>
    </w:p>
    <w:p w:rsidR="00D632FF" w:rsidRPr="005D520A" w:rsidRDefault="00D632FF" w:rsidP="00D632FF">
      <w:pPr>
        <w:tabs>
          <w:tab w:val="left" w:pos="5145"/>
        </w:tabs>
        <w:rPr>
          <w:sz w:val="18"/>
          <w:szCs w:val="18"/>
        </w:rPr>
      </w:pPr>
    </w:p>
    <w:p w:rsidR="00D632FF" w:rsidRDefault="00D632FF"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Default="005D520A" w:rsidP="00D632FF">
      <w:pPr>
        <w:tabs>
          <w:tab w:val="left" w:pos="5145"/>
        </w:tabs>
        <w:rPr>
          <w:sz w:val="18"/>
          <w:szCs w:val="18"/>
        </w:rPr>
      </w:pPr>
    </w:p>
    <w:p w:rsidR="005D520A" w:rsidRPr="005D520A" w:rsidRDefault="005D520A" w:rsidP="00D632FF">
      <w:pPr>
        <w:tabs>
          <w:tab w:val="left" w:pos="5145"/>
        </w:tabs>
        <w:rPr>
          <w:sz w:val="18"/>
          <w:szCs w:val="18"/>
        </w:rPr>
      </w:pPr>
    </w:p>
    <w:p w:rsidR="00D632FF" w:rsidRPr="005D520A" w:rsidRDefault="00D632FF" w:rsidP="00D632FF">
      <w:pPr>
        <w:jc w:val="center"/>
        <w:rPr>
          <w:rFonts w:cs="Arial"/>
          <w:bCs/>
          <w:caps/>
        </w:rPr>
      </w:pPr>
      <w:r w:rsidRPr="005D520A">
        <w:rPr>
          <w:rFonts w:cs="Arial"/>
          <w:bCs/>
          <w:caps/>
        </w:rPr>
        <w:lastRenderedPageBreak/>
        <w:t>СОВЕТ НАРОДНЫХ ДЕПУТАТОВ</w:t>
      </w:r>
    </w:p>
    <w:p w:rsidR="00D632FF" w:rsidRPr="005D520A" w:rsidRDefault="00D632FF" w:rsidP="00D632FF">
      <w:pPr>
        <w:jc w:val="center"/>
        <w:rPr>
          <w:rFonts w:cs="Arial"/>
          <w:bCs/>
          <w:caps/>
        </w:rPr>
      </w:pPr>
      <w:r w:rsidRPr="005D520A">
        <w:rPr>
          <w:rFonts w:cs="Arial"/>
          <w:bCs/>
          <w:caps/>
        </w:rPr>
        <w:t>осетровкого СЕЛЬСКОГО ПОСЕЛЕНИЯ</w:t>
      </w:r>
    </w:p>
    <w:p w:rsidR="00D632FF" w:rsidRPr="005D520A" w:rsidRDefault="00D632FF" w:rsidP="00D632FF">
      <w:pPr>
        <w:jc w:val="center"/>
        <w:rPr>
          <w:rFonts w:cs="Arial"/>
          <w:bCs/>
          <w:caps/>
        </w:rPr>
      </w:pPr>
      <w:r w:rsidRPr="005D520A">
        <w:rPr>
          <w:rFonts w:cs="Arial"/>
          <w:bCs/>
          <w:caps/>
        </w:rPr>
        <w:t>ВЕРХНЕМАМОНСКОГО МУНИЦИПАЛЬНОГО РАЙОНА</w:t>
      </w:r>
    </w:p>
    <w:p w:rsidR="00D632FF" w:rsidRPr="005D520A" w:rsidRDefault="00D632FF" w:rsidP="00D632FF">
      <w:pPr>
        <w:jc w:val="center"/>
        <w:rPr>
          <w:rFonts w:cs="Arial"/>
          <w:bCs/>
          <w:caps/>
        </w:rPr>
      </w:pPr>
      <w:r w:rsidRPr="005D520A">
        <w:rPr>
          <w:rFonts w:cs="Arial"/>
          <w:bCs/>
          <w:caps/>
        </w:rPr>
        <w:t>ВОРОНЕЖСКОЙ ОБЛАСТИ</w:t>
      </w:r>
    </w:p>
    <w:p w:rsidR="00D632FF" w:rsidRPr="005D520A" w:rsidRDefault="00D632FF" w:rsidP="00D632FF">
      <w:pPr>
        <w:jc w:val="center"/>
        <w:rPr>
          <w:rFonts w:cs="Arial"/>
          <w:bCs/>
          <w:caps/>
        </w:rPr>
      </w:pPr>
    </w:p>
    <w:p w:rsidR="00D632FF" w:rsidRPr="005D520A" w:rsidRDefault="00D632FF" w:rsidP="00D632FF">
      <w:pPr>
        <w:jc w:val="center"/>
      </w:pPr>
      <w:r w:rsidRPr="005D520A">
        <w:t>РЕШЕНИЕ</w:t>
      </w:r>
    </w:p>
    <w:p w:rsidR="00D632FF" w:rsidRPr="005D520A" w:rsidRDefault="00D632FF" w:rsidP="00D632FF">
      <w:pPr>
        <w:jc w:val="center"/>
        <w:rPr>
          <w:rFonts w:cs="Arial"/>
        </w:rPr>
      </w:pPr>
    </w:p>
    <w:p w:rsidR="00D632FF" w:rsidRPr="005D520A" w:rsidRDefault="00D632FF" w:rsidP="00D632FF">
      <w:pPr>
        <w:jc w:val="center"/>
        <w:rPr>
          <w:rFonts w:cs="Arial"/>
          <w:bCs/>
        </w:rPr>
      </w:pPr>
      <w:r w:rsidRPr="005D520A">
        <w:rPr>
          <w:rFonts w:cs="Arial"/>
          <w:bCs/>
        </w:rPr>
        <w:t xml:space="preserve">от «09» декабря 2024 г. №19 </w:t>
      </w:r>
    </w:p>
    <w:p w:rsidR="00D632FF" w:rsidRPr="005D520A" w:rsidRDefault="00D632FF" w:rsidP="00D632FF">
      <w:pPr>
        <w:jc w:val="center"/>
        <w:rPr>
          <w:rFonts w:cs="Arial"/>
          <w:bCs/>
        </w:rPr>
      </w:pPr>
      <w:r w:rsidRPr="005D520A">
        <w:rPr>
          <w:rFonts w:cs="Arial"/>
          <w:bCs/>
        </w:rPr>
        <w:t>-------------------------------</w:t>
      </w:r>
    </w:p>
    <w:p w:rsidR="00D632FF" w:rsidRPr="005D520A" w:rsidRDefault="00D632FF" w:rsidP="00D632FF">
      <w:pPr>
        <w:tabs>
          <w:tab w:val="left" w:pos="9356"/>
        </w:tabs>
        <w:jc w:val="center"/>
        <w:rPr>
          <w:rFonts w:cs="Arial"/>
          <w:bCs/>
        </w:rPr>
      </w:pPr>
      <w:r w:rsidRPr="005D520A">
        <w:rPr>
          <w:rFonts w:cs="Arial"/>
          <w:bCs/>
        </w:rPr>
        <w:t>с. Осетровка</w:t>
      </w:r>
    </w:p>
    <w:p w:rsidR="00D632FF" w:rsidRPr="005D520A" w:rsidRDefault="00D632FF" w:rsidP="00D632FF">
      <w:pPr>
        <w:tabs>
          <w:tab w:val="left" w:pos="9356"/>
        </w:tabs>
        <w:jc w:val="center"/>
        <w:rPr>
          <w:rFonts w:cs="Arial"/>
          <w:bCs/>
        </w:rPr>
      </w:pPr>
    </w:p>
    <w:p w:rsidR="00D632FF" w:rsidRPr="005D520A" w:rsidRDefault="00D632FF" w:rsidP="00D632FF">
      <w:pPr>
        <w:widowControl w:val="0"/>
        <w:autoSpaceDE w:val="0"/>
        <w:autoSpaceDN w:val="0"/>
        <w:adjustRightInd w:val="0"/>
        <w:rPr>
          <w:bCs/>
        </w:rPr>
      </w:pPr>
    </w:p>
    <w:p w:rsidR="00D632FF" w:rsidRPr="005D520A" w:rsidRDefault="00D632FF" w:rsidP="00D632FF">
      <w:pPr>
        <w:widowControl w:val="0"/>
        <w:autoSpaceDE w:val="0"/>
        <w:autoSpaceDN w:val="0"/>
        <w:adjustRightInd w:val="0"/>
        <w:jc w:val="center"/>
        <w:rPr>
          <w:b/>
          <w:bCs/>
        </w:rPr>
      </w:pPr>
      <w:r w:rsidRPr="005D520A">
        <w:rPr>
          <w:b/>
          <w:bCs/>
        </w:rPr>
        <w:t>Об утверждении местных нормативов градостроительного проектирования Осетровского сельского поселения</w:t>
      </w:r>
    </w:p>
    <w:p w:rsidR="00D632FF" w:rsidRPr="005D520A" w:rsidRDefault="00D632FF" w:rsidP="00D632FF">
      <w:pPr>
        <w:widowControl w:val="0"/>
        <w:autoSpaceDE w:val="0"/>
        <w:autoSpaceDN w:val="0"/>
        <w:adjustRightInd w:val="0"/>
        <w:jc w:val="center"/>
        <w:rPr>
          <w:b/>
          <w:bCs/>
        </w:rPr>
      </w:pPr>
      <w:r w:rsidRPr="005D520A">
        <w:rPr>
          <w:b/>
          <w:bCs/>
        </w:rPr>
        <w:t>Верхнемамонского муниципального района</w:t>
      </w:r>
    </w:p>
    <w:p w:rsidR="00D632FF" w:rsidRPr="005D520A" w:rsidRDefault="00D632FF" w:rsidP="00D632FF">
      <w:pPr>
        <w:widowControl w:val="0"/>
        <w:autoSpaceDE w:val="0"/>
        <w:autoSpaceDN w:val="0"/>
        <w:adjustRightInd w:val="0"/>
        <w:jc w:val="center"/>
        <w:rPr>
          <w:b/>
          <w:bCs/>
        </w:rPr>
      </w:pPr>
      <w:r w:rsidRPr="005D520A">
        <w:rPr>
          <w:b/>
          <w:bCs/>
        </w:rPr>
        <w:t>Воронежской области</w:t>
      </w:r>
    </w:p>
    <w:p w:rsidR="00D632FF" w:rsidRPr="005D520A" w:rsidRDefault="00D632FF" w:rsidP="00D632FF">
      <w:pPr>
        <w:widowControl w:val="0"/>
        <w:autoSpaceDE w:val="0"/>
        <w:autoSpaceDN w:val="0"/>
        <w:adjustRightInd w:val="0"/>
        <w:rPr>
          <w:rFonts w:cs="Calibri"/>
          <w:b/>
        </w:rPr>
      </w:pPr>
    </w:p>
    <w:p w:rsidR="00D632FF" w:rsidRPr="005D520A" w:rsidRDefault="00D632FF" w:rsidP="00D632FF">
      <w:pPr>
        <w:widowControl w:val="0"/>
        <w:autoSpaceDE w:val="0"/>
        <w:autoSpaceDN w:val="0"/>
        <w:adjustRightInd w:val="0"/>
        <w:rPr>
          <w:rFonts w:cs="Calibri"/>
        </w:rPr>
      </w:pPr>
    </w:p>
    <w:p w:rsidR="00D632FF" w:rsidRPr="005D520A" w:rsidRDefault="00D632FF" w:rsidP="00D632FF">
      <w:pPr>
        <w:widowControl w:val="0"/>
        <w:autoSpaceDE w:val="0"/>
        <w:autoSpaceDN w:val="0"/>
        <w:adjustRightInd w:val="0"/>
        <w:ind w:firstLine="709"/>
      </w:pPr>
      <w:r w:rsidRPr="005D520A">
        <w:t xml:space="preserve">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hyperlink r:id="rId8" w:history="1">
        <w:r w:rsidRPr="005D520A">
          <w:rPr>
            <w:rStyle w:val="aff8"/>
          </w:rPr>
          <w:t>Законом</w:t>
        </w:r>
      </w:hyperlink>
      <w:r w:rsidRPr="005D520A">
        <w:t xml:space="preserve"> Воронежской области от 07.07.2006 г. № 61-ОЗ «О регулировании градостроительной деятельности в Воронежской области», Уставом </w:t>
      </w:r>
      <w:r w:rsidRPr="005D520A">
        <w:rPr>
          <w:bCs/>
        </w:rPr>
        <w:t>Осетровского</w:t>
      </w:r>
      <w:r w:rsidRPr="005D520A">
        <w:t xml:space="preserve"> сельского поселения Верхнемамонского муниципального района Воронежской области, в целях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Совет народных депутатов </w:t>
      </w:r>
      <w:r w:rsidRPr="005D520A">
        <w:rPr>
          <w:bCs/>
        </w:rPr>
        <w:t>Осетровского</w:t>
      </w:r>
      <w:r w:rsidRPr="005D520A">
        <w:t xml:space="preserve"> сельского поселения Верхнемамонского муниципального района </w:t>
      </w:r>
    </w:p>
    <w:p w:rsidR="00D632FF" w:rsidRPr="005D520A" w:rsidRDefault="00D632FF" w:rsidP="00D632FF">
      <w:pPr>
        <w:widowControl w:val="0"/>
        <w:autoSpaceDE w:val="0"/>
        <w:autoSpaceDN w:val="0"/>
        <w:adjustRightInd w:val="0"/>
        <w:ind w:firstLine="709"/>
      </w:pPr>
    </w:p>
    <w:p w:rsidR="00D632FF" w:rsidRPr="005D520A" w:rsidRDefault="00D632FF" w:rsidP="00D632FF">
      <w:pPr>
        <w:widowControl w:val="0"/>
        <w:autoSpaceDE w:val="0"/>
        <w:autoSpaceDN w:val="0"/>
        <w:adjustRightInd w:val="0"/>
        <w:ind w:firstLine="709"/>
        <w:jc w:val="center"/>
      </w:pPr>
      <w:r w:rsidRPr="005D520A">
        <w:t>РЕШИЛ:</w:t>
      </w:r>
    </w:p>
    <w:p w:rsidR="00D632FF" w:rsidRPr="005D520A" w:rsidRDefault="00D632FF" w:rsidP="00D632FF">
      <w:pPr>
        <w:widowControl w:val="0"/>
        <w:autoSpaceDE w:val="0"/>
        <w:autoSpaceDN w:val="0"/>
        <w:adjustRightInd w:val="0"/>
        <w:ind w:firstLine="709"/>
        <w:jc w:val="center"/>
      </w:pPr>
    </w:p>
    <w:p w:rsidR="00D632FF" w:rsidRPr="005D520A" w:rsidRDefault="00D632FF" w:rsidP="00D632FF">
      <w:pPr>
        <w:snapToGrid w:val="0"/>
      </w:pPr>
      <w:r w:rsidRPr="005D520A">
        <w:t>1. Утвердить</w:t>
      </w:r>
      <w:r w:rsidRPr="005D520A">
        <w:rPr>
          <w:bCs/>
        </w:rPr>
        <w:t xml:space="preserve"> местные нормативы градостроительного проектирования Осетровского сельского поселения Верхнемамонского муниципального района Воронежской области согласно приложению</w:t>
      </w:r>
      <w:r w:rsidRPr="005D520A">
        <w:t>.</w:t>
      </w:r>
    </w:p>
    <w:p w:rsidR="00D632FF" w:rsidRPr="005D520A" w:rsidRDefault="00D632FF" w:rsidP="00D632FF">
      <w:pPr>
        <w:snapToGrid w:val="0"/>
      </w:pPr>
    </w:p>
    <w:p w:rsidR="00D632FF" w:rsidRPr="005D520A" w:rsidRDefault="00D632FF" w:rsidP="00D632FF">
      <w:pPr>
        <w:suppressAutoHyphens/>
      </w:pPr>
      <w:r w:rsidRPr="005D520A">
        <w:t xml:space="preserve">2. Решение Совет народных депутатов </w:t>
      </w:r>
      <w:r w:rsidRPr="005D520A">
        <w:rPr>
          <w:bCs/>
        </w:rPr>
        <w:t>Осетровского</w:t>
      </w:r>
      <w:r w:rsidRPr="005D520A">
        <w:t xml:space="preserve"> сельского поселения Верхнемамонского муниципального района от 26.12.2014г. № 29, Об утверждении местных нормативов градостроительного проектирования «Планировка жилых, общественно - деловых, рекреационных зон и зон инженерной инфраструктуры Осетровского сельского поселения» признать утратившим силу.</w:t>
      </w:r>
    </w:p>
    <w:p w:rsidR="00D632FF" w:rsidRPr="005D520A" w:rsidRDefault="00D632FF" w:rsidP="00D632FF">
      <w:pPr>
        <w:widowControl w:val="0"/>
        <w:autoSpaceDE w:val="0"/>
        <w:autoSpaceDN w:val="0"/>
        <w:adjustRightInd w:val="0"/>
      </w:pPr>
    </w:p>
    <w:p w:rsidR="00D632FF" w:rsidRPr="005D520A" w:rsidRDefault="00D632FF" w:rsidP="00D632FF">
      <w:pPr>
        <w:widowControl w:val="0"/>
        <w:autoSpaceDE w:val="0"/>
        <w:autoSpaceDN w:val="0"/>
        <w:adjustRightInd w:val="0"/>
      </w:pPr>
      <w:r w:rsidRPr="005D520A">
        <w:t>3. Настоящее решение вступает в силу с момента его официального опубликования.</w:t>
      </w:r>
    </w:p>
    <w:p w:rsidR="00D632FF" w:rsidRPr="005D520A" w:rsidRDefault="00D632FF" w:rsidP="00D632FF">
      <w:pPr>
        <w:widowControl w:val="0"/>
        <w:autoSpaceDE w:val="0"/>
        <w:autoSpaceDN w:val="0"/>
        <w:adjustRightInd w:val="0"/>
      </w:pPr>
    </w:p>
    <w:p w:rsidR="00D632FF" w:rsidRPr="005D520A" w:rsidRDefault="00D632FF" w:rsidP="00D632FF">
      <w:pPr>
        <w:pStyle w:val="a3"/>
      </w:pPr>
      <w:r w:rsidRPr="005D520A">
        <w:rPr>
          <w:color w:val="000000"/>
        </w:rPr>
        <w:t>Глава Осетровского сельского поселения                               С.А. Курдюкова.</w:t>
      </w:r>
    </w:p>
    <w:p w:rsidR="00D632FF" w:rsidRDefault="00D632FF" w:rsidP="00D632FF">
      <w:pPr>
        <w:ind w:firstLine="709"/>
        <w:jc w:val="center"/>
      </w:pPr>
    </w:p>
    <w:p w:rsidR="005D520A" w:rsidRDefault="005D520A" w:rsidP="00D632FF">
      <w:pPr>
        <w:ind w:firstLine="709"/>
        <w:jc w:val="center"/>
      </w:pPr>
    </w:p>
    <w:p w:rsidR="005D520A" w:rsidRDefault="005D520A" w:rsidP="00D632FF">
      <w:pPr>
        <w:ind w:firstLine="709"/>
        <w:jc w:val="center"/>
      </w:pPr>
    </w:p>
    <w:p w:rsidR="005D520A" w:rsidRDefault="005D520A" w:rsidP="00D632FF">
      <w:pPr>
        <w:ind w:firstLine="709"/>
        <w:jc w:val="center"/>
      </w:pPr>
    </w:p>
    <w:p w:rsidR="005D520A" w:rsidRDefault="005D520A" w:rsidP="00D632FF">
      <w:pPr>
        <w:ind w:firstLine="709"/>
        <w:jc w:val="center"/>
      </w:pPr>
    </w:p>
    <w:p w:rsidR="005D520A" w:rsidRDefault="005D520A" w:rsidP="00D632FF">
      <w:pPr>
        <w:ind w:firstLine="709"/>
        <w:jc w:val="center"/>
      </w:pPr>
    </w:p>
    <w:p w:rsidR="005D520A" w:rsidRDefault="005D520A" w:rsidP="00D632FF">
      <w:pPr>
        <w:ind w:firstLine="709"/>
        <w:jc w:val="center"/>
      </w:pPr>
    </w:p>
    <w:p w:rsidR="005D520A" w:rsidRDefault="005D520A" w:rsidP="00D632FF">
      <w:pPr>
        <w:ind w:firstLine="709"/>
        <w:jc w:val="center"/>
      </w:pPr>
    </w:p>
    <w:p w:rsidR="005D520A" w:rsidRPr="005D520A" w:rsidRDefault="005D520A" w:rsidP="00D632FF">
      <w:pPr>
        <w:ind w:firstLine="709"/>
        <w:jc w:val="center"/>
      </w:pPr>
    </w:p>
    <w:p w:rsidR="00D632FF" w:rsidRPr="005D520A" w:rsidRDefault="00D632FF" w:rsidP="00D632FF">
      <w:pPr>
        <w:pStyle w:val="af0"/>
        <w:jc w:val="right"/>
        <w:rPr>
          <w:sz w:val="18"/>
          <w:szCs w:val="18"/>
        </w:rPr>
      </w:pPr>
    </w:p>
    <w:p w:rsidR="00D632FF" w:rsidRPr="005D520A" w:rsidRDefault="00D632FF" w:rsidP="00D632FF">
      <w:pPr>
        <w:pStyle w:val="af0"/>
        <w:jc w:val="right"/>
        <w:rPr>
          <w:sz w:val="18"/>
          <w:szCs w:val="18"/>
        </w:rPr>
      </w:pPr>
      <w:r w:rsidRPr="005D520A">
        <w:rPr>
          <w:sz w:val="18"/>
          <w:szCs w:val="18"/>
        </w:rPr>
        <w:lastRenderedPageBreak/>
        <w:t>Приложение</w:t>
      </w:r>
    </w:p>
    <w:p w:rsidR="00D632FF" w:rsidRPr="005D520A" w:rsidRDefault="00D632FF" w:rsidP="00D632FF">
      <w:pPr>
        <w:pStyle w:val="af0"/>
        <w:jc w:val="right"/>
        <w:rPr>
          <w:sz w:val="18"/>
          <w:szCs w:val="18"/>
        </w:rPr>
      </w:pPr>
      <w:r w:rsidRPr="005D520A">
        <w:rPr>
          <w:sz w:val="18"/>
          <w:szCs w:val="18"/>
        </w:rPr>
        <w:t>к решению Совета народных депутатов</w:t>
      </w:r>
    </w:p>
    <w:p w:rsidR="00D632FF" w:rsidRPr="005D520A" w:rsidRDefault="00D632FF" w:rsidP="00D632FF">
      <w:pPr>
        <w:pStyle w:val="af0"/>
        <w:jc w:val="right"/>
        <w:rPr>
          <w:sz w:val="18"/>
          <w:szCs w:val="18"/>
        </w:rPr>
      </w:pPr>
      <w:r w:rsidRPr="005D520A">
        <w:rPr>
          <w:sz w:val="18"/>
          <w:szCs w:val="18"/>
        </w:rPr>
        <w:t>Осетровского сельского поселения</w:t>
      </w:r>
    </w:p>
    <w:p w:rsidR="00D632FF" w:rsidRPr="005D520A" w:rsidRDefault="00D632FF" w:rsidP="00D632FF">
      <w:pPr>
        <w:pStyle w:val="af0"/>
        <w:jc w:val="right"/>
        <w:rPr>
          <w:sz w:val="18"/>
          <w:szCs w:val="18"/>
        </w:rPr>
      </w:pPr>
      <w:r w:rsidRPr="005D520A">
        <w:rPr>
          <w:sz w:val="18"/>
          <w:szCs w:val="18"/>
        </w:rPr>
        <w:t>Верхнемамонского муниципального района</w:t>
      </w:r>
    </w:p>
    <w:p w:rsidR="00D632FF" w:rsidRPr="005D520A" w:rsidRDefault="00D632FF" w:rsidP="00D632FF">
      <w:pPr>
        <w:widowControl w:val="0"/>
        <w:spacing w:line="360" w:lineRule="auto"/>
        <w:jc w:val="right"/>
        <w:rPr>
          <w:sz w:val="18"/>
          <w:szCs w:val="18"/>
          <w:u w:val="single"/>
        </w:rPr>
      </w:pPr>
      <w:r w:rsidRPr="005D520A">
        <w:rPr>
          <w:sz w:val="18"/>
          <w:szCs w:val="18"/>
          <w:u w:val="single"/>
        </w:rPr>
        <w:t>от «09 » 12.2024г.  №19  _</w:t>
      </w:r>
    </w:p>
    <w:p w:rsidR="00D632FF" w:rsidRPr="005D520A" w:rsidRDefault="00D632FF" w:rsidP="00D632FF">
      <w:pPr>
        <w:widowControl w:val="0"/>
        <w:spacing w:line="360" w:lineRule="auto"/>
        <w:jc w:val="right"/>
        <w:rPr>
          <w:sz w:val="18"/>
          <w:szCs w:val="18"/>
          <w:u w:val="single"/>
        </w:rPr>
      </w:pPr>
    </w:p>
    <w:p w:rsidR="00D632FF" w:rsidRPr="005D520A" w:rsidRDefault="00D632FF" w:rsidP="00D632FF">
      <w:pPr>
        <w:widowControl w:val="0"/>
        <w:spacing w:line="360" w:lineRule="auto"/>
        <w:jc w:val="right"/>
        <w:rPr>
          <w:sz w:val="18"/>
          <w:szCs w:val="18"/>
          <w:u w:val="single"/>
        </w:rPr>
      </w:pPr>
    </w:p>
    <w:p w:rsidR="00D632FF" w:rsidRPr="005D520A" w:rsidRDefault="00D632FF" w:rsidP="00D632FF">
      <w:pPr>
        <w:pStyle w:val="af0"/>
        <w:jc w:val="right"/>
        <w:rPr>
          <w:sz w:val="18"/>
          <w:szCs w:val="18"/>
        </w:rPr>
      </w:pPr>
    </w:p>
    <w:p w:rsidR="00D632FF" w:rsidRPr="005D520A" w:rsidRDefault="00D632FF" w:rsidP="00D632FF">
      <w:pPr>
        <w:pStyle w:val="af0"/>
        <w:jc w:val="center"/>
        <w:rPr>
          <w:b/>
          <w:sz w:val="18"/>
          <w:szCs w:val="18"/>
        </w:rPr>
      </w:pPr>
      <w:r w:rsidRPr="005D520A">
        <w:rPr>
          <w:b/>
          <w:sz w:val="18"/>
          <w:szCs w:val="18"/>
        </w:rPr>
        <w:t>МЕСТНЫЕ  НОРМАТИВЫ</w:t>
      </w:r>
      <w:r w:rsidRPr="005D520A">
        <w:rPr>
          <w:b/>
          <w:sz w:val="18"/>
          <w:szCs w:val="18"/>
        </w:rPr>
        <w:br/>
        <w:t>градостроительного проектирования Осетровского сельского поселения Верхнемамонского муниципального района Воронежской области</w:t>
      </w:r>
    </w:p>
    <w:p w:rsidR="00D632FF" w:rsidRPr="005D520A" w:rsidRDefault="00D632FF" w:rsidP="00D632FF">
      <w:pPr>
        <w:pStyle w:val="af0"/>
        <w:jc w:val="center"/>
        <w:rPr>
          <w:sz w:val="18"/>
          <w:szCs w:val="18"/>
        </w:rPr>
      </w:pPr>
    </w:p>
    <w:p w:rsidR="00D632FF" w:rsidRPr="005D520A" w:rsidRDefault="00D632FF" w:rsidP="00D632FF">
      <w:pPr>
        <w:pStyle w:val="af0"/>
        <w:jc w:val="center"/>
        <w:rPr>
          <w:sz w:val="18"/>
          <w:szCs w:val="18"/>
        </w:rPr>
      </w:pPr>
      <w:r w:rsidRPr="005D520A">
        <w:rPr>
          <w:sz w:val="18"/>
          <w:szCs w:val="18"/>
        </w:rPr>
        <w:t>Утверждаемая часть</w:t>
      </w:r>
    </w:p>
    <w:p w:rsidR="00D632FF" w:rsidRPr="005D520A" w:rsidRDefault="00D632FF" w:rsidP="00D632FF">
      <w:pPr>
        <w:pStyle w:val="af0"/>
        <w:jc w:val="center"/>
        <w:rPr>
          <w:sz w:val="18"/>
          <w:szCs w:val="18"/>
        </w:rPr>
      </w:pPr>
    </w:p>
    <w:p w:rsidR="00D632FF" w:rsidRPr="005D520A" w:rsidRDefault="00D632FF" w:rsidP="00D632FF">
      <w:pPr>
        <w:pStyle w:val="af0"/>
        <w:jc w:val="center"/>
        <w:rPr>
          <w:sz w:val="18"/>
          <w:szCs w:val="18"/>
        </w:rPr>
      </w:pPr>
      <w:r w:rsidRPr="005D520A">
        <w:rPr>
          <w:sz w:val="18"/>
          <w:szCs w:val="18"/>
        </w:rPr>
        <w:t>Содержание</w:t>
      </w:r>
    </w:p>
    <w:p w:rsidR="00D632FF" w:rsidRPr="005D520A" w:rsidRDefault="00D632FF" w:rsidP="00D632FF">
      <w:pPr>
        <w:pStyle w:val="af0"/>
        <w:rPr>
          <w:sz w:val="18"/>
          <w:szCs w:val="18"/>
        </w:rPr>
      </w:pPr>
    </w:p>
    <w:p w:rsidR="00D632FF" w:rsidRPr="005D520A" w:rsidRDefault="00D632FF" w:rsidP="00D632FF">
      <w:pPr>
        <w:pStyle w:val="af0"/>
        <w:rPr>
          <w:sz w:val="18"/>
          <w:szCs w:val="18"/>
        </w:rPr>
      </w:pPr>
    </w:p>
    <w:p w:rsidR="00D632FF" w:rsidRPr="005D520A" w:rsidRDefault="00D632FF" w:rsidP="00D632FF">
      <w:pPr>
        <w:pStyle w:val="af0"/>
        <w:tabs>
          <w:tab w:val="left" w:pos="9072"/>
        </w:tabs>
        <w:rPr>
          <w:sz w:val="18"/>
          <w:szCs w:val="18"/>
        </w:rPr>
      </w:pPr>
      <w:r w:rsidRPr="005D520A">
        <w:rPr>
          <w:sz w:val="18"/>
          <w:szCs w:val="18"/>
        </w:rPr>
        <w:t>ВВЕДЕНИЕ………………………………………………………………………….………...5</w:t>
      </w:r>
    </w:p>
    <w:p w:rsidR="00D632FF" w:rsidRPr="005D520A" w:rsidRDefault="00D632FF" w:rsidP="00D632FF">
      <w:pPr>
        <w:pStyle w:val="af0"/>
        <w:rPr>
          <w:sz w:val="18"/>
          <w:szCs w:val="18"/>
        </w:rPr>
      </w:pPr>
      <w:r w:rsidRPr="005D520A">
        <w:rPr>
          <w:sz w:val="18"/>
          <w:szCs w:val="18"/>
        </w:rPr>
        <w:t>1. ОБЛАСТЬ ПРИМЕНЕНИЯ………………………………………………………………......5</w:t>
      </w:r>
    </w:p>
    <w:p w:rsidR="00D632FF" w:rsidRPr="005D520A" w:rsidRDefault="00D632FF" w:rsidP="00D632FF">
      <w:pPr>
        <w:pStyle w:val="af0"/>
        <w:rPr>
          <w:sz w:val="18"/>
          <w:szCs w:val="18"/>
        </w:rPr>
      </w:pPr>
      <w:r w:rsidRPr="005D520A">
        <w:rPr>
          <w:sz w:val="18"/>
          <w:szCs w:val="18"/>
        </w:rPr>
        <w:t xml:space="preserve">2.КОНЦЕПЦИЯ РАЗВИТИЯ И ПЛАНИРОВОЧНАЯ </w:t>
      </w:r>
    </w:p>
    <w:p w:rsidR="00D632FF" w:rsidRPr="005D520A" w:rsidRDefault="00D632FF" w:rsidP="00D632FF">
      <w:pPr>
        <w:pStyle w:val="af0"/>
        <w:rPr>
          <w:sz w:val="18"/>
          <w:szCs w:val="18"/>
        </w:rPr>
      </w:pPr>
      <w:r w:rsidRPr="005D520A">
        <w:rPr>
          <w:sz w:val="18"/>
          <w:szCs w:val="18"/>
        </w:rPr>
        <w:t>ОРГАНИЗАЦИЯ ТЕРРИТОРИИ ВЕРХНЕМАМОНСКОГО</w:t>
      </w:r>
    </w:p>
    <w:p w:rsidR="00D632FF" w:rsidRPr="005D520A" w:rsidRDefault="00D632FF" w:rsidP="00D632FF">
      <w:pPr>
        <w:pStyle w:val="af0"/>
        <w:tabs>
          <w:tab w:val="left" w:pos="8931"/>
        </w:tabs>
        <w:rPr>
          <w:sz w:val="18"/>
          <w:szCs w:val="18"/>
        </w:rPr>
      </w:pPr>
      <w:r w:rsidRPr="005D520A">
        <w:rPr>
          <w:sz w:val="18"/>
          <w:szCs w:val="18"/>
        </w:rPr>
        <w:t>МУНИЦИПАЛЬНОГО РАЙОНА ВОРОНЕЖСКОЙ ОБЛАСТИ…………………………12</w:t>
      </w:r>
    </w:p>
    <w:p w:rsidR="00D632FF" w:rsidRPr="005D520A" w:rsidRDefault="00D632FF" w:rsidP="00D632FF">
      <w:pPr>
        <w:pStyle w:val="af0"/>
        <w:rPr>
          <w:sz w:val="18"/>
          <w:szCs w:val="18"/>
        </w:rPr>
      </w:pPr>
      <w:r w:rsidRPr="005D520A">
        <w:rPr>
          <w:sz w:val="18"/>
          <w:szCs w:val="18"/>
        </w:rPr>
        <w:t xml:space="preserve">3. ТРЕБОВАНИЯ К ПЛАНИРОВКЕ И ЗАСТРОЙКЕ </w:t>
      </w:r>
    </w:p>
    <w:p w:rsidR="00D632FF" w:rsidRPr="005D520A" w:rsidRDefault="00D632FF" w:rsidP="00D632FF">
      <w:pPr>
        <w:pStyle w:val="af0"/>
        <w:rPr>
          <w:sz w:val="18"/>
          <w:szCs w:val="18"/>
        </w:rPr>
      </w:pPr>
      <w:r w:rsidRPr="005D520A">
        <w:rPr>
          <w:sz w:val="18"/>
          <w:szCs w:val="18"/>
        </w:rPr>
        <w:t xml:space="preserve">ТЕРРИТОРИИ  ПОСЕЛЕНИЯ В СВЯЗИ С РЕШЕНИЕМ </w:t>
      </w:r>
    </w:p>
    <w:p w:rsidR="00D632FF" w:rsidRPr="005D520A" w:rsidRDefault="00D632FF" w:rsidP="00D632FF">
      <w:pPr>
        <w:pStyle w:val="af0"/>
        <w:rPr>
          <w:sz w:val="18"/>
          <w:szCs w:val="18"/>
        </w:rPr>
      </w:pPr>
      <w:r w:rsidRPr="005D520A">
        <w:rPr>
          <w:sz w:val="18"/>
          <w:szCs w:val="18"/>
        </w:rPr>
        <w:t>ВОПРОСОВ МЕСТНОГО ЗНАЧЕНИЯ………………………………………………........45</w:t>
      </w:r>
    </w:p>
    <w:p w:rsidR="00D632FF" w:rsidRPr="005D520A" w:rsidRDefault="00D632FF" w:rsidP="00D632FF">
      <w:pPr>
        <w:pStyle w:val="af0"/>
        <w:tabs>
          <w:tab w:val="left" w:pos="8931"/>
        </w:tabs>
        <w:rPr>
          <w:sz w:val="18"/>
          <w:szCs w:val="18"/>
        </w:rPr>
      </w:pPr>
      <w:r w:rsidRPr="005D520A">
        <w:rPr>
          <w:sz w:val="18"/>
          <w:szCs w:val="18"/>
        </w:rPr>
        <w:t>4. ЖИЛЫЕ ЗОНЫ…………………………………………………………..………………..49</w:t>
      </w:r>
    </w:p>
    <w:p w:rsidR="00D632FF" w:rsidRPr="005D520A" w:rsidRDefault="00D632FF" w:rsidP="00D632FF">
      <w:pPr>
        <w:pStyle w:val="af0"/>
        <w:rPr>
          <w:sz w:val="18"/>
          <w:szCs w:val="18"/>
        </w:rPr>
      </w:pPr>
      <w:r w:rsidRPr="005D520A">
        <w:rPr>
          <w:sz w:val="18"/>
          <w:szCs w:val="18"/>
        </w:rPr>
        <w:t>5. ОБЩЕСТВЕННО-ДЕЛОВЫЕ ЗОНЫ……………………………………………….…...56</w:t>
      </w:r>
    </w:p>
    <w:p w:rsidR="00D632FF" w:rsidRPr="005D520A" w:rsidRDefault="00D632FF" w:rsidP="00D632FF">
      <w:pPr>
        <w:pStyle w:val="af0"/>
        <w:rPr>
          <w:sz w:val="18"/>
          <w:szCs w:val="18"/>
        </w:rPr>
      </w:pPr>
      <w:r w:rsidRPr="005D520A">
        <w:rPr>
          <w:sz w:val="18"/>
          <w:szCs w:val="18"/>
        </w:rPr>
        <w:t>6. ПРОИЗВОДСТВЕННЫЕ ЗОНЫ…………………………………………………………58</w:t>
      </w:r>
    </w:p>
    <w:p w:rsidR="00D632FF" w:rsidRPr="005D520A" w:rsidRDefault="00D632FF" w:rsidP="00D632FF">
      <w:pPr>
        <w:pStyle w:val="af0"/>
        <w:rPr>
          <w:sz w:val="18"/>
          <w:szCs w:val="18"/>
        </w:rPr>
      </w:pPr>
      <w:r w:rsidRPr="005D520A">
        <w:rPr>
          <w:sz w:val="18"/>
          <w:szCs w:val="18"/>
        </w:rPr>
        <w:t>7. ЗОНЫ СПЕЦИАЛЬНОГО НАЗНАЧЕНИЯ……………………………………….…….62</w:t>
      </w:r>
    </w:p>
    <w:p w:rsidR="00D632FF" w:rsidRPr="005D520A" w:rsidRDefault="00D632FF" w:rsidP="00D632FF">
      <w:pPr>
        <w:pStyle w:val="af0"/>
        <w:rPr>
          <w:sz w:val="18"/>
          <w:szCs w:val="18"/>
        </w:rPr>
      </w:pPr>
      <w:r w:rsidRPr="005D520A">
        <w:rPr>
          <w:sz w:val="18"/>
          <w:szCs w:val="18"/>
        </w:rPr>
        <w:t>8. ЗОНЫ СЕЛЬСКОХОЗЯЙСТВЕННОГО ИСПОЛЬЗОВАНИЯ………………………...66</w:t>
      </w:r>
    </w:p>
    <w:p w:rsidR="00D632FF" w:rsidRPr="005D520A" w:rsidRDefault="00D632FF" w:rsidP="00D632FF">
      <w:pPr>
        <w:pStyle w:val="af0"/>
        <w:rPr>
          <w:sz w:val="18"/>
          <w:szCs w:val="18"/>
        </w:rPr>
      </w:pPr>
      <w:r w:rsidRPr="005D520A">
        <w:rPr>
          <w:sz w:val="18"/>
          <w:szCs w:val="18"/>
        </w:rPr>
        <w:t>9. РЕКРЕАЦИОННЫЕ ЗОНЫ………………………………………………………………69</w:t>
      </w:r>
    </w:p>
    <w:p w:rsidR="00D632FF" w:rsidRPr="005D520A" w:rsidRDefault="00D632FF" w:rsidP="00D632FF">
      <w:pPr>
        <w:pStyle w:val="af0"/>
        <w:rPr>
          <w:sz w:val="18"/>
          <w:szCs w:val="18"/>
        </w:rPr>
      </w:pPr>
      <w:r w:rsidRPr="005D520A">
        <w:rPr>
          <w:sz w:val="18"/>
          <w:szCs w:val="18"/>
        </w:rPr>
        <w:t>10. ЗОНЫ ОСОБООХРАНЯЕМЫХ ТЕРРИТОРИЙ……………………………………...74</w:t>
      </w:r>
    </w:p>
    <w:p w:rsidR="00D632FF" w:rsidRPr="005D520A" w:rsidRDefault="00D632FF" w:rsidP="00D632FF">
      <w:pPr>
        <w:pStyle w:val="af0"/>
        <w:rPr>
          <w:sz w:val="18"/>
          <w:szCs w:val="18"/>
        </w:rPr>
      </w:pPr>
      <w:r w:rsidRPr="005D520A">
        <w:rPr>
          <w:sz w:val="18"/>
          <w:szCs w:val="18"/>
        </w:rPr>
        <w:t>11. ИНЖЕНЕРНО-ТЕХНИЧЕСКИЕ МЕРОПРИЯТИЯГРАЖДАНСКОЙ</w:t>
      </w:r>
    </w:p>
    <w:p w:rsidR="00D632FF" w:rsidRPr="005D520A" w:rsidRDefault="00D632FF" w:rsidP="00D632FF">
      <w:pPr>
        <w:pStyle w:val="af0"/>
        <w:rPr>
          <w:sz w:val="18"/>
          <w:szCs w:val="18"/>
        </w:rPr>
      </w:pPr>
      <w:r w:rsidRPr="005D520A">
        <w:rPr>
          <w:sz w:val="18"/>
          <w:szCs w:val="18"/>
        </w:rPr>
        <w:t>ОБОРОНЫ И МЕРОПРИЯТИЯ ПО ПРЕДУПРЕЖДЕНИЮ ЧРЕЗВЫЧАЙНЫХ СИТУАЦИЙ ПРИ ГРАДОСТРИОТЕЛЬНОМ ПРОЕКТИРОВАНИИ……………………………….….76</w:t>
      </w:r>
    </w:p>
    <w:p w:rsidR="00D632FF" w:rsidRPr="005D520A" w:rsidRDefault="00D632FF" w:rsidP="00D632FF">
      <w:pPr>
        <w:pStyle w:val="af0"/>
        <w:rPr>
          <w:sz w:val="18"/>
          <w:szCs w:val="18"/>
        </w:rPr>
      </w:pPr>
      <w:r w:rsidRPr="005D520A">
        <w:rPr>
          <w:sz w:val="18"/>
          <w:szCs w:val="18"/>
        </w:rPr>
        <w:t>12. РАСЧЕТНЫЕ ПОКАЗАТЕЛИ ИНТЕНСИВНОСТИ ИСПОЛЬЗОВАНИЯ ЖИЛЫХ ТЕРРИТОРИЙ НАСЕЛЕННЫХ ПУНКТОВ…………………………………………….....80</w:t>
      </w:r>
    </w:p>
    <w:p w:rsidR="00D632FF" w:rsidRPr="005D520A" w:rsidRDefault="00D632FF" w:rsidP="00D632FF">
      <w:pPr>
        <w:pStyle w:val="af0"/>
        <w:rPr>
          <w:sz w:val="18"/>
          <w:szCs w:val="18"/>
        </w:rPr>
      </w:pPr>
      <w:r w:rsidRPr="005D520A">
        <w:rPr>
          <w:sz w:val="18"/>
          <w:szCs w:val="18"/>
        </w:rPr>
        <w:t>13. НОРМАТИВНЫЕ ССЫЛКИ………………………………………………….………...86</w:t>
      </w:r>
    </w:p>
    <w:p w:rsidR="00D632FF" w:rsidRPr="005D520A" w:rsidRDefault="00D632FF" w:rsidP="00D632FF">
      <w:pPr>
        <w:pStyle w:val="af0"/>
        <w:rPr>
          <w:sz w:val="18"/>
          <w:szCs w:val="18"/>
        </w:rPr>
      </w:pPr>
    </w:p>
    <w:p w:rsidR="00D632FF" w:rsidRPr="005D520A" w:rsidRDefault="00D632FF" w:rsidP="00D632FF">
      <w:pPr>
        <w:widowControl w:val="0"/>
        <w:autoSpaceDE w:val="0"/>
        <w:autoSpaceDN w:val="0"/>
        <w:adjustRightInd w:val="0"/>
        <w:jc w:val="center"/>
        <w:outlineLvl w:val="0"/>
        <w:rPr>
          <w:b/>
          <w:bCs/>
          <w:sz w:val="18"/>
          <w:szCs w:val="18"/>
        </w:rPr>
      </w:pPr>
    </w:p>
    <w:p w:rsidR="00D632FF" w:rsidRPr="005D520A" w:rsidRDefault="00D632FF" w:rsidP="00D632FF">
      <w:pPr>
        <w:widowControl w:val="0"/>
        <w:autoSpaceDE w:val="0"/>
        <w:autoSpaceDN w:val="0"/>
        <w:adjustRightInd w:val="0"/>
        <w:jc w:val="center"/>
        <w:outlineLvl w:val="0"/>
        <w:rPr>
          <w:b/>
          <w:bCs/>
          <w:sz w:val="18"/>
          <w:szCs w:val="18"/>
        </w:rPr>
      </w:pPr>
    </w:p>
    <w:p w:rsidR="00D632FF" w:rsidRPr="005D520A" w:rsidRDefault="00D632FF" w:rsidP="00D632FF">
      <w:pPr>
        <w:widowControl w:val="0"/>
        <w:autoSpaceDE w:val="0"/>
        <w:autoSpaceDN w:val="0"/>
        <w:adjustRightInd w:val="0"/>
        <w:jc w:val="center"/>
        <w:outlineLvl w:val="0"/>
        <w:rPr>
          <w:b/>
          <w:bCs/>
          <w:sz w:val="18"/>
          <w:szCs w:val="18"/>
        </w:rPr>
      </w:pPr>
    </w:p>
    <w:p w:rsidR="00D632FF" w:rsidRPr="005D520A" w:rsidRDefault="00D632FF" w:rsidP="00D632FF">
      <w:pPr>
        <w:widowControl w:val="0"/>
        <w:autoSpaceDE w:val="0"/>
        <w:autoSpaceDN w:val="0"/>
        <w:adjustRightInd w:val="0"/>
        <w:jc w:val="center"/>
        <w:outlineLvl w:val="0"/>
        <w:rPr>
          <w:b/>
          <w:bCs/>
          <w:sz w:val="18"/>
          <w:szCs w:val="18"/>
        </w:rPr>
      </w:pPr>
    </w:p>
    <w:p w:rsidR="00D632FF" w:rsidRPr="005D520A" w:rsidRDefault="00D632FF" w:rsidP="00D632FF">
      <w:pPr>
        <w:widowControl w:val="0"/>
        <w:autoSpaceDE w:val="0"/>
        <w:autoSpaceDN w:val="0"/>
        <w:adjustRightInd w:val="0"/>
        <w:jc w:val="center"/>
        <w:outlineLvl w:val="0"/>
        <w:rPr>
          <w:b/>
          <w:bCs/>
          <w:sz w:val="18"/>
          <w:szCs w:val="18"/>
        </w:rPr>
      </w:pPr>
    </w:p>
    <w:p w:rsidR="00D632FF" w:rsidRPr="005D520A" w:rsidRDefault="00D632FF" w:rsidP="00D632FF">
      <w:pPr>
        <w:widowControl w:val="0"/>
        <w:autoSpaceDE w:val="0"/>
        <w:autoSpaceDN w:val="0"/>
        <w:adjustRightInd w:val="0"/>
        <w:jc w:val="center"/>
        <w:outlineLvl w:val="0"/>
        <w:rPr>
          <w:b/>
          <w:bCs/>
          <w:sz w:val="18"/>
          <w:szCs w:val="18"/>
        </w:rPr>
      </w:pPr>
    </w:p>
    <w:p w:rsidR="00D632FF" w:rsidRPr="005D520A" w:rsidRDefault="00D632FF" w:rsidP="00D632FF">
      <w:pPr>
        <w:widowControl w:val="0"/>
        <w:autoSpaceDE w:val="0"/>
        <w:autoSpaceDN w:val="0"/>
        <w:adjustRightInd w:val="0"/>
        <w:jc w:val="center"/>
        <w:outlineLvl w:val="0"/>
        <w:rPr>
          <w:b/>
          <w:bCs/>
          <w:sz w:val="18"/>
          <w:szCs w:val="18"/>
        </w:rPr>
      </w:pPr>
      <w:r w:rsidRPr="005D520A">
        <w:rPr>
          <w:b/>
          <w:bCs/>
          <w:sz w:val="18"/>
          <w:szCs w:val="18"/>
        </w:rPr>
        <w:t>МЕСТНЫЕ НОРМАТИВЫ</w:t>
      </w:r>
    </w:p>
    <w:p w:rsidR="00D632FF" w:rsidRPr="005D520A" w:rsidRDefault="00D632FF" w:rsidP="00D632FF">
      <w:pPr>
        <w:widowControl w:val="0"/>
        <w:autoSpaceDE w:val="0"/>
        <w:autoSpaceDN w:val="0"/>
        <w:adjustRightInd w:val="0"/>
        <w:jc w:val="center"/>
        <w:rPr>
          <w:b/>
          <w:bCs/>
          <w:sz w:val="18"/>
          <w:szCs w:val="18"/>
        </w:rPr>
      </w:pPr>
      <w:r w:rsidRPr="005D520A">
        <w:rPr>
          <w:b/>
          <w:bCs/>
          <w:sz w:val="18"/>
          <w:szCs w:val="18"/>
        </w:rPr>
        <w:t xml:space="preserve">ГРАДОСТРОИТЕЛЬНОГО ПРОЕКТИРОВАНИЯ </w:t>
      </w:r>
    </w:p>
    <w:p w:rsidR="00D632FF" w:rsidRPr="005D520A" w:rsidRDefault="00D632FF" w:rsidP="00D632FF">
      <w:pPr>
        <w:widowControl w:val="0"/>
        <w:autoSpaceDE w:val="0"/>
        <w:autoSpaceDN w:val="0"/>
        <w:adjustRightInd w:val="0"/>
        <w:jc w:val="center"/>
        <w:rPr>
          <w:b/>
          <w:sz w:val="18"/>
          <w:szCs w:val="18"/>
        </w:rPr>
      </w:pPr>
      <w:r w:rsidRPr="005D520A">
        <w:rPr>
          <w:b/>
          <w:color w:val="000000"/>
          <w:sz w:val="18"/>
          <w:szCs w:val="18"/>
        </w:rPr>
        <w:t>ОСЕТРОВСКОГО</w:t>
      </w:r>
      <w:r w:rsidRPr="005D520A">
        <w:rPr>
          <w:b/>
          <w:sz w:val="18"/>
          <w:szCs w:val="18"/>
        </w:rPr>
        <w:t xml:space="preserve"> СЕЛЬСКОГО ПОСЕЛЕНИЯ ВЕРХНЕМАМОНСКОГО МУНИЦИПАЛЬНОГО РАЙОНА</w:t>
      </w:r>
    </w:p>
    <w:p w:rsidR="00D632FF" w:rsidRPr="005D520A" w:rsidRDefault="00D632FF" w:rsidP="00D632FF">
      <w:pPr>
        <w:widowControl w:val="0"/>
        <w:autoSpaceDE w:val="0"/>
        <w:autoSpaceDN w:val="0"/>
        <w:adjustRightInd w:val="0"/>
        <w:jc w:val="center"/>
        <w:outlineLvl w:val="1"/>
        <w:rPr>
          <w:sz w:val="18"/>
          <w:szCs w:val="18"/>
        </w:rPr>
      </w:pPr>
      <w:bookmarkStart w:id="0" w:name="Par28"/>
      <w:bookmarkStart w:id="1" w:name="Par30"/>
      <w:bookmarkEnd w:id="0"/>
      <w:bookmarkEnd w:id="1"/>
    </w:p>
    <w:p w:rsidR="00D632FF" w:rsidRPr="005D520A" w:rsidRDefault="00D632FF" w:rsidP="00D632FF">
      <w:pPr>
        <w:widowControl w:val="0"/>
        <w:autoSpaceDE w:val="0"/>
        <w:autoSpaceDN w:val="0"/>
        <w:adjustRightInd w:val="0"/>
        <w:jc w:val="center"/>
        <w:outlineLvl w:val="1"/>
        <w:rPr>
          <w:sz w:val="18"/>
          <w:szCs w:val="18"/>
        </w:rPr>
      </w:pPr>
      <w:r w:rsidRPr="005D520A">
        <w:rPr>
          <w:sz w:val="18"/>
          <w:szCs w:val="18"/>
        </w:rPr>
        <w:t>Утверждаемая часть</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jc w:val="center"/>
        <w:outlineLvl w:val="1"/>
        <w:rPr>
          <w:b/>
          <w:sz w:val="18"/>
          <w:szCs w:val="18"/>
        </w:rPr>
      </w:pPr>
      <w:bookmarkStart w:id="2" w:name="Par32"/>
      <w:bookmarkEnd w:id="2"/>
      <w:r w:rsidRPr="005D520A">
        <w:rPr>
          <w:b/>
          <w:sz w:val="18"/>
          <w:szCs w:val="18"/>
        </w:rPr>
        <w:t>ВВЕДЕНИЕ</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Настоящие Местные нормативы градостроительного проектирования (далее – МНГП) </w:t>
      </w:r>
      <w:r w:rsidRPr="005D520A">
        <w:rPr>
          <w:color w:val="000000"/>
          <w:sz w:val="18"/>
          <w:szCs w:val="18"/>
        </w:rPr>
        <w:t>Осетровского</w:t>
      </w:r>
      <w:r w:rsidRPr="005D520A">
        <w:rPr>
          <w:sz w:val="18"/>
          <w:szCs w:val="18"/>
        </w:rPr>
        <w:t xml:space="preserve"> сельского поселения Верхнемамонского муниципального района Воронежской области   разработаны в целях реализации полномочий органов местного самоуправления в сфере градостроительной детальности.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МНГП разработаны в соответствии с законодательством Российской Федерации и Воронежской области, нормативно-правовыми и нормативно-техническими документами.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МНГП направлены на конкретизацию и развитие норм действующего регионального законодательства в сфере градостроительной деятельности, на повышение благоприятных условий жизни населения   </w:t>
      </w:r>
      <w:r w:rsidRPr="005D520A">
        <w:rPr>
          <w:color w:val="000000"/>
          <w:sz w:val="18"/>
          <w:szCs w:val="18"/>
        </w:rPr>
        <w:t>Осетровского</w:t>
      </w:r>
      <w:r w:rsidRPr="005D520A">
        <w:rPr>
          <w:sz w:val="18"/>
          <w:szCs w:val="18"/>
        </w:rPr>
        <w:t xml:space="preserve"> сельского поселения Верхнемамонского муниципального района Воронежской области, на устойчивое развитие территории с учетом социально-экономических, территориальных и иных особенностей.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МНГП разработаны с учетом социально-демографического состава и плотности населения, природно-климатических и иных особенностей, программ и планов социально-экономического развития, а также с учетом утвержденных документов территориального планирования и градостроительного зонирования </w:t>
      </w:r>
      <w:r w:rsidRPr="005D520A">
        <w:rPr>
          <w:color w:val="000000"/>
          <w:sz w:val="18"/>
          <w:szCs w:val="18"/>
        </w:rPr>
        <w:t>Осетровского</w:t>
      </w:r>
      <w:r w:rsidRPr="005D520A">
        <w:rPr>
          <w:sz w:val="18"/>
          <w:szCs w:val="18"/>
        </w:rPr>
        <w:t xml:space="preserve"> сельского поселения.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МНГП распространяются  на территорию  </w:t>
      </w:r>
      <w:r w:rsidRPr="005D520A">
        <w:rPr>
          <w:color w:val="000000"/>
          <w:sz w:val="18"/>
          <w:szCs w:val="18"/>
        </w:rPr>
        <w:t>Осетровского</w:t>
      </w:r>
      <w:r w:rsidRPr="005D520A">
        <w:rPr>
          <w:sz w:val="18"/>
          <w:szCs w:val="18"/>
        </w:rPr>
        <w:t xml:space="preserve"> сельского поселения Верхнемамонского муниципального района, кроме  особо  охраняемых  территорий  историко-культурного назначения (археологические отдельные  памятники), территорий лесного фонда (резервные и защитные  леса), территорий водного фонда.</w:t>
      </w:r>
    </w:p>
    <w:p w:rsidR="00D632FF" w:rsidRPr="005D520A" w:rsidRDefault="00D632FF" w:rsidP="00D632FF">
      <w:pPr>
        <w:widowControl w:val="0"/>
        <w:autoSpaceDE w:val="0"/>
        <w:autoSpaceDN w:val="0"/>
        <w:adjustRightInd w:val="0"/>
        <w:rPr>
          <w:sz w:val="18"/>
          <w:szCs w:val="18"/>
        </w:rPr>
      </w:pPr>
      <w:r w:rsidRPr="005D520A">
        <w:rPr>
          <w:sz w:val="18"/>
          <w:szCs w:val="18"/>
        </w:rPr>
        <w:t xml:space="preserve">МНГП включают в себя: </w:t>
      </w:r>
    </w:p>
    <w:p w:rsidR="00D632FF" w:rsidRPr="005D520A" w:rsidRDefault="00D632FF" w:rsidP="00D632FF">
      <w:pPr>
        <w:widowControl w:val="0"/>
        <w:autoSpaceDE w:val="0"/>
        <w:autoSpaceDN w:val="0"/>
        <w:adjustRightInd w:val="0"/>
        <w:rPr>
          <w:sz w:val="18"/>
          <w:szCs w:val="18"/>
        </w:rPr>
      </w:pPr>
      <w:r w:rsidRPr="005D520A">
        <w:rPr>
          <w:sz w:val="18"/>
          <w:szCs w:val="18"/>
        </w:rPr>
        <w:t xml:space="preserve">-  основную часть (расчетные показатели минимально допустимого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объектов для населения </w:t>
      </w:r>
      <w:r w:rsidRPr="005D520A">
        <w:rPr>
          <w:color w:val="000000"/>
          <w:sz w:val="18"/>
          <w:szCs w:val="18"/>
        </w:rPr>
        <w:t>Осетровского</w:t>
      </w:r>
      <w:r w:rsidRPr="005D520A">
        <w:rPr>
          <w:sz w:val="18"/>
          <w:szCs w:val="18"/>
        </w:rPr>
        <w:t xml:space="preserve"> сельского поселения Верхнемамонского муниципального района);</w:t>
      </w:r>
    </w:p>
    <w:p w:rsidR="00D632FF" w:rsidRPr="005D520A" w:rsidRDefault="00D632FF" w:rsidP="00D632FF">
      <w:pPr>
        <w:widowControl w:val="0"/>
        <w:autoSpaceDE w:val="0"/>
        <w:autoSpaceDN w:val="0"/>
        <w:adjustRightInd w:val="0"/>
        <w:rPr>
          <w:sz w:val="18"/>
          <w:szCs w:val="18"/>
        </w:rPr>
      </w:pPr>
      <w:r w:rsidRPr="005D520A">
        <w:rPr>
          <w:sz w:val="18"/>
          <w:szCs w:val="18"/>
        </w:rPr>
        <w:lastRenderedPageBreak/>
        <w:t>-   правила и область применения расчетных показателей, содержащихся в основной  части  нормативов градостроительного проектирования;</w:t>
      </w:r>
    </w:p>
    <w:p w:rsidR="00D632FF" w:rsidRPr="005D520A" w:rsidRDefault="00D632FF" w:rsidP="00D632FF">
      <w:pPr>
        <w:widowControl w:val="0"/>
        <w:autoSpaceDE w:val="0"/>
        <w:autoSpaceDN w:val="0"/>
        <w:adjustRightInd w:val="0"/>
        <w:rPr>
          <w:sz w:val="18"/>
          <w:szCs w:val="18"/>
        </w:rPr>
      </w:pPr>
      <w:r w:rsidRPr="005D520A">
        <w:rPr>
          <w:sz w:val="18"/>
          <w:szCs w:val="18"/>
        </w:rPr>
        <w:t>-   материалы по обоснованию   расчетных показателей , содержащихся  в основной части нормативов  градостроительного проектирования.</w:t>
      </w:r>
    </w:p>
    <w:p w:rsidR="00D632FF" w:rsidRPr="005D520A" w:rsidRDefault="00D632FF" w:rsidP="00D632FF">
      <w:pPr>
        <w:pStyle w:val="afe"/>
        <w:ind w:left="0" w:firstLine="567"/>
        <w:jc w:val="both"/>
        <w:rPr>
          <w:sz w:val="18"/>
          <w:szCs w:val="18"/>
        </w:rPr>
      </w:pPr>
      <w:r w:rsidRPr="005D520A">
        <w:rPr>
          <w:sz w:val="18"/>
          <w:szCs w:val="18"/>
        </w:rPr>
        <w:t xml:space="preserve">Примечание. Показатели безопасности функционирования среды (пожарной, биологической, экологической, радиационной) и устойчивости территории в чрезвычайных ситуациях принимаются на федеральном уровне в форме технических регламентов безопасности. До принятия технических регламентов следует применять действующие нормативные документы в части, не противоречащей Градостроительному кодексу Российской Федерации. </w:t>
      </w:r>
    </w:p>
    <w:p w:rsidR="00D632FF" w:rsidRPr="005D520A" w:rsidRDefault="00D632FF" w:rsidP="00D632FF">
      <w:pPr>
        <w:widowControl w:val="0"/>
        <w:autoSpaceDE w:val="0"/>
        <w:autoSpaceDN w:val="0"/>
        <w:adjustRightInd w:val="0"/>
        <w:jc w:val="center"/>
        <w:outlineLvl w:val="1"/>
        <w:rPr>
          <w:b/>
          <w:sz w:val="18"/>
          <w:szCs w:val="18"/>
        </w:rPr>
      </w:pPr>
      <w:bookmarkStart w:id="3" w:name="Par40"/>
      <w:bookmarkEnd w:id="3"/>
    </w:p>
    <w:p w:rsidR="00D632FF" w:rsidRPr="005D520A" w:rsidRDefault="00D632FF" w:rsidP="00D632FF">
      <w:pPr>
        <w:widowControl w:val="0"/>
        <w:autoSpaceDE w:val="0"/>
        <w:autoSpaceDN w:val="0"/>
        <w:adjustRightInd w:val="0"/>
        <w:jc w:val="center"/>
        <w:outlineLvl w:val="1"/>
        <w:rPr>
          <w:b/>
          <w:sz w:val="18"/>
          <w:szCs w:val="18"/>
        </w:rPr>
      </w:pPr>
      <w:r w:rsidRPr="005D520A">
        <w:rPr>
          <w:b/>
          <w:sz w:val="18"/>
          <w:szCs w:val="18"/>
        </w:rPr>
        <w:t>1. ОБЛАСТЬ ПРИМЕНЕНИЯ</w:t>
      </w:r>
    </w:p>
    <w:p w:rsidR="00D632FF" w:rsidRPr="005D520A" w:rsidRDefault="00D632FF" w:rsidP="00D632FF">
      <w:pPr>
        <w:widowControl w:val="0"/>
        <w:autoSpaceDE w:val="0"/>
        <w:autoSpaceDN w:val="0"/>
        <w:adjustRightInd w:val="0"/>
        <w:jc w:val="center"/>
        <w:outlineLvl w:val="1"/>
        <w:rPr>
          <w:b/>
          <w:sz w:val="18"/>
          <w:szCs w:val="18"/>
        </w:rPr>
      </w:pPr>
    </w:p>
    <w:p w:rsidR="00D632FF" w:rsidRPr="005D520A" w:rsidRDefault="00D632FF" w:rsidP="00700C15">
      <w:pPr>
        <w:pStyle w:val="afe"/>
        <w:widowControl/>
        <w:numPr>
          <w:ilvl w:val="1"/>
          <w:numId w:val="4"/>
        </w:numPr>
        <w:suppressAutoHyphens w:val="0"/>
        <w:ind w:left="0" w:firstLine="567"/>
        <w:contextualSpacing/>
        <w:jc w:val="both"/>
        <w:outlineLvl w:val="1"/>
        <w:rPr>
          <w:b/>
          <w:sz w:val="18"/>
          <w:szCs w:val="18"/>
        </w:rPr>
      </w:pPr>
      <w:bookmarkStart w:id="4" w:name="_Toc406701116"/>
      <w:r w:rsidRPr="005D520A">
        <w:rPr>
          <w:b/>
          <w:sz w:val="18"/>
          <w:szCs w:val="18"/>
        </w:rPr>
        <w:t>Понятие местных нормативов градостроительного проектирования</w:t>
      </w:r>
      <w:bookmarkEnd w:id="4"/>
    </w:p>
    <w:p w:rsidR="00D632FF" w:rsidRPr="005D520A" w:rsidRDefault="00D632FF" w:rsidP="00700C15">
      <w:pPr>
        <w:pStyle w:val="afe"/>
        <w:widowControl/>
        <w:numPr>
          <w:ilvl w:val="2"/>
          <w:numId w:val="4"/>
        </w:numPr>
        <w:suppressAutoHyphens w:val="0"/>
        <w:spacing w:before="240" w:after="200" w:line="276" w:lineRule="auto"/>
        <w:ind w:left="0" w:firstLine="567"/>
        <w:contextualSpacing/>
        <w:jc w:val="both"/>
        <w:rPr>
          <w:sz w:val="18"/>
          <w:szCs w:val="18"/>
        </w:rPr>
      </w:pPr>
      <w:r w:rsidRPr="005D520A">
        <w:rPr>
          <w:sz w:val="18"/>
          <w:szCs w:val="18"/>
        </w:rPr>
        <w:t>Под местными нормативами градостроительного проектирования понимается совокупность расчетных показателей минимально допустимого уровня обеспеченности объектами местного значения населения Осетровского сельского поселения Верхнемамонского муниципального района и расчетных показателей максимально допустимого уровня территориальной доступности таких объектов для населения Осетровского сельского поселения Верхнемамонского муниципального района.</w:t>
      </w:r>
    </w:p>
    <w:p w:rsidR="00D632FF" w:rsidRPr="005D520A" w:rsidRDefault="00D632FF" w:rsidP="00700C15">
      <w:pPr>
        <w:pStyle w:val="afe"/>
        <w:widowControl/>
        <w:numPr>
          <w:ilvl w:val="2"/>
          <w:numId w:val="4"/>
        </w:numPr>
        <w:suppressAutoHyphens w:val="0"/>
        <w:spacing w:line="276" w:lineRule="auto"/>
        <w:ind w:left="0" w:firstLine="567"/>
        <w:contextualSpacing/>
        <w:jc w:val="both"/>
        <w:rPr>
          <w:sz w:val="18"/>
          <w:szCs w:val="18"/>
        </w:rPr>
      </w:pPr>
      <w:r w:rsidRPr="005D520A">
        <w:rPr>
          <w:sz w:val="18"/>
          <w:szCs w:val="18"/>
        </w:rPr>
        <w:t>МНГП, с учетом положений Федерального закона от 05.05.2014 № 131-ФЗ «О внесении изменений в Градостроительный кодекс РФ», направлены на обеспечение:</w:t>
      </w:r>
    </w:p>
    <w:p w:rsidR="00D632FF" w:rsidRPr="005D520A" w:rsidRDefault="00D632FF" w:rsidP="00700C15">
      <w:pPr>
        <w:pStyle w:val="afe"/>
        <w:widowControl/>
        <w:numPr>
          <w:ilvl w:val="0"/>
          <w:numId w:val="5"/>
        </w:numPr>
        <w:suppressAutoHyphens w:val="0"/>
        <w:spacing w:line="276" w:lineRule="auto"/>
        <w:ind w:left="0" w:firstLine="709"/>
        <w:contextualSpacing/>
        <w:jc w:val="both"/>
        <w:rPr>
          <w:sz w:val="18"/>
          <w:szCs w:val="18"/>
        </w:rPr>
      </w:pPr>
      <w:r w:rsidRPr="005D520A">
        <w:rPr>
          <w:sz w:val="18"/>
          <w:szCs w:val="18"/>
        </w:rPr>
        <w:t>повышения качества жизни населения Осетровского сельского поселения Верхнемамонского муниципального района  и создание градостроительными средствами условий для обеспечения социальных гарантий, установленных законодательством Российской Федерации и законодательством Воронежской области, гражданам, включая инвалидов и другие маломобильные группы населения;</w:t>
      </w:r>
    </w:p>
    <w:p w:rsidR="00D632FF" w:rsidRPr="005D520A" w:rsidRDefault="00D632FF" w:rsidP="00700C15">
      <w:pPr>
        <w:pStyle w:val="afe"/>
        <w:widowControl/>
        <w:numPr>
          <w:ilvl w:val="0"/>
          <w:numId w:val="5"/>
        </w:numPr>
        <w:suppressAutoHyphens w:val="0"/>
        <w:spacing w:line="276" w:lineRule="auto"/>
        <w:ind w:left="0" w:firstLine="709"/>
        <w:contextualSpacing/>
        <w:jc w:val="both"/>
        <w:rPr>
          <w:sz w:val="18"/>
          <w:szCs w:val="18"/>
        </w:rPr>
      </w:pPr>
      <w:r w:rsidRPr="005D520A">
        <w:rPr>
          <w:sz w:val="18"/>
          <w:szCs w:val="18"/>
        </w:rPr>
        <w:t>повышения эффективности использования территории сельского поселения на основе рационального зонирования;</w:t>
      </w:r>
    </w:p>
    <w:p w:rsidR="00D632FF" w:rsidRPr="005D520A" w:rsidRDefault="00D632FF" w:rsidP="00700C15">
      <w:pPr>
        <w:pStyle w:val="afe"/>
        <w:widowControl/>
        <w:numPr>
          <w:ilvl w:val="0"/>
          <w:numId w:val="5"/>
        </w:numPr>
        <w:suppressAutoHyphens w:val="0"/>
        <w:spacing w:line="276" w:lineRule="auto"/>
        <w:ind w:left="0" w:firstLine="709"/>
        <w:contextualSpacing/>
        <w:jc w:val="both"/>
        <w:rPr>
          <w:sz w:val="18"/>
          <w:szCs w:val="18"/>
        </w:rPr>
      </w:pPr>
      <w:r w:rsidRPr="005D520A">
        <w:rPr>
          <w:sz w:val="18"/>
          <w:szCs w:val="18"/>
        </w:rPr>
        <w:t>ограничения негативного воздействия хозяйственной и иной деятельности на окружающую среду в интересах настоящего и будущего поколений.</w:t>
      </w:r>
    </w:p>
    <w:p w:rsidR="00D632FF" w:rsidRPr="005D520A" w:rsidRDefault="00D632FF" w:rsidP="00D632FF">
      <w:pPr>
        <w:widowControl w:val="0"/>
        <w:autoSpaceDE w:val="0"/>
        <w:autoSpaceDN w:val="0"/>
        <w:adjustRightInd w:val="0"/>
        <w:rPr>
          <w:rFonts w:cs="Calibri"/>
          <w:b/>
          <w:sz w:val="18"/>
          <w:szCs w:val="18"/>
        </w:rPr>
      </w:pPr>
    </w:p>
    <w:p w:rsidR="00D632FF" w:rsidRPr="005D520A" w:rsidRDefault="00D632FF" w:rsidP="00D632FF">
      <w:pPr>
        <w:widowControl w:val="0"/>
        <w:autoSpaceDE w:val="0"/>
        <w:autoSpaceDN w:val="0"/>
        <w:adjustRightInd w:val="0"/>
        <w:outlineLvl w:val="2"/>
        <w:rPr>
          <w:b/>
          <w:sz w:val="18"/>
          <w:szCs w:val="18"/>
        </w:rPr>
      </w:pPr>
      <w:bookmarkStart w:id="5" w:name="Par42"/>
      <w:bookmarkStart w:id="6" w:name="Par55"/>
      <w:bookmarkEnd w:id="5"/>
      <w:bookmarkEnd w:id="6"/>
      <w:r w:rsidRPr="005D520A">
        <w:rPr>
          <w:b/>
          <w:sz w:val="18"/>
          <w:szCs w:val="18"/>
        </w:rPr>
        <w:t>1.2. Содержание местных нормативов градостроительного проектирования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1.2.1. Местные нормативы градостроительного проектирования включают в себя расчетные показатели минимально допустимого уровня обеспеченности населения Осетровского сельского поселения Верхнемамонского муниципального  района  Воронежской области следующими объектами:</w:t>
      </w:r>
    </w:p>
    <w:p w:rsidR="00D632FF" w:rsidRPr="005D520A" w:rsidRDefault="00D632FF" w:rsidP="00700C15">
      <w:pPr>
        <w:pStyle w:val="afe"/>
        <w:widowControl/>
        <w:numPr>
          <w:ilvl w:val="1"/>
          <w:numId w:val="6"/>
        </w:numPr>
        <w:tabs>
          <w:tab w:val="left" w:pos="851"/>
        </w:tabs>
        <w:suppressAutoHyphens w:val="0"/>
        <w:spacing w:line="276" w:lineRule="auto"/>
        <w:ind w:left="0" w:firstLine="567"/>
        <w:contextualSpacing/>
        <w:jc w:val="both"/>
        <w:rPr>
          <w:sz w:val="18"/>
          <w:szCs w:val="18"/>
        </w:rPr>
      </w:pPr>
      <w:r w:rsidRPr="005D520A">
        <w:rPr>
          <w:sz w:val="18"/>
          <w:szCs w:val="18"/>
        </w:rPr>
        <w:t>объекты капитального строительства, в том числе линейные объекты, электро-, тепло-, газо- и водоснабжения населения, водоотведения;</w:t>
      </w:r>
    </w:p>
    <w:p w:rsidR="00D632FF" w:rsidRPr="005D520A" w:rsidRDefault="00D632FF" w:rsidP="00700C15">
      <w:pPr>
        <w:pStyle w:val="afe"/>
        <w:widowControl/>
        <w:numPr>
          <w:ilvl w:val="1"/>
          <w:numId w:val="6"/>
        </w:numPr>
        <w:tabs>
          <w:tab w:val="left" w:pos="993"/>
        </w:tabs>
        <w:suppressAutoHyphens w:val="0"/>
        <w:spacing w:line="276" w:lineRule="auto"/>
        <w:ind w:left="0" w:firstLine="567"/>
        <w:contextualSpacing/>
        <w:jc w:val="both"/>
        <w:rPr>
          <w:sz w:val="18"/>
          <w:szCs w:val="18"/>
        </w:rPr>
      </w:pPr>
      <w:r w:rsidRPr="005D520A">
        <w:rPr>
          <w:sz w:val="18"/>
          <w:szCs w:val="18"/>
        </w:rPr>
        <w:t>автомобильные дороги местного значения;</w:t>
      </w:r>
    </w:p>
    <w:p w:rsidR="00D632FF" w:rsidRPr="005D520A" w:rsidRDefault="00D632FF" w:rsidP="00700C15">
      <w:pPr>
        <w:pStyle w:val="afe"/>
        <w:widowControl/>
        <w:numPr>
          <w:ilvl w:val="1"/>
          <w:numId w:val="6"/>
        </w:numPr>
        <w:tabs>
          <w:tab w:val="left" w:pos="993"/>
        </w:tabs>
        <w:suppressAutoHyphens w:val="0"/>
        <w:spacing w:line="276" w:lineRule="auto"/>
        <w:ind w:left="0" w:firstLine="567"/>
        <w:contextualSpacing/>
        <w:jc w:val="both"/>
        <w:rPr>
          <w:sz w:val="18"/>
          <w:szCs w:val="18"/>
        </w:rPr>
      </w:pPr>
      <w:r w:rsidRPr="005D520A">
        <w:rPr>
          <w:sz w:val="18"/>
          <w:szCs w:val="18"/>
        </w:rPr>
        <w:t>объекты здравоохранения;</w:t>
      </w:r>
    </w:p>
    <w:p w:rsidR="00D632FF" w:rsidRPr="005D520A" w:rsidRDefault="00D632FF" w:rsidP="00700C15">
      <w:pPr>
        <w:pStyle w:val="afe"/>
        <w:widowControl/>
        <w:numPr>
          <w:ilvl w:val="1"/>
          <w:numId w:val="6"/>
        </w:numPr>
        <w:tabs>
          <w:tab w:val="left" w:pos="993"/>
        </w:tabs>
        <w:suppressAutoHyphens w:val="0"/>
        <w:spacing w:line="276" w:lineRule="auto"/>
        <w:ind w:left="0" w:firstLine="567"/>
        <w:contextualSpacing/>
        <w:jc w:val="both"/>
        <w:rPr>
          <w:sz w:val="18"/>
          <w:szCs w:val="18"/>
        </w:rPr>
      </w:pPr>
      <w:r w:rsidRPr="005D520A">
        <w:rPr>
          <w:sz w:val="18"/>
          <w:szCs w:val="18"/>
        </w:rPr>
        <w:t>объекты физической культуры и массового спорта;</w:t>
      </w:r>
    </w:p>
    <w:p w:rsidR="00D632FF" w:rsidRPr="005D520A" w:rsidRDefault="00D632FF" w:rsidP="00700C15">
      <w:pPr>
        <w:pStyle w:val="afe"/>
        <w:widowControl/>
        <w:numPr>
          <w:ilvl w:val="1"/>
          <w:numId w:val="6"/>
        </w:numPr>
        <w:tabs>
          <w:tab w:val="left" w:pos="993"/>
        </w:tabs>
        <w:suppressAutoHyphens w:val="0"/>
        <w:spacing w:line="276" w:lineRule="auto"/>
        <w:ind w:left="0" w:firstLine="567"/>
        <w:contextualSpacing/>
        <w:jc w:val="both"/>
        <w:rPr>
          <w:sz w:val="18"/>
          <w:szCs w:val="18"/>
        </w:rPr>
      </w:pPr>
      <w:r w:rsidRPr="005D520A">
        <w:rPr>
          <w:sz w:val="18"/>
          <w:szCs w:val="18"/>
        </w:rPr>
        <w:t>объекты образования, в том числе объекты капитального строительства муниципальных образовательных учреждений;</w:t>
      </w:r>
    </w:p>
    <w:p w:rsidR="00D632FF" w:rsidRPr="005D520A" w:rsidRDefault="00D632FF" w:rsidP="00700C15">
      <w:pPr>
        <w:pStyle w:val="afe"/>
        <w:widowControl/>
        <w:numPr>
          <w:ilvl w:val="1"/>
          <w:numId w:val="6"/>
        </w:numPr>
        <w:tabs>
          <w:tab w:val="left" w:pos="993"/>
        </w:tabs>
        <w:suppressAutoHyphens w:val="0"/>
        <w:spacing w:line="276" w:lineRule="auto"/>
        <w:ind w:left="0" w:firstLine="567"/>
        <w:contextualSpacing/>
        <w:jc w:val="both"/>
        <w:rPr>
          <w:sz w:val="18"/>
          <w:szCs w:val="18"/>
        </w:rPr>
      </w:pPr>
      <w:r w:rsidRPr="005D520A">
        <w:rPr>
          <w:sz w:val="18"/>
          <w:szCs w:val="18"/>
        </w:rPr>
        <w:t>объекты культуры;</w:t>
      </w:r>
    </w:p>
    <w:p w:rsidR="00D632FF" w:rsidRPr="005D520A" w:rsidRDefault="00D632FF" w:rsidP="00700C15">
      <w:pPr>
        <w:pStyle w:val="afe"/>
        <w:widowControl/>
        <w:numPr>
          <w:ilvl w:val="1"/>
          <w:numId w:val="6"/>
        </w:numPr>
        <w:tabs>
          <w:tab w:val="left" w:pos="993"/>
        </w:tabs>
        <w:suppressAutoHyphens w:val="0"/>
        <w:spacing w:line="276" w:lineRule="auto"/>
        <w:ind w:left="0" w:firstLine="567"/>
        <w:contextualSpacing/>
        <w:jc w:val="both"/>
        <w:rPr>
          <w:sz w:val="18"/>
          <w:szCs w:val="18"/>
        </w:rPr>
      </w:pPr>
      <w:r w:rsidRPr="005D520A">
        <w:rPr>
          <w:sz w:val="18"/>
          <w:szCs w:val="18"/>
        </w:rPr>
        <w:t>объекты, включая земельные участки, предназначенные для организации ритуальных услуг и содержания мест захоронения;</w:t>
      </w:r>
    </w:p>
    <w:p w:rsidR="00D632FF" w:rsidRPr="005D520A" w:rsidRDefault="00D632FF" w:rsidP="00700C15">
      <w:pPr>
        <w:pStyle w:val="afe"/>
        <w:widowControl/>
        <w:numPr>
          <w:ilvl w:val="1"/>
          <w:numId w:val="6"/>
        </w:numPr>
        <w:tabs>
          <w:tab w:val="left" w:pos="993"/>
        </w:tabs>
        <w:suppressAutoHyphens w:val="0"/>
        <w:spacing w:line="276" w:lineRule="auto"/>
        <w:ind w:left="0" w:firstLine="567"/>
        <w:contextualSpacing/>
        <w:jc w:val="both"/>
        <w:rPr>
          <w:sz w:val="18"/>
          <w:szCs w:val="18"/>
        </w:rPr>
      </w:pPr>
      <w:r w:rsidRPr="005D520A">
        <w:rPr>
          <w:sz w:val="18"/>
          <w:szCs w:val="18"/>
        </w:rPr>
        <w:t>муниципальный жилищный фонд;</w:t>
      </w:r>
    </w:p>
    <w:p w:rsidR="00D632FF" w:rsidRPr="005D520A" w:rsidRDefault="00D632FF" w:rsidP="00700C15">
      <w:pPr>
        <w:pStyle w:val="afe"/>
        <w:widowControl/>
        <w:numPr>
          <w:ilvl w:val="1"/>
          <w:numId w:val="6"/>
        </w:numPr>
        <w:tabs>
          <w:tab w:val="left" w:pos="993"/>
        </w:tabs>
        <w:suppressAutoHyphens w:val="0"/>
        <w:spacing w:line="276" w:lineRule="auto"/>
        <w:ind w:left="0" w:firstLine="567"/>
        <w:contextualSpacing/>
        <w:jc w:val="both"/>
        <w:rPr>
          <w:sz w:val="18"/>
          <w:szCs w:val="18"/>
        </w:rPr>
      </w:pPr>
      <w:r w:rsidRPr="005D520A">
        <w:rPr>
          <w:sz w:val="18"/>
          <w:szCs w:val="18"/>
        </w:rPr>
        <w:t>места массового отдыха населения;</w:t>
      </w:r>
    </w:p>
    <w:p w:rsidR="00D632FF" w:rsidRPr="005D520A" w:rsidRDefault="00D632FF" w:rsidP="00700C15">
      <w:pPr>
        <w:pStyle w:val="afe"/>
        <w:widowControl/>
        <w:numPr>
          <w:ilvl w:val="1"/>
          <w:numId w:val="6"/>
        </w:numPr>
        <w:tabs>
          <w:tab w:val="left" w:pos="993"/>
        </w:tabs>
        <w:suppressAutoHyphens w:val="0"/>
        <w:spacing w:line="276" w:lineRule="auto"/>
        <w:ind w:left="0" w:firstLine="567"/>
        <w:contextualSpacing/>
        <w:jc w:val="both"/>
        <w:rPr>
          <w:sz w:val="18"/>
          <w:szCs w:val="18"/>
        </w:rPr>
      </w:pPr>
      <w:r w:rsidRPr="005D520A">
        <w:rPr>
          <w:sz w:val="18"/>
          <w:szCs w:val="18"/>
        </w:rPr>
        <w:t>обработка, утилизация, обезвреживание, размещение твердых коммунальных отходов;</w:t>
      </w:r>
    </w:p>
    <w:p w:rsidR="00D632FF" w:rsidRPr="005D520A" w:rsidRDefault="00D632FF" w:rsidP="00700C15">
      <w:pPr>
        <w:pStyle w:val="afe"/>
        <w:widowControl/>
        <w:numPr>
          <w:ilvl w:val="1"/>
          <w:numId w:val="6"/>
        </w:numPr>
        <w:tabs>
          <w:tab w:val="left" w:pos="993"/>
        </w:tabs>
        <w:suppressAutoHyphens w:val="0"/>
        <w:spacing w:line="276" w:lineRule="auto"/>
        <w:ind w:left="0" w:firstLine="567"/>
        <w:contextualSpacing/>
        <w:jc w:val="both"/>
        <w:rPr>
          <w:sz w:val="18"/>
          <w:szCs w:val="18"/>
        </w:rPr>
      </w:pPr>
      <w:r w:rsidRPr="005D520A">
        <w:rPr>
          <w:sz w:val="18"/>
          <w:szCs w:val="18"/>
        </w:rPr>
        <w:t>иные объекты, которые необходимы для осуществления полномочий органов местного самоуправления Осетровского сельского поселения Верхнемамонского муниципального района.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1.2.2. Объектами градостроительного нормирования также являются: территории населенных пунктов и отдельных зон в их пределах, в том числе зоны и участки жилой застройки, зоны и участки общественной застройки, производственные зоны, рекреационные зоны.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1.2.3. Размещение объектов местного значения на </w:t>
      </w:r>
      <w:r w:rsidRPr="005D520A">
        <w:rPr>
          <w:color w:val="000000" w:themeColor="text1"/>
          <w:sz w:val="18"/>
          <w:szCs w:val="18"/>
        </w:rPr>
        <w:t xml:space="preserve">территории </w:t>
      </w:r>
      <w:r w:rsidRPr="005D520A">
        <w:rPr>
          <w:sz w:val="18"/>
          <w:szCs w:val="18"/>
        </w:rPr>
        <w:t>Осетровского сельского поселения Верхнемамонского муниципального района определяется документами территориального планирования, правилами землепользования и застройки и проектами планировки.</w:t>
      </w:r>
    </w:p>
    <w:p w:rsidR="00D632FF" w:rsidRPr="005D520A" w:rsidRDefault="00D632FF" w:rsidP="00D632FF">
      <w:pPr>
        <w:widowControl w:val="0"/>
        <w:autoSpaceDE w:val="0"/>
        <w:autoSpaceDN w:val="0"/>
        <w:adjustRightInd w:val="0"/>
        <w:rPr>
          <w:rFonts w:cs="Calibri"/>
          <w:sz w:val="18"/>
          <w:szCs w:val="18"/>
        </w:rPr>
      </w:pPr>
    </w:p>
    <w:p w:rsidR="00D632FF" w:rsidRPr="005D520A" w:rsidRDefault="00D632FF" w:rsidP="00D632FF">
      <w:pPr>
        <w:widowControl w:val="0"/>
        <w:autoSpaceDE w:val="0"/>
        <w:autoSpaceDN w:val="0"/>
        <w:adjustRightInd w:val="0"/>
        <w:outlineLvl w:val="2"/>
        <w:rPr>
          <w:rFonts w:cs="Calibri"/>
          <w:sz w:val="18"/>
          <w:szCs w:val="18"/>
        </w:rPr>
      </w:pPr>
      <w:bookmarkStart w:id="7" w:name="Par98"/>
      <w:bookmarkEnd w:id="7"/>
      <w:r w:rsidRPr="005D520A">
        <w:rPr>
          <w:b/>
          <w:sz w:val="18"/>
          <w:szCs w:val="18"/>
        </w:rPr>
        <w:t>1.3. Назначение и область применения</w:t>
      </w:r>
    </w:p>
    <w:p w:rsidR="00D632FF" w:rsidRPr="005D520A" w:rsidRDefault="00D632FF" w:rsidP="00D632FF">
      <w:pPr>
        <w:rPr>
          <w:sz w:val="18"/>
          <w:szCs w:val="18"/>
        </w:rPr>
      </w:pPr>
      <w:r w:rsidRPr="005D520A">
        <w:rPr>
          <w:sz w:val="18"/>
          <w:szCs w:val="18"/>
        </w:rPr>
        <w:t>1.3.1 МНГП являются средством регулирования градостроительной деятельности органом местного самоуправления Осетровского сельского поселения Верхнемамонского муниципального района, на основе требований законодательства Российской Федерации и Воронежской области с целью создания благоприятных условий жизнедеятельности населения.</w:t>
      </w:r>
    </w:p>
    <w:p w:rsidR="00D632FF" w:rsidRPr="005D520A" w:rsidRDefault="00D632FF" w:rsidP="00D632FF">
      <w:pPr>
        <w:ind w:left="851" w:hanging="284"/>
        <w:rPr>
          <w:sz w:val="18"/>
          <w:szCs w:val="18"/>
        </w:rPr>
      </w:pPr>
      <w:r w:rsidRPr="005D520A">
        <w:rPr>
          <w:sz w:val="18"/>
          <w:szCs w:val="18"/>
        </w:rPr>
        <w:t xml:space="preserve">1.3.2 МНГП применяются при подготовке, согласовании, экспертизе, </w:t>
      </w:r>
    </w:p>
    <w:p w:rsidR="00D632FF" w:rsidRPr="005D520A" w:rsidRDefault="00D632FF" w:rsidP="00D632FF">
      <w:pPr>
        <w:rPr>
          <w:sz w:val="18"/>
          <w:szCs w:val="18"/>
        </w:rPr>
      </w:pPr>
      <w:r w:rsidRPr="005D520A">
        <w:rPr>
          <w:sz w:val="18"/>
          <w:szCs w:val="18"/>
        </w:rPr>
        <w:t>утверждении, предусмотренных Градостроительным кодексом Российской Федерации и Законом Воронежской области от 07.07.2006 № 61-ОЗ:</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документов территориального планирования (генерального плана сельского поселения);</w:t>
      </w:r>
    </w:p>
    <w:p w:rsidR="00D632FF" w:rsidRPr="005D520A" w:rsidRDefault="00D632FF" w:rsidP="00700C15">
      <w:pPr>
        <w:pStyle w:val="afe"/>
        <w:widowControl/>
        <w:numPr>
          <w:ilvl w:val="2"/>
          <w:numId w:val="7"/>
        </w:numPr>
        <w:tabs>
          <w:tab w:val="left" w:pos="1134"/>
        </w:tabs>
        <w:suppressAutoHyphens w:val="0"/>
        <w:spacing w:line="276" w:lineRule="auto"/>
        <w:ind w:left="0" w:firstLine="709"/>
        <w:contextualSpacing/>
        <w:jc w:val="both"/>
        <w:rPr>
          <w:sz w:val="18"/>
          <w:szCs w:val="18"/>
        </w:rPr>
      </w:pPr>
      <w:r w:rsidRPr="005D520A">
        <w:rPr>
          <w:sz w:val="18"/>
          <w:szCs w:val="18"/>
        </w:rPr>
        <w:t>документов градостроительного зонирования (правила землепользования и застройки);</w:t>
      </w:r>
    </w:p>
    <w:p w:rsidR="00D632FF" w:rsidRPr="005D520A" w:rsidRDefault="00D632FF" w:rsidP="00700C15">
      <w:pPr>
        <w:pStyle w:val="afe"/>
        <w:widowControl/>
        <w:numPr>
          <w:ilvl w:val="2"/>
          <w:numId w:val="7"/>
        </w:numPr>
        <w:tabs>
          <w:tab w:val="left" w:pos="1134"/>
        </w:tabs>
        <w:suppressAutoHyphens w:val="0"/>
        <w:spacing w:line="276" w:lineRule="auto"/>
        <w:ind w:left="0" w:firstLine="709"/>
        <w:contextualSpacing/>
        <w:jc w:val="both"/>
        <w:rPr>
          <w:sz w:val="18"/>
          <w:szCs w:val="18"/>
        </w:rPr>
      </w:pPr>
      <w:r w:rsidRPr="005D520A">
        <w:rPr>
          <w:sz w:val="18"/>
          <w:szCs w:val="18"/>
        </w:rPr>
        <w:t>документации по планировке территории (проектов планировки территории, проектов межевания территории);</w:t>
      </w:r>
    </w:p>
    <w:p w:rsidR="00D632FF" w:rsidRPr="005D520A" w:rsidRDefault="00D632FF" w:rsidP="00700C15">
      <w:pPr>
        <w:pStyle w:val="afe"/>
        <w:widowControl/>
        <w:numPr>
          <w:ilvl w:val="2"/>
          <w:numId w:val="7"/>
        </w:numPr>
        <w:tabs>
          <w:tab w:val="left" w:pos="1134"/>
        </w:tabs>
        <w:suppressAutoHyphens w:val="0"/>
        <w:spacing w:line="276" w:lineRule="auto"/>
        <w:ind w:left="0" w:firstLine="709"/>
        <w:contextualSpacing/>
        <w:jc w:val="both"/>
        <w:rPr>
          <w:sz w:val="18"/>
          <w:szCs w:val="18"/>
        </w:rPr>
      </w:pPr>
      <w:r w:rsidRPr="005D520A">
        <w:rPr>
          <w:sz w:val="18"/>
          <w:szCs w:val="18"/>
        </w:rPr>
        <w:t>градостроительных планов земельных участков;</w:t>
      </w:r>
    </w:p>
    <w:p w:rsidR="00D632FF" w:rsidRPr="005D520A" w:rsidRDefault="00D632FF" w:rsidP="00700C15">
      <w:pPr>
        <w:pStyle w:val="afe"/>
        <w:widowControl/>
        <w:numPr>
          <w:ilvl w:val="2"/>
          <w:numId w:val="7"/>
        </w:numPr>
        <w:tabs>
          <w:tab w:val="left" w:pos="1134"/>
        </w:tabs>
        <w:suppressAutoHyphens w:val="0"/>
        <w:spacing w:line="276" w:lineRule="auto"/>
        <w:ind w:left="0" w:firstLine="709"/>
        <w:contextualSpacing/>
        <w:jc w:val="both"/>
        <w:rPr>
          <w:sz w:val="18"/>
          <w:szCs w:val="18"/>
        </w:rPr>
      </w:pPr>
      <w:r w:rsidRPr="005D520A">
        <w:rPr>
          <w:sz w:val="18"/>
          <w:szCs w:val="18"/>
        </w:rPr>
        <w:t>документации по развитию застроенных территорий;</w:t>
      </w:r>
    </w:p>
    <w:p w:rsidR="00D632FF" w:rsidRPr="005D520A" w:rsidRDefault="00D632FF" w:rsidP="00700C15">
      <w:pPr>
        <w:pStyle w:val="afe"/>
        <w:widowControl/>
        <w:numPr>
          <w:ilvl w:val="2"/>
          <w:numId w:val="7"/>
        </w:numPr>
        <w:tabs>
          <w:tab w:val="left" w:pos="1134"/>
        </w:tabs>
        <w:suppressAutoHyphens w:val="0"/>
        <w:spacing w:line="276" w:lineRule="auto"/>
        <w:ind w:left="0" w:firstLine="709"/>
        <w:contextualSpacing/>
        <w:jc w:val="both"/>
        <w:rPr>
          <w:sz w:val="18"/>
          <w:szCs w:val="18"/>
        </w:rPr>
      </w:pPr>
      <w:r w:rsidRPr="005D520A">
        <w:rPr>
          <w:sz w:val="18"/>
          <w:szCs w:val="18"/>
        </w:rPr>
        <w:lastRenderedPageBreak/>
        <w:t>документации архитектурно-строительного проектирования.</w:t>
      </w:r>
    </w:p>
    <w:p w:rsidR="00D632FF" w:rsidRPr="005D520A" w:rsidRDefault="00D632FF" w:rsidP="00D632FF">
      <w:pPr>
        <w:tabs>
          <w:tab w:val="left" w:pos="1134"/>
        </w:tabs>
        <w:ind w:left="851" w:hanging="284"/>
        <w:rPr>
          <w:sz w:val="18"/>
          <w:szCs w:val="18"/>
        </w:rPr>
      </w:pPr>
      <w:r w:rsidRPr="005D520A">
        <w:rPr>
          <w:sz w:val="18"/>
          <w:szCs w:val="18"/>
        </w:rPr>
        <w:t>1.3.3 Местные нормативы градостроительного проектирования могут применяться:</w:t>
      </w:r>
    </w:p>
    <w:p w:rsidR="00D632FF" w:rsidRPr="005D520A" w:rsidRDefault="00D632FF" w:rsidP="00700C15">
      <w:pPr>
        <w:pStyle w:val="afe"/>
        <w:widowControl/>
        <w:numPr>
          <w:ilvl w:val="2"/>
          <w:numId w:val="7"/>
        </w:numPr>
        <w:tabs>
          <w:tab w:val="left" w:pos="1134"/>
        </w:tabs>
        <w:suppressAutoHyphens w:val="0"/>
        <w:spacing w:line="276" w:lineRule="auto"/>
        <w:ind w:left="0" w:firstLine="709"/>
        <w:contextualSpacing/>
        <w:jc w:val="both"/>
        <w:rPr>
          <w:sz w:val="18"/>
          <w:szCs w:val="18"/>
        </w:rPr>
      </w:pPr>
      <w:r w:rsidRPr="005D520A">
        <w:rPr>
          <w:sz w:val="18"/>
          <w:szCs w:val="18"/>
        </w:rPr>
        <w:t>при подготовке комплексных программ развития муниципального образования;</w:t>
      </w:r>
    </w:p>
    <w:p w:rsidR="00D632FF" w:rsidRPr="005D520A" w:rsidRDefault="00D632FF" w:rsidP="00D632FF">
      <w:pPr>
        <w:pStyle w:val="afe"/>
        <w:tabs>
          <w:tab w:val="left" w:pos="1134"/>
        </w:tabs>
        <w:ind w:left="0" w:firstLine="720"/>
        <w:jc w:val="both"/>
        <w:rPr>
          <w:sz w:val="18"/>
          <w:szCs w:val="18"/>
        </w:rPr>
      </w:pPr>
      <w:r w:rsidRPr="005D520A">
        <w:rPr>
          <w:sz w:val="18"/>
          <w:szCs w:val="18"/>
        </w:rPr>
        <w:t>-       физическими и юридическими лицами, судебными органами, как основание для разрешения споров по вопросам градостроительной деятельности.</w:t>
      </w:r>
    </w:p>
    <w:p w:rsidR="00D632FF" w:rsidRPr="005D520A" w:rsidRDefault="00D632FF" w:rsidP="00D632FF">
      <w:pPr>
        <w:widowControl w:val="0"/>
        <w:autoSpaceDE w:val="0"/>
        <w:autoSpaceDN w:val="0"/>
        <w:adjustRightInd w:val="0"/>
        <w:ind w:firstLine="540"/>
        <w:rPr>
          <w:rFonts w:cs="Calibri"/>
          <w:sz w:val="18"/>
          <w:szCs w:val="18"/>
        </w:rPr>
      </w:pPr>
    </w:p>
    <w:p w:rsidR="00D632FF" w:rsidRPr="005D520A" w:rsidRDefault="00D632FF" w:rsidP="00D632FF">
      <w:pPr>
        <w:widowControl w:val="0"/>
        <w:autoSpaceDE w:val="0"/>
        <w:autoSpaceDN w:val="0"/>
        <w:adjustRightInd w:val="0"/>
        <w:outlineLvl w:val="2"/>
        <w:rPr>
          <w:b/>
          <w:sz w:val="18"/>
          <w:szCs w:val="18"/>
        </w:rPr>
      </w:pPr>
      <w:bookmarkStart w:id="8" w:name="Par114"/>
      <w:bookmarkEnd w:id="8"/>
      <w:r w:rsidRPr="005D520A">
        <w:rPr>
          <w:b/>
          <w:sz w:val="18"/>
          <w:szCs w:val="18"/>
        </w:rPr>
        <w:t>1.4. Правила применения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1.4.1. Настоящие МНГП обязательны для всех субъектов градостроительной деятельности, осуществляющих свою деятельность на территории Осетровского сельского поселения Верхнемамонского муниципального района Воронежской области, независимо от их организационно-правовой формы.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1.4.2. МНГП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1.4.3. Местные нормативы градостроительного проектирования в соответствии с требованиями Градостроительного </w:t>
      </w:r>
      <w:hyperlink r:id="rId9" w:history="1">
        <w:r w:rsidRPr="005D520A">
          <w:rPr>
            <w:sz w:val="18"/>
            <w:szCs w:val="18"/>
          </w:rPr>
          <w:t>кодекса</w:t>
        </w:r>
      </w:hyperlink>
      <w:r w:rsidRPr="005D520A">
        <w:rPr>
          <w:sz w:val="18"/>
          <w:szCs w:val="18"/>
        </w:rPr>
        <w:t xml:space="preserve"> Российской Федерации подлежат приведению в соответствие региональным нормативам градостроительного проектирования.</w:t>
      </w:r>
    </w:p>
    <w:p w:rsidR="00D632FF" w:rsidRPr="005D520A" w:rsidRDefault="00D632FF" w:rsidP="00D632FF">
      <w:pPr>
        <w:rPr>
          <w:sz w:val="18"/>
          <w:szCs w:val="18"/>
        </w:rPr>
      </w:pPr>
      <w:r w:rsidRPr="005D520A">
        <w:rPr>
          <w:sz w:val="18"/>
          <w:szCs w:val="18"/>
        </w:rPr>
        <w:t>Не допускается утверждение местных нормативов, содержащих минимальные расчётные показатели обеспечения благоприятных условий жизнедеятельности человека ниже, чем расчётные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 Воронежской области.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1.4.4. По вопросам, не рассматриваемым в местных нормативах градостроительного проектирования, следует руководствоваться законами, нормативными и правовыми актами Российской Федерации и Воронежской области. В случае отмены или изменении документов, на которые дается ссылка в МНГП, следует руководствоваться документами, вводимыми взамен отмененных.</w:t>
      </w:r>
    </w:p>
    <w:p w:rsidR="00D632FF" w:rsidRPr="005D520A" w:rsidRDefault="00D632FF" w:rsidP="00D632FF">
      <w:pPr>
        <w:widowControl w:val="0"/>
        <w:autoSpaceDE w:val="0"/>
        <w:autoSpaceDN w:val="0"/>
        <w:adjustRightInd w:val="0"/>
        <w:ind w:firstLine="540"/>
        <w:rPr>
          <w:sz w:val="18"/>
          <w:szCs w:val="18"/>
        </w:rPr>
      </w:pPr>
    </w:p>
    <w:p w:rsidR="00D632FF" w:rsidRPr="005D520A" w:rsidRDefault="00D632FF" w:rsidP="00D632FF">
      <w:pPr>
        <w:keepNext/>
        <w:keepLines/>
        <w:tabs>
          <w:tab w:val="left" w:pos="1434"/>
        </w:tabs>
        <w:outlineLvl w:val="1"/>
        <w:rPr>
          <w:b/>
          <w:sz w:val="18"/>
          <w:szCs w:val="18"/>
        </w:rPr>
      </w:pPr>
      <w:r w:rsidRPr="005D520A">
        <w:rPr>
          <w:b/>
          <w:sz w:val="18"/>
          <w:szCs w:val="18"/>
        </w:rPr>
        <w:t>1.5. Термины и определения.</w:t>
      </w:r>
    </w:p>
    <w:p w:rsidR="00D632FF" w:rsidRPr="005D520A" w:rsidRDefault="00D632FF" w:rsidP="00D632FF">
      <w:pPr>
        <w:rPr>
          <w:sz w:val="18"/>
          <w:szCs w:val="18"/>
        </w:rPr>
      </w:pPr>
      <w:r w:rsidRPr="005D520A">
        <w:rPr>
          <w:rStyle w:val="412pt"/>
          <w:rFonts w:eastAsia="Tahoma"/>
          <w:sz w:val="18"/>
          <w:szCs w:val="18"/>
        </w:rPr>
        <w:t xml:space="preserve">Автомобильная дорога </w:t>
      </w:r>
      <w:r w:rsidRPr="005D520A">
        <w:rPr>
          <w:sz w:val="18"/>
          <w:szCs w:val="18"/>
        </w:rPr>
        <w:t>-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rsidR="00D632FF" w:rsidRPr="005D520A" w:rsidRDefault="00D632FF" w:rsidP="00D632FF">
      <w:pPr>
        <w:rPr>
          <w:sz w:val="18"/>
          <w:szCs w:val="18"/>
        </w:rPr>
      </w:pPr>
      <w:r w:rsidRPr="005D520A">
        <w:rPr>
          <w:rStyle w:val="412pt"/>
          <w:rFonts w:eastAsia="Tahoma"/>
          <w:sz w:val="18"/>
          <w:szCs w:val="18"/>
        </w:rPr>
        <w:t xml:space="preserve">Автостоянки </w:t>
      </w:r>
      <w:r w:rsidRPr="005D520A">
        <w:rPr>
          <w:sz w:val="18"/>
          <w:szCs w:val="18"/>
        </w:rPr>
        <w:t>-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w:t>
      </w:r>
    </w:p>
    <w:p w:rsidR="00D632FF" w:rsidRPr="005D520A" w:rsidRDefault="00D632FF" w:rsidP="00D632FF">
      <w:pPr>
        <w:rPr>
          <w:rStyle w:val="412pt"/>
          <w:rFonts w:eastAsia="Tahoma"/>
          <w:sz w:val="18"/>
          <w:szCs w:val="18"/>
        </w:rPr>
      </w:pPr>
    </w:p>
    <w:p w:rsidR="00D632FF" w:rsidRPr="005D520A" w:rsidRDefault="00D632FF" w:rsidP="00D632FF">
      <w:pPr>
        <w:rPr>
          <w:rStyle w:val="412pt"/>
          <w:rFonts w:eastAsia="Tahoma"/>
          <w:b w:val="0"/>
          <w:sz w:val="18"/>
          <w:szCs w:val="18"/>
        </w:rPr>
      </w:pPr>
      <w:r w:rsidRPr="005D520A">
        <w:rPr>
          <w:rStyle w:val="412pt"/>
          <w:rFonts w:eastAsia="Tahoma"/>
          <w:sz w:val="18"/>
          <w:szCs w:val="18"/>
        </w:rPr>
        <w:t>Вертикальная планировка – преобразование рельефа местности для инженерных целей.</w:t>
      </w:r>
    </w:p>
    <w:p w:rsidR="00D632FF" w:rsidRPr="005D520A" w:rsidRDefault="00D632FF" w:rsidP="00D632FF">
      <w:pPr>
        <w:rPr>
          <w:sz w:val="18"/>
          <w:szCs w:val="18"/>
        </w:rPr>
      </w:pPr>
      <w:r w:rsidRPr="005D520A">
        <w:rPr>
          <w:rStyle w:val="412pt"/>
          <w:rFonts w:eastAsia="Tahoma"/>
          <w:sz w:val="18"/>
          <w:szCs w:val="18"/>
        </w:rPr>
        <w:t xml:space="preserve">Гаражи </w:t>
      </w:r>
      <w:r w:rsidRPr="005D520A">
        <w:rPr>
          <w:sz w:val="18"/>
          <w:szCs w:val="18"/>
        </w:rPr>
        <w:t>- здания, предназначенные для длительного хранения, парковки, технического обслуживания автомобилей.</w:t>
      </w:r>
    </w:p>
    <w:p w:rsidR="00D632FF" w:rsidRPr="005D520A" w:rsidRDefault="00D632FF" w:rsidP="00D632FF">
      <w:pPr>
        <w:rPr>
          <w:sz w:val="18"/>
          <w:szCs w:val="18"/>
        </w:rPr>
      </w:pPr>
      <w:r w:rsidRPr="005D520A">
        <w:rPr>
          <w:rStyle w:val="412pt"/>
          <w:rFonts w:eastAsia="Tahoma"/>
          <w:sz w:val="18"/>
          <w:szCs w:val="18"/>
        </w:rPr>
        <w:t xml:space="preserve">Гаражи-стоянки </w:t>
      </w:r>
      <w:r w:rsidRPr="005D520A">
        <w:rPr>
          <w:sz w:val="18"/>
          <w:szCs w:val="18"/>
        </w:rPr>
        <w:t>-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D632FF" w:rsidRPr="005D520A" w:rsidRDefault="00D632FF" w:rsidP="00D632FF">
      <w:pPr>
        <w:rPr>
          <w:sz w:val="18"/>
          <w:szCs w:val="18"/>
        </w:rPr>
      </w:pPr>
      <w:r w:rsidRPr="005D520A">
        <w:rPr>
          <w:rStyle w:val="412pt"/>
          <w:rFonts w:eastAsia="Tahoma"/>
          <w:sz w:val="18"/>
          <w:szCs w:val="18"/>
        </w:rPr>
        <w:t xml:space="preserve">Гостевые стоянки </w:t>
      </w:r>
      <w:r w:rsidRPr="005D520A">
        <w:rPr>
          <w:sz w:val="18"/>
          <w:szCs w:val="18"/>
        </w:rPr>
        <w:t>- открытые площадки, предназначенные для временной парковки легковых автомобилей посетителей жилых зон.</w:t>
      </w:r>
    </w:p>
    <w:p w:rsidR="00D632FF" w:rsidRPr="005D520A" w:rsidRDefault="00D632FF" w:rsidP="00D632FF">
      <w:pPr>
        <w:rPr>
          <w:rStyle w:val="412pt"/>
          <w:rFonts w:eastAsia="Tahoma"/>
          <w:b w:val="0"/>
          <w:sz w:val="18"/>
          <w:szCs w:val="18"/>
        </w:rPr>
      </w:pPr>
      <w:r w:rsidRPr="005D520A">
        <w:rPr>
          <w:rStyle w:val="412pt"/>
          <w:rFonts w:eastAsia="Tahoma"/>
          <w:sz w:val="18"/>
          <w:szCs w:val="18"/>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D632FF" w:rsidRPr="005D520A" w:rsidRDefault="00D632FF" w:rsidP="00D632FF">
      <w:pPr>
        <w:rPr>
          <w:sz w:val="18"/>
          <w:szCs w:val="18"/>
        </w:rPr>
      </w:pPr>
      <w:r w:rsidRPr="005D520A">
        <w:rPr>
          <w:rStyle w:val="412pt"/>
          <w:rFonts w:eastAsia="Tahoma"/>
          <w:sz w:val="18"/>
          <w:szCs w:val="18"/>
        </w:rPr>
        <w:t>Деятельность по комплексному и устойчивому развитию т</w:t>
      </w:r>
      <w:r w:rsidRPr="005D520A">
        <w:rPr>
          <w:b/>
          <w:sz w:val="18"/>
          <w:szCs w:val="18"/>
        </w:rPr>
        <w:t>ерритории</w:t>
      </w:r>
      <w:r w:rsidRPr="005D520A">
        <w:rPr>
          <w:sz w:val="18"/>
          <w:szCs w:val="18"/>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настоящемпункте объектов.</w:t>
      </w:r>
    </w:p>
    <w:p w:rsidR="00D632FF" w:rsidRPr="005D520A" w:rsidRDefault="00D632FF" w:rsidP="00D632FF">
      <w:pPr>
        <w:rPr>
          <w:sz w:val="18"/>
          <w:szCs w:val="18"/>
        </w:rPr>
      </w:pPr>
      <w:r w:rsidRPr="005D520A">
        <w:rPr>
          <w:rStyle w:val="412pt"/>
          <w:rFonts w:eastAsia="Tahoma"/>
          <w:sz w:val="18"/>
          <w:szCs w:val="18"/>
        </w:rPr>
        <w:t xml:space="preserve">Застройщик - </w:t>
      </w:r>
      <w:r w:rsidRPr="005D520A">
        <w:rPr>
          <w:sz w:val="18"/>
          <w:szCs w:val="18"/>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632FF" w:rsidRPr="005D520A" w:rsidRDefault="00D632FF" w:rsidP="00D632FF">
      <w:pPr>
        <w:rPr>
          <w:sz w:val="18"/>
          <w:szCs w:val="18"/>
        </w:rPr>
      </w:pPr>
      <w:r w:rsidRPr="005D520A">
        <w:rPr>
          <w:rStyle w:val="412pt"/>
          <w:rFonts w:eastAsia="Tahoma"/>
          <w:sz w:val="18"/>
          <w:szCs w:val="18"/>
        </w:rPr>
        <w:t xml:space="preserve">Земельный участок </w:t>
      </w:r>
      <w:r w:rsidRPr="005D520A">
        <w:rPr>
          <w:sz w:val="18"/>
          <w:szCs w:val="18"/>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D632FF" w:rsidRPr="005D520A" w:rsidRDefault="00D632FF" w:rsidP="00D632FF">
      <w:pPr>
        <w:rPr>
          <w:rStyle w:val="412pt"/>
          <w:rFonts w:eastAsia="Tahoma"/>
          <w:b w:val="0"/>
          <w:sz w:val="18"/>
          <w:szCs w:val="18"/>
        </w:rPr>
      </w:pPr>
      <w:r w:rsidRPr="005D520A">
        <w:rPr>
          <w:b/>
          <w:sz w:val="18"/>
          <w:szCs w:val="18"/>
        </w:rPr>
        <w:t>Зоны с особыми условиями использования территорий (ЗОУИТ)</w:t>
      </w:r>
      <w:r w:rsidRPr="005D520A">
        <w:rPr>
          <w:sz w:val="18"/>
          <w:szCs w:val="1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 аэродромная территория, иные зоны, устанавливаемые в соответствии с законодательством Российской Федерации. </w:t>
      </w:r>
      <w:r w:rsidRPr="005D520A">
        <w:rPr>
          <w:rStyle w:val="412pt"/>
          <w:rFonts w:eastAsia="Tahoma"/>
          <w:sz w:val="18"/>
          <w:szCs w:val="18"/>
        </w:rPr>
        <w:t>Инженерная защита - комплекс сооружений, направленных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(или) техногенного воздействия, угроз террористического характера, а также на предупреждение и (или) уменьшение последствий воздействия опасных природных процессов и явлений и (или) техногенного воздействия, угроз террористического характера.</w:t>
      </w:r>
    </w:p>
    <w:p w:rsidR="00D632FF" w:rsidRPr="005D520A" w:rsidRDefault="00D632FF" w:rsidP="00D632FF">
      <w:pPr>
        <w:rPr>
          <w:rStyle w:val="412pt"/>
          <w:rFonts w:eastAsia="Tahoma"/>
          <w:b w:val="0"/>
          <w:sz w:val="18"/>
          <w:szCs w:val="18"/>
        </w:rPr>
      </w:pPr>
      <w:r w:rsidRPr="005D520A">
        <w:rPr>
          <w:rStyle w:val="412pt"/>
          <w:rFonts w:eastAsia="Tahoma"/>
          <w:sz w:val="18"/>
          <w:szCs w:val="18"/>
        </w:rPr>
        <w:t xml:space="preserve">Инженерная подготовка территории </w:t>
      </w:r>
      <w:r w:rsidRPr="005D520A">
        <w:rPr>
          <w:sz w:val="18"/>
          <w:szCs w:val="18"/>
        </w:rPr>
        <w:t>-</w:t>
      </w:r>
      <w:r w:rsidRPr="005D520A">
        <w:rPr>
          <w:rStyle w:val="412pt"/>
          <w:rFonts w:eastAsia="Tahoma"/>
          <w:sz w:val="18"/>
          <w:szCs w:val="18"/>
        </w:rPr>
        <w:t>комплекс инженерно-подготовительных работ, основу которых составляют приемы и методы изменения и улучшения физических свойств территории или ее защиты от неблагоприятных физико-геологических воздействий.</w:t>
      </w:r>
    </w:p>
    <w:p w:rsidR="00D632FF" w:rsidRPr="005D520A" w:rsidRDefault="00D632FF" w:rsidP="00D632FF">
      <w:pPr>
        <w:rPr>
          <w:rStyle w:val="412pt"/>
          <w:rFonts w:eastAsia="Tahoma"/>
          <w:b w:val="0"/>
          <w:sz w:val="18"/>
          <w:szCs w:val="18"/>
        </w:rPr>
      </w:pPr>
      <w:r w:rsidRPr="005D520A">
        <w:rPr>
          <w:rStyle w:val="412pt"/>
          <w:rFonts w:eastAsia="Tahoma"/>
          <w:sz w:val="18"/>
          <w:szCs w:val="18"/>
        </w:rPr>
        <w:lastRenderedPageBreak/>
        <w:t xml:space="preserve">Инженерное благоустройство территории </w:t>
      </w:r>
      <w:r w:rsidRPr="005D520A">
        <w:rPr>
          <w:sz w:val="18"/>
          <w:szCs w:val="18"/>
        </w:rPr>
        <w:t xml:space="preserve">- </w:t>
      </w:r>
      <w:r w:rsidRPr="005D520A">
        <w:rPr>
          <w:rStyle w:val="412pt"/>
          <w:rFonts w:eastAsia="Tahoma"/>
          <w:sz w:val="18"/>
          <w:szCs w:val="18"/>
        </w:rPr>
        <w:t>комплекс работ по благоустройству, связанных с улучшением функциональных и эстетических качеств уже подготовленных в инженерном отношении территорий.</w:t>
      </w:r>
    </w:p>
    <w:p w:rsidR="00D632FF" w:rsidRPr="005D520A" w:rsidRDefault="00D632FF" w:rsidP="00D632FF">
      <w:pPr>
        <w:rPr>
          <w:sz w:val="18"/>
          <w:szCs w:val="18"/>
        </w:rPr>
      </w:pPr>
      <w:r w:rsidRPr="005D520A">
        <w:rPr>
          <w:rStyle w:val="412pt"/>
          <w:rFonts w:eastAsia="Tahoma"/>
          <w:sz w:val="18"/>
          <w:szCs w:val="18"/>
        </w:rPr>
        <w:t xml:space="preserve">Инженерные изыскания </w:t>
      </w:r>
      <w:r w:rsidRPr="005D520A">
        <w:rPr>
          <w:sz w:val="18"/>
          <w:szCs w:val="18"/>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(инженерно-геодезические, -геологические, -гидрометеорологические, -экологические и др. изыскания).</w:t>
      </w:r>
    </w:p>
    <w:p w:rsidR="00D632FF" w:rsidRPr="005D520A" w:rsidRDefault="00D632FF" w:rsidP="00D632FF">
      <w:pPr>
        <w:rPr>
          <w:i/>
          <w:sz w:val="18"/>
          <w:szCs w:val="18"/>
        </w:rPr>
      </w:pPr>
      <w:r w:rsidRPr="005D520A">
        <w:rPr>
          <w:b/>
          <w:sz w:val="18"/>
          <w:szCs w:val="18"/>
        </w:rPr>
        <w:t>Инженерно-геодезические</w:t>
      </w:r>
      <w:r w:rsidRPr="005D520A">
        <w:rPr>
          <w:sz w:val="18"/>
          <w:szCs w:val="18"/>
        </w:rPr>
        <w:t xml:space="preserve"> изыскания выполняются для получения материалов и данных о ситуации и рельефе местности (в том числе дна водотоков, водоемов), существующих и строящихся зданиях и сооружениях (наземных, подземных и надземных), элементах планировки, проявлениях опасных природных процессов и факторов техногенного воздействия (в цифровой, графической, фотографической и иных формах</w:t>
      </w:r>
      <w:r w:rsidRPr="005D520A">
        <w:rPr>
          <w:i/>
          <w:sz w:val="18"/>
          <w:szCs w:val="18"/>
        </w:rPr>
        <w:t xml:space="preserve">). </w:t>
      </w:r>
    </w:p>
    <w:p w:rsidR="00D632FF" w:rsidRPr="005D520A" w:rsidRDefault="00D632FF" w:rsidP="00D632FF">
      <w:pPr>
        <w:rPr>
          <w:rStyle w:val="412pt"/>
          <w:rFonts w:eastAsia="Tahoma"/>
          <w:b w:val="0"/>
          <w:sz w:val="18"/>
          <w:szCs w:val="18"/>
        </w:rPr>
      </w:pPr>
      <w:r w:rsidRPr="005D520A">
        <w:rPr>
          <w:b/>
          <w:sz w:val="18"/>
          <w:szCs w:val="18"/>
        </w:rPr>
        <w:t>План инженерно-топографический к</w:t>
      </w:r>
      <w:r w:rsidRPr="005D520A">
        <w:rPr>
          <w:rStyle w:val="412pt"/>
          <w:rFonts w:eastAsia="Tahoma"/>
          <w:sz w:val="18"/>
          <w:szCs w:val="18"/>
        </w:rPr>
        <w:t>артографическое изображение на специализированном плане, созданном или обновленном в цифровой, графической и иных формах, элементов ситуации и рельефа местности (в том числе дна водотоков, водоемов), ее планировки, пунктов (точек) геодезической основы, существующих зданий и сооружений (подземных, наземных и надземных) с их техническими характеристиками. В зависимости от целей и задач инженерных изысканий, степени застройки участка работ, преобладающих углов наклона и других характеристик местности, инженерно-топографические планы создаются в масштабах 1:5000, 1:2000, 1:1000, 1:500 и 1:200.</w:t>
      </w:r>
    </w:p>
    <w:p w:rsidR="00D632FF" w:rsidRPr="005D520A" w:rsidRDefault="00D632FF" w:rsidP="00D632FF">
      <w:pPr>
        <w:rPr>
          <w:sz w:val="18"/>
          <w:szCs w:val="18"/>
        </w:rPr>
      </w:pPr>
      <w:r w:rsidRPr="005D520A">
        <w:rPr>
          <w:b/>
          <w:sz w:val="18"/>
          <w:szCs w:val="18"/>
        </w:rPr>
        <w:t xml:space="preserve">Инженерно-геологические </w:t>
      </w:r>
      <w:r w:rsidRPr="005D520A">
        <w:rPr>
          <w:sz w:val="18"/>
          <w:szCs w:val="18"/>
        </w:rPr>
        <w:t>изыскания выполняются для получения материалов и данных о геоморфологических условиях, геологическом строении, гидрогеологических условиях, составе, состоянии и свойствах грунтов, геологических и инженерно-геологических процессах, сейсмических и сейсмотектонических условий, техногенных воздействиях.</w:t>
      </w:r>
    </w:p>
    <w:p w:rsidR="00D632FF" w:rsidRPr="005D520A" w:rsidRDefault="00D632FF" w:rsidP="00D632FF">
      <w:pPr>
        <w:rPr>
          <w:sz w:val="18"/>
          <w:szCs w:val="18"/>
        </w:rPr>
      </w:pPr>
      <w:r w:rsidRPr="005D520A">
        <w:rPr>
          <w:b/>
          <w:sz w:val="18"/>
          <w:szCs w:val="18"/>
        </w:rPr>
        <w:t>Инженерно-гидрометеорологические</w:t>
      </w:r>
      <w:r w:rsidRPr="005D520A">
        <w:rPr>
          <w:sz w:val="18"/>
          <w:szCs w:val="18"/>
        </w:rPr>
        <w:t xml:space="preserve"> изыскания выполняются для получения материалов и данных о гидрологическом режиме (рек, озер, водохранилищ, морей, болот, устьевых участков рек, ручьев, временных водотоков), климатических условиях и отдельных метеорологических характеристиках, опасных гидрометеорологических процессах и явлениях, изменениях гидрологических и климатических условий или их отдельных характеристик под влиянием техногенных факторов.</w:t>
      </w:r>
    </w:p>
    <w:p w:rsidR="00D632FF" w:rsidRPr="005D520A" w:rsidRDefault="00D632FF" w:rsidP="00D632FF">
      <w:pPr>
        <w:rPr>
          <w:sz w:val="18"/>
          <w:szCs w:val="18"/>
        </w:rPr>
      </w:pPr>
      <w:r w:rsidRPr="005D520A">
        <w:rPr>
          <w:b/>
          <w:sz w:val="18"/>
          <w:szCs w:val="18"/>
        </w:rPr>
        <w:t>Инженерно-экологические</w:t>
      </w:r>
      <w:r w:rsidRPr="005D520A">
        <w:rPr>
          <w:sz w:val="18"/>
          <w:szCs w:val="18"/>
        </w:rPr>
        <w:t xml:space="preserve"> изыскания выполняются для получения материалов и данных о состоянии компонентов окружающей среды и возможных источниках ее загрязнения. </w:t>
      </w:r>
    </w:p>
    <w:p w:rsidR="00D632FF" w:rsidRPr="005D520A" w:rsidRDefault="00D632FF" w:rsidP="00D632FF">
      <w:pPr>
        <w:rPr>
          <w:rStyle w:val="412pt"/>
          <w:rFonts w:eastAsia="Tahoma"/>
          <w:b w:val="0"/>
          <w:sz w:val="18"/>
          <w:szCs w:val="18"/>
        </w:rPr>
      </w:pPr>
      <w:r w:rsidRPr="005D520A">
        <w:rPr>
          <w:rStyle w:val="412pt"/>
          <w:rFonts w:eastAsia="Tahoma"/>
          <w:sz w:val="18"/>
          <w:szCs w:val="18"/>
        </w:rPr>
        <w:t>Коэффициент застройки - отношение площади, занятой под зданиями и сооружениями к площади участка.</w:t>
      </w:r>
    </w:p>
    <w:p w:rsidR="00D632FF" w:rsidRPr="005D520A" w:rsidRDefault="00D632FF" w:rsidP="00D632FF">
      <w:pPr>
        <w:rPr>
          <w:rStyle w:val="412pt"/>
          <w:rFonts w:eastAsia="Tahoma"/>
          <w:b w:val="0"/>
          <w:sz w:val="18"/>
          <w:szCs w:val="18"/>
        </w:rPr>
      </w:pPr>
      <w:r w:rsidRPr="005D520A">
        <w:rPr>
          <w:rStyle w:val="412pt"/>
          <w:rFonts w:eastAsia="Tahoma"/>
          <w:sz w:val="18"/>
          <w:szCs w:val="18"/>
        </w:rPr>
        <w:t>Коэффициент плотности застройки - отношение площади всех этажей зданий и сооружений к площади участка.</w:t>
      </w:r>
    </w:p>
    <w:p w:rsidR="00D632FF" w:rsidRPr="005D520A" w:rsidRDefault="00D632FF" w:rsidP="00D632FF">
      <w:pPr>
        <w:rPr>
          <w:sz w:val="18"/>
          <w:szCs w:val="18"/>
        </w:rPr>
      </w:pPr>
      <w:r w:rsidRPr="005D520A">
        <w:rPr>
          <w:rStyle w:val="412pt"/>
          <w:rFonts w:eastAsia="Tahoma"/>
          <w:sz w:val="18"/>
          <w:szCs w:val="18"/>
        </w:rPr>
        <w:t xml:space="preserve">Красные линии </w:t>
      </w:r>
      <w:r w:rsidRPr="005D520A">
        <w:rPr>
          <w:sz w:val="18"/>
          <w:szCs w:val="18"/>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границы, отделяющие территории кварталов, микрорайонов и других элементов планировочной структуры от улиц, проездов и площадей в городских и сельских поселениях.</w:t>
      </w:r>
    </w:p>
    <w:p w:rsidR="00D632FF" w:rsidRPr="005D520A" w:rsidRDefault="00D632FF" w:rsidP="00D632FF">
      <w:pPr>
        <w:rPr>
          <w:sz w:val="18"/>
          <w:szCs w:val="18"/>
        </w:rPr>
      </w:pPr>
      <w:r w:rsidRPr="005D520A">
        <w:rPr>
          <w:rStyle w:val="412pt"/>
          <w:rFonts w:eastAsia="Tahoma"/>
          <w:sz w:val="18"/>
          <w:szCs w:val="18"/>
        </w:rPr>
        <w:t xml:space="preserve">Линейный объект </w:t>
      </w:r>
      <w:r w:rsidRPr="005D520A">
        <w:rPr>
          <w:sz w:val="18"/>
          <w:szCs w:val="18"/>
        </w:rPr>
        <w:t xml:space="preserve">-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 </w:t>
      </w:r>
      <w:r w:rsidRPr="005D520A">
        <w:rPr>
          <w:b/>
          <w:i/>
          <w:sz w:val="18"/>
          <w:szCs w:val="18"/>
        </w:rPr>
        <w:t>Трасса:</w:t>
      </w:r>
      <w:r w:rsidRPr="005D520A">
        <w:rPr>
          <w:sz w:val="18"/>
          <w:szCs w:val="18"/>
        </w:rPr>
        <w:t xml:space="preserve"> условная линия, которая определяет ось линейного сооружения, соответствующая проектному положению на местности; положение оси на местности определяется двумя проекциями: горизонтальной (планом) и вертикальной (продольным профилем).</w:t>
      </w:r>
    </w:p>
    <w:p w:rsidR="00D632FF" w:rsidRPr="005D520A" w:rsidRDefault="00D632FF" w:rsidP="00D632FF">
      <w:pPr>
        <w:rPr>
          <w:sz w:val="18"/>
          <w:szCs w:val="18"/>
        </w:rPr>
      </w:pPr>
      <w:r w:rsidRPr="005D520A">
        <w:rPr>
          <w:rStyle w:val="412pt"/>
          <w:rFonts w:eastAsia="Tahoma"/>
          <w:sz w:val="18"/>
          <w:szCs w:val="18"/>
        </w:rPr>
        <w:t xml:space="preserve">Линия регулирования застройки </w:t>
      </w:r>
      <w:r w:rsidRPr="005D520A">
        <w:rPr>
          <w:sz w:val="18"/>
          <w:szCs w:val="18"/>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D632FF" w:rsidRPr="005D520A" w:rsidRDefault="00D632FF" w:rsidP="00D632FF">
      <w:pPr>
        <w:rPr>
          <w:sz w:val="18"/>
          <w:szCs w:val="18"/>
        </w:rPr>
      </w:pPr>
      <w:r w:rsidRPr="005D520A">
        <w:rPr>
          <w:rStyle w:val="412pt"/>
          <w:rFonts w:eastAsia="Tahoma"/>
          <w:sz w:val="18"/>
          <w:szCs w:val="18"/>
        </w:rPr>
        <w:t xml:space="preserve">Маломобильные группы населения (МГН) </w:t>
      </w:r>
      <w:r w:rsidRPr="005D520A">
        <w:rPr>
          <w:sz w:val="18"/>
          <w:szCs w:val="18"/>
        </w:rPr>
        <w:t>-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D632FF" w:rsidRPr="005D520A" w:rsidRDefault="00D632FF" w:rsidP="00D632FF">
      <w:pPr>
        <w:rPr>
          <w:sz w:val="18"/>
          <w:szCs w:val="18"/>
        </w:rPr>
      </w:pPr>
      <w:r w:rsidRPr="005D520A">
        <w:rPr>
          <w:rStyle w:val="412pt"/>
          <w:rFonts w:eastAsia="Tahoma"/>
          <w:sz w:val="18"/>
          <w:szCs w:val="18"/>
        </w:rPr>
        <w:t xml:space="preserve">Доступные для МГН здания и сооружения </w:t>
      </w:r>
      <w:r w:rsidRPr="005D520A">
        <w:rPr>
          <w:sz w:val="18"/>
          <w:szCs w:val="18"/>
        </w:rPr>
        <w:t xml:space="preserve">- здания и сооружения, в которых реализован комплекс архитектурно-планировочных, инженерно-технических, </w:t>
      </w:r>
      <w:bookmarkStart w:id="9" w:name="bookmark38"/>
      <w:r w:rsidRPr="005D520A">
        <w:rPr>
          <w:sz w:val="18"/>
          <w:szCs w:val="18"/>
        </w:rPr>
        <w:t>эргономических, конструкционных и организационных мероприятий, отвечающих нормативным требованиям обеспечения доступности и безопасности МГН этих зданий и сооружений.</w:t>
      </w:r>
      <w:bookmarkEnd w:id="9"/>
    </w:p>
    <w:p w:rsidR="00D632FF" w:rsidRPr="005D520A" w:rsidRDefault="00D632FF" w:rsidP="00D632FF">
      <w:pPr>
        <w:rPr>
          <w:sz w:val="18"/>
          <w:szCs w:val="18"/>
        </w:rPr>
      </w:pPr>
      <w:r w:rsidRPr="005D520A">
        <w:rPr>
          <w:rStyle w:val="412pt"/>
          <w:rFonts w:eastAsia="Tahoma"/>
          <w:sz w:val="18"/>
          <w:szCs w:val="18"/>
        </w:rPr>
        <w:t xml:space="preserve">Машино-место </w:t>
      </w:r>
      <w:r w:rsidRPr="005D520A">
        <w:rPr>
          <w:sz w:val="18"/>
          <w:szCs w:val="18"/>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D632FF" w:rsidRPr="005D520A" w:rsidRDefault="00D632FF" w:rsidP="00D632FF">
      <w:pPr>
        <w:rPr>
          <w:sz w:val="18"/>
          <w:szCs w:val="18"/>
        </w:rPr>
      </w:pPr>
      <w:r w:rsidRPr="005D520A">
        <w:rPr>
          <w:rStyle w:val="412pt"/>
          <w:rFonts w:eastAsia="Tahoma"/>
          <w:sz w:val="18"/>
          <w:szCs w:val="18"/>
        </w:rPr>
        <w:t xml:space="preserve">Нормативы градостроительного проектирования </w:t>
      </w:r>
      <w:r w:rsidRPr="005D520A">
        <w:rPr>
          <w:sz w:val="18"/>
          <w:szCs w:val="18"/>
        </w:rPr>
        <w:t>-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D632FF" w:rsidRPr="005D520A" w:rsidRDefault="00D632FF" w:rsidP="00D632FF">
      <w:pPr>
        <w:rPr>
          <w:sz w:val="18"/>
          <w:szCs w:val="18"/>
        </w:rPr>
      </w:pPr>
      <w:r w:rsidRPr="005D520A">
        <w:rPr>
          <w:rStyle w:val="412pt"/>
          <w:rFonts w:eastAsia="Tahoma"/>
          <w:sz w:val="18"/>
          <w:szCs w:val="18"/>
        </w:rPr>
        <w:t xml:space="preserve">Общая площадь квартиры </w:t>
      </w:r>
      <w:r w:rsidRPr="005D520A">
        <w:rPr>
          <w:sz w:val="18"/>
          <w:szCs w:val="18"/>
        </w:rPr>
        <w:t>-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632FF" w:rsidRPr="005D520A" w:rsidRDefault="00D632FF" w:rsidP="00D632FF">
      <w:pPr>
        <w:rPr>
          <w:sz w:val="18"/>
          <w:szCs w:val="18"/>
        </w:rPr>
      </w:pPr>
      <w:r w:rsidRPr="005D520A">
        <w:rPr>
          <w:rStyle w:val="412pt"/>
          <w:rFonts w:eastAsia="Tahoma"/>
          <w:sz w:val="18"/>
          <w:szCs w:val="18"/>
        </w:rPr>
        <w:t xml:space="preserve">Объект капитального строительства (ОКС) </w:t>
      </w:r>
      <w:r w:rsidRPr="005D520A">
        <w:rPr>
          <w:sz w:val="18"/>
          <w:szCs w:val="18"/>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D632FF" w:rsidRPr="005D520A" w:rsidRDefault="00D632FF" w:rsidP="00D632FF">
      <w:pPr>
        <w:rPr>
          <w:sz w:val="18"/>
          <w:szCs w:val="18"/>
        </w:rPr>
      </w:pPr>
      <w:r w:rsidRPr="005D520A">
        <w:rPr>
          <w:rStyle w:val="412pt"/>
          <w:rFonts w:eastAsia="Tahoma"/>
          <w:sz w:val="18"/>
          <w:szCs w:val="18"/>
        </w:rPr>
        <w:t xml:space="preserve">Объекты федерального значения </w:t>
      </w:r>
      <w:r w:rsidRPr="005D520A">
        <w:rPr>
          <w:sz w:val="18"/>
          <w:szCs w:val="18"/>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ГрК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D632FF" w:rsidRPr="005D520A" w:rsidRDefault="00D632FF" w:rsidP="00D632FF">
      <w:pPr>
        <w:rPr>
          <w:sz w:val="18"/>
          <w:szCs w:val="18"/>
        </w:rPr>
      </w:pPr>
      <w:r w:rsidRPr="005D520A">
        <w:rPr>
          <w:rStyle w:val="412pt"/>
          <w:rFonts w:eastAsia="Tahoma"/>
          <w:sz w:val="18"/>
          <w:szCs w:val="18"/>
        </w:rPr>
        <w:lastRenderedPageBreak/>
        <w:t xml:space="preserve">Объекты регионального значения </w:t>
      </w:r>
      <w:r w:rsidRPr="005D520A">
        <w:rPr>
          <w:sz w:val="18"/>
          <w:szCs w:val="18"/>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ГрК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D632FF" w:rsidRPr="005D520A" w:rsidRDefault="00D632FF" w:rsidP="00D632FF">
      <w:pPr>
        <w:rPr>
          <w:sz w:val="18"/>
          <w:szCs w:val="18"/>
        </w:rPr>
      </w:pPr>
      <w:r w:rsidRPr="005D520A">
        <w:rPr>
          <w:rStyle w:val="412pt"/>
          <w:rFonts w:eastAsia="Tahoma"/>
          <w:sz w:val="18"/>
          <w:szCs w:val="18"/>
        </w:rPr>
        <w:t xml:space="preserve">Объекты местного значения </w:t>
      </w:r>
      <w:r w:rsidRPr="005D520A">
        <w:rPr>
          <w:sz w:val="18"/>
          <w:szCs w:val="18"/>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области в указанных в пункте 1 части 3 статьи 19 и пункте 1 части 5 статьи 23 ГрК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области, определяются законом субъекта Российской Федерации.</w:t>
      </w:r>
    </w:p>
    <w:p w:rsidR="00D632FF" w:rsidRPr="005D520A" w:rsidRDefault="00D632FF" w:rsidP="00D632FF">
      <w:pPr>
        <w:rPr>
          <w:sz w:val="18"/>
          <w:szCs w:val="18"/>
        </w:rPr>
      </w:pPr>
      <w:r w:rsidRPr="005D520A">
        <w:rPr>
          <w:rStyle w:val="412pt"/>
          <w:rFonts w:eastAsia="Tahoma"/>
          <w:sz w:val="18"/>
          <w:szCs w:val="18"/>
        </w:rPr>
        <w:t xml:space="preserve">Озелененные территории </w:t>
      </w:r>
      <w:r w:rsidRPr="005D520A">
        <w:rPr>
          <w:sz w:val="18"/>
          <w:szCs w:val="18"/>
        </w:rPr>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D632FF" w:rsidRPr="005D520A" w:rsidRDefault="00D632FF" w:rsidP="00D632FF">
      <w:pPr>
        <w:rPr>
          <w:sz w:val="18"/>
          <w:szCs w:val="18"/>
        </w:rPr>
      </w:pPr>
      <w:r w:rsidRPr="005D520A">
        <w:rPr>
          <w:rStyle w:val="412pt"/>
          <w:rFonts w:eastAsia="Tahoma"/>
          <w:sz w:val="18"/>
          <w:szCs w:val="18"/>
        </w:rPr>
        <w:t xml:space="preserve">Парковочное место </w:t>
      </w:r>
      <w:r w:rsidRPr="005D520A">
        <w:rPr>
          <w:sz w:val="18"/>
          <w:szCs w:val="18"/>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632FF" w:rsidRPr="005D520A" w:rsidRDefault="00D632FF" w:rsidP="00D632FF">
      <w:pPr>
        <w:rPr>
          <w:sz w:val="18"/>
          <w:szCs w:val="18"/>
        </w:rPr>
      </w:pPr>
      <w:r w:rsidRPr="005D520A">
        <w:rPr>
          <w:rStyle w:val="412pt"/>
          <w:rFonts w:eastAsia="Tahoma"/>
          <w:sz w:val="18"/>
          <w:szCs w:val="18"/>
        </w:rPr>
        <w:t xml:space="preserve">Плотность застройки </w:t>
      </w:r>
      <w:r w:rsidRPr="005D520A">
        <w:rPr>
          <w:sz w:val="18"/>
          <w:szCs w:val="18"/>
        </w:rPr>
        <w:t>-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(микрорайона) (тыс. кв. м/га).</w:t>
      </w:r>
    </w:p>
    <w:p w:rsidR="00D632FF" w:rsidRPr="005D520A" w:rsidRDefault="00D632FF" w:rsidP="00D632FF">
      <w:pPr>
        <w:rPr>
          <w:sz w:val="18"/>
          <w:szCs w:val="18"/>
        </w:rPr>
      </w:pPr>
      <w:r w:rsidRPr="005D520A">
        <w:rPr>
          <w:rStyle w:val="412pt"/>
          <w:rFonts w:eastAsia="Tahoma"/>
          <w:sz w:val="18"/>
          <w:szCs w:val="18"/>
        </w:rPr>
        <w:t xml:space="preserve">Процент застройки </w:t>
      </w:r>
      <w:r w:rsidRPr="005D520A">
        <w:rPr>
          <w:sz w:val="18"/>
          <w:szCs w:val="18"/>
        </w:rPr>
        <w:t>- отношение суммарной площади земельного участка, которая может быть застроена, ко всей площади земельного участка.</w:t>
      </w:r>
    </w:p>
    <w:p w:rsidR="00D632FF" w:rsidRPr="005D520A" w:rsidRDefault="00D632FF" w:rsidP="00D632FF">
      <w:pPr>
        <w:rPr>
          <w:sz w:val="18"/>
          <w:szCs w:val="18"/>
        </w:rPr>
      </w:pPr>
      <w:r w:rsidRPr="005D520A">
        <w:rPr>
          <w:rStyle w:val="412pt"/>
          <w:rFonts w:eastAsia="Tahoma"/>
          <w:sz w:val="18"/>
          <w:szCs w:val="18"/>
        </w:rPr>
        <w:t xml:space="preserve">Площадь застройки здания, сооружения - </w:t>
      </w:r>
      <w:r w:rsidRPr="005D520A">
        <w:rPr>
          <w:sz w:val="18"/>
          <w:szCs w:val="18"/>
        </w:rPr>
        <w:t>это площадь горизонтального сечения по внешнему обводу здания, сооружения на уровне цоколя, включая выступающие части, в том числе крыльца и террасы. Площадь под зданием, сооружением, расположенным на опорах, а также проезды под ним включаются в площадь застройки.</w:t>
      </w:r>
    </w:p>
    <w:p w:rsidR="00D632FF" w:rsidRPr="005D520A" w:rsidRDefault="00D632FF" w:rsidP="00D632FF">
      <w:pPr>
        <w:rPr>
          <w:rStyle w:val="412pt"/>
          <w:rFonts w:eastAsia="Tahoma"/>
          <w:b w:val="0"/>
          <w:sz w:val="18"/>
          <w:szCs w:val="18"/>
        </w:rPr>
      </w:pPr>
      <w:r w:rsidRPr="005D520A">
        <w:rPr>
          <w:rStyle w:val="412pt"/>
          <w:rFonts w:eastAsia="Tahoma"/>
          <w:sz w:val="18"/>
          <w:szCs w:val="18"/>
        </w:rPr>
        <w:t>Суммарная поэтажная площадь - суммарная площадь всех надземных этажей здания, включая площади всех помещений этажа (в том числе лоджий, лестничных клеток, лифтовых шахт и др.).</w:t>
      </w:r>
    </w:p>
    <w:p w:rsidR="00D632FF" w:rsidRPr="005D520A" w:rsidRDefault="00D632FF" w:rsidP="00D632FF">
      <w:pPr>
        <w:rPr>
          <w:sz w:val="18"/>
          <w:szCs w:val="18"/>
        </w:rPr>
      </w:pPr>
      <w:r w:rsidRPr="005D520A">
        <w:rPr>
          <w:rStyle w:val="412pt"/>
          <w:rFonts w:eastAsia="Tahoma"/>
          <w:sz w:val="18"/>
          <w:szCs w:val="18"/>
        </w:rPr>
        <w:t xml:space="preserve">Реконструкция линейных объектов </w:t>
      </w:r>
      <w:r w:rsidRPr="005D520A">
        <w:rPr>
          <w:sz w:val="18"/>
          <w:szCs w:val="18"/>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632FF" w:rsidRPr="005D520A" w:rsidRDefault="00D632FF" w:rsidP="00D632FF">
      <w:pPr>
        <w:rPr>
          <w:sz w:val="18"/>
          <w:szCs w:val="18"/>
        </w:rPr>
      </w:pPr>
      <w:r w:rsidRPr="005D520A">
        <w:rPr>
          <w:rStyle w:val="412pt"/>
          <w:rFonts w:eastAsia="Tahoma"/>
          <w:sz w:val="18"/>
          <w:szCs w:val="18"/>
        </w:rPr>
        <w:t xml:space="preserve">Реконструкция объектов капитального строительства </w:t>
      </w:r>
      <w:r w:rsidRPr="005D520A">
        <w:rPr>
          <w:sz w:val="18"/>
          <w:szCs w:val="18"/>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632FF" w:rsidRPr="005D520A" w:rsidRDefault="00D632FF" w:rsidP="00D632FF">
      <w:pPr>
        <w:rPr>
          <w:sz w:val="18"/>
          <w:szCs w:val="18"/>
        </w:rPr>
      </w:pPr>
      <w:r w:rsidRPr="005D520A">
        <w:rPr>
          <w:rStyle w:val="412pt"/>
          <w:rFonts w:eastAsia="Tahoma"/>
          <w:sz w:val="18"/>
          <w:szCs w:val="18"/>
        </w:rPr>
        <w:t xml:space="preserve">Строительство </w:t>
      </w:r>
      <w:r w:rsidRPr="005D520A">
        <w:rPr>
          <w:sz w:val="18"/>
          <w:szCs w:val="18"/>
        </w:rPr>
        <w:t>- создание зданий, строений, сооружений (в том числе на месте сносимых объектов капитального строительства).</w:t>
      </w:r>
    </w:p>
    <w:p w:rsidR="00D632FF" w:rsidRPr="005D520A" w:rsidRDefault="00D632FF" w:rsidP="00D632FF">
      <w:pPr>
        <w:rPr>
          <w:sz w:val="18"/>
          <w:szCs w:val="18"/>
        </w:rPr>
      </w:pPr>
      <w:r w:rsidRPr="005D520A">
        <w:rPr>
          <w:rStyle w:val="412pt"/>
          <w:rFonts w:eastAsia="Tahoma"/>
          <w:sz w:val="18"/>
          <w:szCs w:val="18"/>
        </w:rPr>
        <w:t xml:space="preserve">Территории общего пользования </w:t>
      </w:r>
      <w:r w:rsidRPr="005D520A">
        <w:rPr>
          <w:sz w:val="18"/>
          <w:szCs w:val="18"/>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632FF" w:rsidRPr="005D520A" w:rsidRDefault="00D632FF" w:rsidP="00D632FF">
      <w:pPr>
        <w:rPr>
          <w:rStyle w:val="412pt"/>
          <w:rFonts w:eastAsia="Tahoma"/>
          <w:b w:val="0"/>
          <w:sz w:val="18"/>
          <w:szCs w:val="18"/>
        </w:rPr>
      </w:pPr>
      <w:r w:rsidRPr="005D520A">
        <w:rPr>
          <w:rStyle w:val="412pt"/>
          <w:rFonts w:eastAsia="Tahoma"/>
          <w:sz w:val="18"/>
          <w:szCs w:val="18"/>
        </w:rPr>
        <w:t>Улично-дорожная сеть (УДС)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p>
    <w:p w:rsidR="00D632FF" w:rsidRPr="005D520A" w:rsidRDefault="00D632FF" w:rsidP="00D632FF">
      <w:pPr>
        <w:rPr>
          <w:rStyle w:val="412pt"/>
          <w:rFonts w:eastAsia="Tahoma"/>
          <w:b w:val="0"/>
          <w:sz w:val="18"/>
          <w:szCs w:val="18"/>
        </w:rPr>
      </w:pPr>
      <w:r w:rsidRPr="005D520A">
        <w:rPr>
          <w:rStyle w:val="412pt"/>
          <w:rFonts w:eastAsia="Tahoma"/>
          <w:sz w:val="18"/>
          <w:szCs w:val="18"/>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632FF" w:rsidRPr="005D520A" w:rsidRDefault="00D632FF" w:rsidP="00D632FF">
      <w:pPr>
        <w:rPr>
          <w:rStyle w:val="412pt"/>
          <w:rFonts w:eastAsia="Tahoma"/>
          <w:b w:val="0"/>
          <w:sz w:val="18"/>
          <w:szCs w:val="18"/>
        </w:rPr>
      </w:pPr>
      <w:r w:rsidRPr="005D520A">
        <w:rPr>
          <w:rStyle w:val="412pt"/>
          <w:rFonts w:eastAsia="Tahoma"/>
          <w:sz w:val="18"/>
          <w:szCs w:val="18"/>
        </w:rPr>
        <w:t>Элемент планировочной структуры - часть территории поселения, городского округа или межселенной территории муниципального района (район; микрорайон; квартал; улично-дорожная сеть; территория общего пользования; территория садоводческого, огороднического или дачного некоммерческого объединения граждан; территория транспортно-пересадочного узла; территория, занятая линейным объектом и (или) предназначенная для размещения линейного объекта).</w:t>
      </w:r>
    </w:p>
    <w:p w:rsidR="00D632FF" w:rsidRPr="005D520A" w:rsidRDefault="00D632FF" w:rsidP="00D632FF">
      <w:pPr>
        <w:rPr>
          <w:rStyle w:val="412pt"/>
          <w:rFonts w:eastAsia="Tahoma"/>
          <w:b w:val="0"/>
          <w:sz w:val="18"/>
          <w:szCs w:val="18"/>
        </w:rPr>
      </w:pPr>
      <w:r w:rsidRPr="005D520A">
        <w:rPr>
          <w:rStyle w:val="412pt"/>
          <w:rFonts w:eastAsia="Tahoma"/>
          <w:sz w:val="18"/>
          <w:szCs w:val="18"/>
        </w:rPr>
        <w:t>Этаж - часть здания между отметками верха перекрытия или пола по грунту и отметкой верха расположенного над ним перекрытия (покрытия). Отнесение этажа к надземному, цокольному, подвальному и подземному осуществляется исходя из взаимного расположения отметки пола и планировочной отметки земли.</w:t>
      </w:r>
    </w:p>
    <w:p w:rsidR="00D632FF" w:rsidRPr="005D520A" w:rsidRDefault="00D632FF" w:rsidP="00D632FF">
      <w:pPr>
        <w:pStyle w:val="2d"/>
        <w:shd w:val="clear" w:color="auto" w:fill="auto"/>
        <w:tabs>
          <w:tab w:val="left" w:pos="1434"/>
        </w:tabs>
        <w:spacing w:after="0" w:line="240" w:lineRule="auto"/>
        <w:ind w:firstLine="567"/>
        <w:jc w:val="both"/>
        <w:rPr>
          <w:rStyle w:val="412pt"/>
          <w:rFonts w:eastAsia="Tahoma"/>
          <w:b/>
          <w:sz w:val="18"/>
          <w:szCs w:val="18"/>
        </w:rPr>
      </w:pPr>
      <w:r w:rsidRPr="005D520A">
        <w:rPr>
          <w:rStyle w:val="412pt"/>
          <w:rFonts w:eastAsia="Tahoma"/>
          <w:sz w:val="18"/>
          <w:szCs w:val="18"/>
        </w:rPr>
        <w:t xml:space="preserve">Этажность здания - </w:t>
      </w:r>
      <w:r w:rsidRPr="005D520A">
        <w:rPr>
          <w:rStyle w:val="412pt"/>
          <w:rFonts w:eastAsia="Tahoma"/>
          <w:b/>
          <w:sz w:val="18"/>
          <w:szCs w:val="18"/>
        </w:rPr>
        <w:t>число этажей здания, включая все надземные этажи, а также технический и цокольный этажи, если верх их перекрытия находится выше средней планировочной отметки земли не менее чем на 2 м.</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jc w:val="center"/>
        <w:outlineLvl w:val="1"/>
        <w:rPr>
          <w:b/>
          <w:sz w:val="18"/>
          <w:szCs w:val="18"/>
        </w:rPr>
      </w:pPr>
      <w:bookmarkStart w:id="10" w:name="Par122"/>
      <w:bookmarkEnd w:id="10"/>
      <w:r w:rsidRPr="005D520A">
        <w:rPr>
          <w:b/>
          <w:sz w:val="18"/>
          <w:szCs w:val="18"/>
        </w:rPr>
        <w:t>2. КОНЦЕПЦИЯ РАЗВИТИЯ И ПЛАНИРОВОЧНАЯ ОРГАНИЗАЦИЯ ТЕРРИТОРИИ ОСЕТРОВСКОГО СЕЛЬСКОГО ПОСЕЛЕНИЯ ВЕРХНЕМАМОНСКОГО МУНИЦИПАЛЬНОГО РАЙОНА</w:t>
      </w:r>
    </w:p>
    <w:p w:rsidR="00D632FF" w:rsidRPr="005D520A" w:rsidRDefault="00D632FF" w:rsidP="00D632FF">
      <w:pPr>
        <w:widowControl w:val="0"/>
        <w:autoSpaceDE w:val="0"/>
        <w:autoSpaceDN w:val="0"/>
        <w:adjustRightInd w:val="0"/>
        <w:jc w:val="center"/>
        <w:rPr>
          <w:b/>
          <w:sz w:val="18"/>
          <w:szCs w:val="18"/>
        </w:rPr>
      </w:pPr>
      <w:r w:rsidRPr="005D520A">
        <w:rPr>
          <w:b/>
          <w:sz w:val="18"/>
          <w:szCs w:val="18"/>
        </w:rPr>
        <w:lastRenderedPageBreak/>
        <w:t>ВОРОНЕЖСКОЙ ОБЛАСТИ</w:t>
      </w:r>
    </w:p>
    <w:p w:rsidR="00D632FF" w:rsidRPr="005D520A" w:rsidRDefault="00D632FF" w:rsidP="00D632FF">
      <w:pPr>
        <w:widowControl w:val="0"/>
        <w:autoSpaceDE w:val="0"/>
        <w:autoSpaceDN w:val="0"/>
        <w:adjustRightInd w:val="0"/>
        <w:rPr>
          <w:b/>
          <w:sz w:val="18"/>
          <w:szCs w:val="18"/>
        </w:rPr>
      </w:pPr>
    </w:p>
    <w:p w:rsidR="00D632FF" w:rsidRPr="005D520A" w:rsidRDefault="00D632FF" w:rsidP="00D632FF">
      <w:pPr>
        <w:widowControl w:val="0"/>
        <w:autoSpaceDE w:val="0"/>
        <w:autoSpaceDN w:val="0"/>
        <w:adjustRightInd w:val="0"/>
        <w:outlineLvl w:val="2"/>
        <w:rPr>
          <w:b/>
          <w:sz w:val="18"/>
          <w:szCs w:val="18"/>
        </w:rPr>
      </w:pPr>
      <w:bookmarkStart w:id="11" w:name="Par126"/>
      <w:bookmarkEnd w:id="11"/>
      <w:r w:rsidRPr="005D520A">
        <w:rPr>
          <w:b/>
          <w:sz w:val="18"/>
          <w:szCs w:val="18"/>
        </w:rPr>
        <w:t>2.1. Общие положения</w:t>
      </w:r>
    </w:p>
    <w:p w:rsidR="00D632FF" w:rsidRPr="005D520A" w:rsidRDefault="00D632FF" w:rsidP="00D632FF">
      <w:pPr>
        <w:pStyle w:val="ConsPlusNormal"/>
        <w:widowControl/>
        <w:ind w:firstLine="0"/>
        <w:jc w:val="both"/>
        <w:rPr>
          <w:rFonts w:ascii="Times New Roman" w:hAnsi="Times New Roman"/>
          <w:sz w:val="18"/>
          <w:szCs w:val="18"/>
        </w:rPr>
      </w:pPr>
      <w:r w:rsidRPr="005D520A">
        <w:rPr>
          <w:rFonts w:ascii="Times New Roman" w:hAnsi="Times New Roman" w:cs="Times New Roman"/>
          <w:sz w:val="18"/>
          <w:szCs w:val="18"/>
        </w:rPr>
        <w:t>2.1.1. В административно-территориальном отношении в состав Осетровского сельского поселения Верхнемамонского района</w:t>
      </w:r>
      <w:r w:rsidRPr="005D520A">
        <w:rPr>
          <w:rFonts w:ascii="Times New Roman" w:hAnsi="Times New Roman"/>
          <w:sz w:val="18"/>
          <w:szCs w:val="18"/>
        </w:rPr>
        <w:t xml:space="preserve"> входит </w:t>
      </w:r>
      <w:r w:rsidRPr="005D520A">
        <w:rPr>
          <w:rFonts w:ascii="Times New Roman" w:hAnsi="Times New Roman" w:cs="Times New Roman"/>
          <w:sz w:val="18"/>
          <w:szCs w:val="18"/>
        </w:rPr>
        <w:t>Осетровского</w:t>
      </w:r>
      <w:r w:rsidRPr="005D520A">
        <w:rPr>
          <w:rFonts w:ascii="Times New Roman" w:hAnsi="Times New Roman"/>
          <w:sz w:val="18"/>
          <w:szCs w:val="18"/>
        </w:rPr>
        <w:t xml:space="preserve"> населенных пунктов</w:t>
      </w:r>
    </w:p>
    <w:p w:rsidR="00D632FF" w:rsidRPr="005D520A" w:rsidRDefault="00D632FF" w:rsidP="00D632FF">
      <w:pPr>
        <w:widowControl w:val="0"/>
        <w:autoSpaceDE w:val="0"/>
        <w:autoSpaceDN w:val="0"/>
        <w:adjustRightInd w:val="0"/>
        <w:ind w:firstLine="540"/>
        <w:rPr>
          <w:sz w:val="18"/>
          <w:szCs w:val="18"/>
        </w:rPr>
      </w:pPr>
    </w:p>
    <w:p w:rsidR="00D632FF" w:rsidRPr="005D520A" w:rsidRDefault="00D632FF" w:rsidP="00D632FF">
      <w:pPr>
        <w:widowControl w:val="0"/>
        <w:autoSpaceDE w:val="0"/>
        <w:autoSpaceDN w:val="0"/>
        <w:adjustRightInd w:val="0"/>
        <w:ind w:firstLine="540"/>
        <w:rPr>
          <w:sz w:val="18"/>
          <w:szCs w:val="18"/>
        </w:rPr>
      </w:pPr>
    </w:p>
    <w:p w:rsidR="00D632FF" w:rsidRPr="005D520A" w:rsidRDefault="00D632FF" w:rsidP="00D632FF">
      <w:pPr>
        <w:widowControl w:val="0"/>
        <w:autoSpaceDE w:val="0"/>
        <w:autoSpaceDN w:val="0"/>
        <w:adjustRightInd w:val="0"/>
        <w:ind w:firstLine="540"/>
        <w:rPr>
          <w:sz w:val="18"/>
          <w:szCs w:val="18"/>
        </w:rPr>
      </w:pPr>
      <w:r w:rsidRPr="005D520A">
        <w:rPr>
          <w:sz w:val="18"/>
          <w:szCs w:val="18"/>
        </w:rPr>
        <w:t>2.1.2. При определении перспектив развития и планировки сельского поселения необходимо учитывать:</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численность населения на расчетный срок;</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местоположение поселения в системе расселения района;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роль сельского поселения в системе формируемых центров обслуживания населения;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историко-культурное значение сельского поселения;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 прогноз социально-экономического развития территории сельского  поселения; </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санитарно-эпидемиологическую и экологическую обстановку на планируемых к развитию территориях.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2.1.3. По численности населения населенный пункт Осетровского сельского поселения Верхнемамонского муниципального района Воронежской области относятся к</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малые сельские населенные пункты (менее 1000 человек).</w:t>
      </w:r>
    </w:p>
    <w:p w:rsidR="00D632FF" w:rsidRPr="005D520A" w:rsidRDefault="00D632FF" w:rsidP="00D632FF">
      <w:pPr>
        <w:widowControl w:val="0"/>
        <w:autoSpaceDE w:val="0"/>
        <w:autoSpaceDN w:val="0"/>
        <w:adjustRightInd w:val="0"/>
        <w:ind w:firstLine="540"/>
        <w:rPr>
          <w:sz w:val="18"/>
          <w:szCs w:val="18"/>
        </w:rPr>
      </w:pPr>
    </w:p>
    <w:p w:rsidR="00D632FF" w:rsidRPr="005D520A" w:rsidRDefault="00D632FF" w:rsidP="00700C15">
      <w:pPr>
        <w:pStyle w:val="2d"/>
        <w:numPr>
          <w:ilvl w:val="1"/>
          <w:numId w:val="8"/>
        </w:numPr>
        <w:shd w:val="clear" w:color="auto" w:fill="auto"/>
        <w:tabs>
          <w:tab w:val="left" w:pos="1434"/>
        </w:tabs>
        <w:spacing w:after="0" w:line="240" w:lineRule="auto"/>
        <w:ind w:left="0" w:firstLine="851"/>
        <w:jc w:val="left"/>
        <w:rPr>
          <w:b w:val="0"/>
          <w:sz w:val="18"/>
          <w:szCs w:val="18"/>
        </w:rPr>
      </w:pPr>
      <w:bookmarkStart w:id="12" w:name="_Hlk73684006"/>
      <w:bookmarkStart w:id="13" w:name="_Hlk73685382"/>
      <w:r w:rsidRPr="005D520A">
        <w:rPr>
          <w:sz w:val="18"/>
          <w:szCs w:val="18"/>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w:t>
      </w:r>
      <w:bookmarkEnd w:id="12"/>
      <w:r w:rsidRPr="005D520A">
        <w:rPr>
          <w:sz w:val="18"/>
          <w:szCs w:val="18"/>
        </w:rPr>
        <w:t>.</w:t>
      </w:r>
    </w:p>
    <w:bookmarkEnd w:id="13"/>
    <w:p w:rsidR="00D632FF" w:rsidRPr="005D520A" w:rsidRDefault="00D632FF" w:rsidP="00D632FF">
      <w:pPr>
        <w:ind w:firstLine="851"/>
        <w:jc w:val="center"/>
        <w:rPr>
          <w:b/>
          <w:sz w:val="18"/>
          <w:szCs w:val="18"/>
        </w:rPr>
      </w:pPr>
    </w:p>
    <w:p w:rsidR="00D632FF" w:rsidRPr="005D520A" w:rsidRDefault="00D632FF" w:rsidP="00D632FF">
      <w:pPr>
        <w:ind w:firstLine="851"/>
        <w:rPr>
          <w:b/>
          <w:sz w:val="18"/>
          <w:szCs w:val="18"/>
        </w:rPr>
      </w:pPr>
      <w:bookmarkStart w:id="14" w:name="_Hlk73684037"/>
      <w:r w:rsidRPr="005D520A">
        <w:rPr>
          <w:b/>
          <w:sz w:val="18"/>
          <w:szCs w:val="18"/>
        </w:rPr>
        <w:t>2.2.1. Транспортная инфраструктура.</w:t>
      </w:r>
    </w:p>
    <w:bookmarkEnd w:id="14"/>
    <w:p w:rsidR="00D632FF" w:rsidRPr="005D520A" w:rsidRDefault="00D632FF" w:rsidP="00D632FF">
      <w:pPr>
        <w:ind w:firstLine="851"/>
        <w:rPr>
          <w:sz w:val="18"/>
          <w:szCs w:val="18"/>
        </w:rPr>
      </w:pPr>
      <w:r w:rsidRPr="005D520A">
        <w:rPr>
          <w:sz w:val="18"/>
          <w:szCs w:val="18"/>
        </w:rPr>
        <w:t>2.2.1.1.Строительство и реконструкцию улиц и дорог сельского поселения следует осуществлять с целью повышения единства и связности сети, достижения возможно большего разделения основных и местных транспортных потоков, их дифференциации по видам транспорта и скорости движения, изоляции транзитного и грузового автомобильного движения от жилой застройки, а также при необходимости повышения уровня благоустройства территории и оздоровления окружающей среды.</w:t>
      </w:r>
    </w:p>
    <w:p w:rsidR="00D632FF" w:rsidRPr="005D520A" w:rsidRDefault="00D632FF" w:rsidP="00D632FF">
      <w:pPr>
        <w:ind w:firstLine="851"/>
        <w:rPr>
          <w:sz w:val="18"/>
          <w:szCs w:val="18"/>
        </w:rPr>
      </w:pPr>
      <w:r w:rsidRPr="005D520A">
        <w:rPr>
          <w:sz w:val="18"/>
          <w:szCs w:val="18"/>
        </w:rPr>
        <w:t>2.2.1.2. Разработка проектов на строительство и реконструкцию улиц и дорог осуществляется на основании технического задания местных органов управления и в соответствии с решениями схемы территориального планирования муниципального района, генеральных планов поселений, комплексной схемой развития всех видов транспорта, проектов застройки кварталов и микрорайонов.</w:t>
      </w:r>
    </w:p>
    <w:p w:rsidR="00D632FF" w:rsidRPr="005D520A" w:rsidRDefault="00D632FF" w:rsidP="00D632FF">
      <w:pPr>
        <w:ind w:firstLine="851"/>
        <w:rPr>
          <w:sz w:val="18"/>
          <w:szCs w:val="18"/>
        </w:rPr>
      </w:pPr>
      <w:r w:rsidRPr="005D520A">
        <w:rPr>
          <w:sz w:val="18"/>
          <w:szCs w:val="18"/>
        </w:rPr>
        <w:t>При проектировании (реконструкции) внешних автомобильных дорог на территории муниципального образования следует руководствоваться СП</w:t>
      </w:r>
      <w:r w:rsidRPr="005D520A">
        <w:rPr>
          <w:sz w:val="18"/>
          <w:szCs w:val="18"/>
          <w:shd w:val="clear" w:color="auto" w:fill="FFFFFF"/>
        </w:rPr>
        <w:t>34.13330.2021</w:t>
      </w:r>
      <w:r w:rsidRPr="005D520A">
        <w:rPr>
          <w:sz w:val="18"/>
          <w:szCs w:val="18"/>
        </w:rPr>
        <w:t>, учитывать требования РНГП Воронежской области.</w:t>
      </w:r>
    </w:p>
    <w:p w:rsidR="00D632FF" w:rsidRPr="005D520A" w:rsidRDefault="00D632FF" w:rsidP="00D632FF">
      <w:pPr>
        <w:ind w:firstLine="851"/>
        <w:rPr>
          <w:sz w:val="18"/>
          <w:szCs w:val="18"/>
        </w:rPr>
      </w:pPr>
      <w:r w:rsidRPr="005D520A">
        <w:rPr>
          <w:sz w:val="18"/>
          <w:szCs w:val="18"/>
        </w:rPr>
        <w:t>2.2.1.3. Автомобильные дороги должны обеспечивать: безопасное и удобное движение автомобильных и других транспортных средств со скоростями, нагрузками и габаритами, установленными СП</w:t>
      </w:r>
      <w:r w:rsidRPr="005D520A">
        <w:rPr>
          <w:sz w:val="18"/>
          <w:szCs w:val="18"/>
          <w:shd w:val="clear" w:color="auto" w:fill="FFFFFF"/>
        </w:rPr>
        <w:t>34.13330.2021</w:t>
      </w:r>
      <w:r w:rsidRPr="005D520A">
        <w:rPr>
          <w:sz w:val="18"/>
          <w:szCs w:val="18"/>
        </w:rPr>
        <w:t xml:space="preserve">, а также сервисное обслуживание пользователей автомобильными дорогами и безопасное движение пешеходов, соблюдение принципа зрительного ориентирования водителей; удобное и безопасное расположение примыканий и пересечений; необходимое обустройство автомобильных дорог, в том числе защитными дорожными сооружениями. Надежность конструкций и сооружений автомобильных дорог должна соответствовать требованиям </w:t>
      </w:r>
      <w:r w:rsidRPr="005D520A">
        <w:rPr>
          <w:rFonts w:eastAsiaTheme="minorHAnsi"/>
          <w:sz w:val="18"/>
          <w:szCs w:val="18"/>
          <w:lang w:eastAsia="en-US"/>
        </w:rPr>
        <w:t>ГОСТ 27751-2014</w:t>
      </w:r>
      <w:r w:rsidRPr="005D520A">
        <w:rPr>
          <w:sz w:val="18"/>
          <w:szCs w:val="18"/>
        </w:rPr>
        <w:t>.</w:t>
      </w:r>
    </w:p>
    <w:p w:rsidR="00D632FF" w:rsidRPr="005D520A" w:rsidRDefault="00D632FF" w:rsidP="00D632FF">
      <w:pPr>
        <w:ind w:firstLine="851"/>
        <w:rPr>
          <w:sz w:val="18"/>
          <w:szCs w:val="18"/>
        </w:rPr>
      </w:pPr>
      <w:r w:rsidRPr="005D520A">
        <w:rPr>
          <w:sz w:val="18"/>
          <w:szCs w:val="18"/>
        </w:rPr>
        <w:t>Технические решения проектов новых и реконструируемых улиц и дорог должны приниматься на основе технико-экономических обоснований. Проектное решение должно обеспечивать:</w:t>
      </w:r>
    </w:p>
    <w:p w:rsidR="00D632FF" w:rsidRPr="005D520A" w:rsidRDefault="00D632FF" w:rsidP="00D632FF">
      <w:pPr>
        <w:ind w:firstLine="851"/>
        <w:rPr>
          <w:sz w:val="18"/>
          <w:szCs w:val="18"/>
        </w:rPr>
      </w:pPr>
      <w:r w:rsidRPr="005D520A">
        <w:rPr>
          <w:sz w:val="18"/>
          <w:szCs w:val="18"/>
        </w:rPr>
        <w:t>- нормативную скорость, пропускную способность и безопасность движения расчетных потоков транспортных средств и пешеходов в соответствии с установленной категорией улицы и дороги;</w:t>
      </w:r>
    </w:p>
    <w:p w:rsidR="00D632FF" w:rsidRPr="005D520A" w:rsidRDefault="00D632FF" w:rsidP="00D632FF">
      <w:pPr>
        <w:ind w:firstLine="851"/>
        <w:rPr>
          <w:sz w:val="18"/>
          <w:szCs w:val="18"/>
        </w:rPr>
      </w:pPr>
      <w:r w:rsidRPr="005D520A">
        <w:rPr>
          <w:sz w:val="18"/>
          <w:szCs w:val="18"/>
        </w:rPr>
        <w:t>- экономичность эксплуатации транспорта (расходование топлива и электроэнергии, снижение уровня отрицательного воздействия транспорта на окружающую среду);</w:t>
      </w:r>
    </w:p>
    <w:p w:rsidR="00D632FF" w:rsidRPr="005D520A" w:rsidRDefault="00D632FF" w:rsidP="00D632FF">
      <w:pPr>
        <w:ind w:firstLine="851"/>
        <w:rPr>
          <w:sz w:val="18"/>
          <w:szCs w:val="18"/>
        </w:rPr>
      </w:pPr>
      <w:r w:rsidRPr="005D520A">
        <w:rPr>
          <w:sz w:val="18"/>
          <w:szCs w:val="18"/>
        </w:rPr>
        <w:t>- комплексность архитектурно-планировочной организации и технических решений транспортно-пешеходных путей сообщения;</w:t>
      </w:r>
    </w:p>
    <w:p w:rsidR="00D632FF" w:rsidRPr="005D520A" w:rsidRDefault="00D632FF" w:rsidP="00D632FF">
      <w:pPr>
        <w:ind w:firstLine="851"/>
        <w:rPr>
          <w:sz w:val="18"/>
          <w:szCs w:val="18"/>
        </w:rPr>
      </w:pPr>
      <w:r w:rsidRPr="005D520A">
        <w:rPr>
          <w:sz w:val="18"/>
          <w:szCs w:val="18"/>
        </w:rPr>
        <w:t>- надежность, прочность, долговечность и высокие эстетические качества транспортных устройств, сооружений и оборудования;</w:t>
      </w:r>
    </w:p>
    <w:p w:rsidR="00D632FF" w:rsidRPr="005D520A" w:rsidRDefault="00D632FF" w:rsidP="00D632FF">
      <w:pPr>
        <w:ind w:firstLine="851"/>
        <w:rPr>
          <w:sz w:val="18"/>
          <w:szCs w:val="18"/>
        </w:rPr>
      </w:pPr>
      <w:r w:rsidRPr="005D520A">
        <w:rPr>
          <w:sz w:val="18"/>
          <w:szCs w:val="18"/>
        </w:rPr>
        <w:t>- защиту прилегающей застройки от транспортного шума и загазованности;</w:t>
      </w:r>
    </w:p>
    <w:p w:rsidR="00D632FF" w:rsidRPr="005D520A" w:rsidRDefault="00D632FF" w:rsidP="00D632FF">
      <w:pPr>
        <w:ind w:firstLine="851"/>
        <w:rPr>
          <w:sz w:val="18"/>
          <w:szCs w:val="18"/>
        </w:rPr>
      </w:pPr>
      <w:r w:rsidRPr="005D520A">
        <w:rPr>
          <w:sz w:val="18"/>
          <w:szCs w:val="18"/>
        </w:rPr>
        <w:t>- комплексность решений вертикальной планировки, систем водоотвода и природоохранных мероприятий;</w:t>
      </w:r>
    </w:p>
    <w:p w:rsidR="00D632FF" w:rsidRPr="005D520A" w:rsidRDefault="00D632FF" w:rsidP="00D632FF">
      <w:pPr>
        <w:ind w:firstLine="851"/>
        <w:rPr>
          <w:sz w:val="18"/>
          <w:szCs w:val="18"/>
        </w:rPr>
      </w:pPr>
      <w:r w:rsidRPr="005D520A">
        <w:rPr>
          <w:sz w:val="18"/>
          <w:szCs w:val="18"/>
        </w:rPr>
        <w:t>- предотвращение повышения уровня грунтовых вод в районах застройки;</w:t>
      </w:r>
    </w:p>
    <w:p w:rsidR="00D632FF" w:rsidRPr="005D520A" w:rsidRDefault="00D632FF" w:rsidP="00D632FF">
      <w:pPr>
        <w:ind w:firstLine="851"/>
        <w:rPr>
          <w:sz w:val="18"/>
          <w:szCs w:val="18"/>
        </w:rPr>
      </w:pPr>
      <w:r w:rsidRPr="005D520A">
        <w:rPr>
          <w:sz w:val="18"/>
          <w:szCs w:val="18"/>
        </w:rPr>
        <w:t>- эффективное использование физико-механических свойств грунтов и материалов, применяемых для устройства земляного полотна, дорожных одежд, искусственных сооружений;</w:t>
      </w:r>
    </w:p>
    <w:p w:rsidR="00D632FF" w:rsidRPr="005D520A" w:rsidRDefault="00D632FF" w:rsidP="00D632FF">
      <w:pPr>
        <w:ind w:firstLine="851"/>
        <w:rPr>
          <w:sz w:val="18"/>
          <w:szCs w:val="18"/>
        </w:rPr>
      </w:pPr>
      <w:r w:rsidRPr="005D520A">
        <w:rPr>
          <w:sz w:val="18"/>
          <w:szCs w:val="18"/>
        </w:rPr>
        <w:t>- широкое использование местных строительных материалов, отходов и побочных экологически чистых продуктов промышленного производства;</w:t>
      </w:r>
    </w:p>
    <w:p w:rsidR="00D632FF" w:rsidRPr="005D520A" w:rsidRDefault="00D632FF" w:rsidP="00D632FF">
      <w:pPr>
        <w:ind w:firstLine="851"/>
        <w:rPr>
          <w:sz w:val="18"/>
          <w:szCs w:val="18"/>
        </w:rPr>
      </w:pPr>
      <w:r w:rsidRPr="005D520A">
        <w:rPr>
          <w:sz w:val="18"/>
          <w:szCs w:val="18"/>
        </w:rPr>
        <w:t>- высокий уровень индустриализации, механизации и технологичности строительных работ;</w:t>
      </w:r>
    </w:p>
    <w:p w:rsidR="00D632FF" w:rsidRPr="005D520A" w:rsidRDefault="00D632FF" w:rsidP="00D632FF">
      <w:pPr>
        <w:ind w:firstLine="851"/>
        <w:rPr>
          <w:sz w:val="18"/>
          <w:szCs w:val="18"/>
        </w:rPr>
      </w:pPr>
      <w:r w:rsidRPr="005D520A">
        <w:rPr>
          <w:sz w:val="18"/>
          <w:szCs w:val="18"/>
        </w:rPr>
        <w:t>- эффективное использование единовременных капитальных затрат на строительство транспортных устройств и сооружений, возможность их поэтапного возведения, а при необходимости расширения и усиления.</w:t>
      </w:r>
    </w:p>
    <w:p w:rsidR="00D632FF" w:rsidRPr="005D520A" w:rsidRDefault="00D632FF" w:rsidP="00D632FF">
      <w:pPr>
        <w:ind w:firstLine="851"/>
        <w:rPr>
          <w:sz w:val="18"/>
          <w:szCs w:val="18"/>
        </w:rPr>
      </w:pPr>
      <w:r w:rsidRPr="005D520A">
        <w:rPr>
          <w:sz w:val="18"/>
          <w:szCs w:val="18"/>
        </w:rPr>
        <w:t>2.2.1.4. Улично-дорожная сеть территории поселений муниципального района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территория, занимаемая УДС, относится к землям общего пользования.</w:t>
      </w:r>
    </w:p>
    <w:p w:rsidR="00D632FF" w:rsidRPr="005D520A" w:rsidRDefault="00D632FF" w:rsidP="00D632FF">
      <w:pPr>
        <w:ind w:firstLine="851"/>
        <w:rPr>
          <w:sz w:val="18"/>
          <w:szCs w:val="18"/>
        </w:rPr>
      </w:pPr>
      <w:r w:rsidRPr="005D520A">
        <w:rPr>
          <w:sz w:val="18"/>
          <w:szCs w:val="18"/>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поселений муниципального района. Установление (изменение или отмена) красных линий играет основополагающую роль при выполнении мероприятий по организации строительства (реконструкции) объектов дорожно-транспортной инфраструктуры и инженерно-технического обеспечения.</w:t>
      </w:r>
    </w:p>
    <w:p w:rsidR="00D632FF" w:rsidRPr="005D520A" w:rsidRDefault="00D632FF" w:rsidP="00D632FF">
      <w:pPr>
        <w:ind w:firstLine="851"/>
        <w:rPr>
          <w:sz w:val="18"/>
          <w:szCs w:val="18"/>
        </w:rPr>
      </w:pPr>
      <w:r w:rsidRPr="005D520A">
        <w:rPr>
          <w:sz w:val="18"/>
          <w:szCs w:val="18"/>
        </w:rPr>
        <w:t>2.2.1.5. Подъезд пожарных автомобилей к зданиям и сооружениям различного функционального назначения должен быть обеспечен в соответствии с требованиями СП 4.13130.2013. Ширина проездов для пожарной техники, расстояние от внутреннего края проезда до стены здания или сооружения определяется в зависимости от высоты зданий или сооружений.</w:t>
      </w:r>
    </w:p>
    <w:p w:rsidR="00D632FF" w:rsidRPr="005D520A" w:rsidRDefault="00D632FF" w:rsidP="00D632FF">
      <w:pPr>
        <w:ind w:firstLine="851"/>
        <w:rPr>
          <w:sz w:val="18"/>
          <w:szCs w:val="18"/>
        </w:rPr>
      </w:pPr>
      <w:r w:rsidRPr="005D520A">
        <w:rPr>
          <w:sz w:val="18"/>
          <w:szCs w:val="18"/>
        </w:rPr>
        <w:lastRenderedPageBreak/>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w:t>
      </w:r>
    </w:p>
    <w:p w:rsidR="00D632FF" w:rsidRPr="005D520A" w:rsidRDefault="00D632FF" w:rsidP="00D632FF">
      <w:pPr>
        <w:ind w:firstLine="851"/>
        <w:rPr>
          <w:sz w:val="18"/>
          <w:szCs w:val="18"/>
        </w:rPr>
      </w:pPr>
      <w:r w:rsidRPr="005D520A">
        <w:rPr>
          <w:sz w:val="18"/>
          <w:szCs w:val="18"/>
        </w:rPr>
        <w:t>При проектировании новых, реконструкции существующих, а также подлежащих капитальному ремонту и приспособлению зданий и сооружений следует выполнять требования СП 59.13330.2016 по обеспечению доступности зданий и сооружений для МГН, которые распространяются в т. ч. на подходы к зданиям и сооружениям, входные узлы, пути эвакуации, помещения проживания и для предоставления услуг (обслуживания) и места приложения труда.</w:t>
      </w:r>
    </w:p>
    <w:p w:rsidR="00D632FF" w:rsidRPr="005D520A" w:rsidRDefault="00D632FF" w:rsidP="00D632FF">
      <w:pPr>
        <w:pStyle w:val="2d"/>
        <w:shd w:val="clear" w:color="auto" w:fill="auto"/>
        <w:tabs>
          <w:tab w:val="left" w:pos="1434"/>
        </w:tabs>
        <w:spacing w:after="0" w:line="240" w:lineRule="auto"/>
        <w:ind w:firstLine="851"/>
        <w:jc w:val="both"/>
        <w:rPr>
          <w:sz w:val="18"/>
          <w:szCs w:val="18"/>
        </w:rPr>
      </w:pPr>
      <w:r w:rsidRPr="005D520A">
        <w:rPr>
          <w:sz w:val="18"/>
          <w:szCs w:val="18"/>
        </w:rPr>
        <w:t>2.2.1.6. Расчетные показатели минимально допустимого уровня обеспеченности объектами местного значения, относящихся к транспортной инфраструктуре (автомобильные дороги общего пользования), и расчетные показатели максимально допустимого уровня территориальной доступности таких объектов приведены в табл. 1.</w:t>
      </w:r>
    </w:p>
    <w:p w:rsidR="00D632FF" w:rsidRPr="005D520A" w:rsidRDefault="00D632FF" w:rsidP="00D632FF">
      <w:pPr>
        <w:pStyle w:val="2d"/>
        <w:shd w:val="clear" w:color="auto" w:fill="auto"/>
        <w:tabs>
          <w:tab w:val="left" w:pos="1434"/>
        </w:tabs>
        <w:spacing w:after="0" w:line="240" w:lineRule="auto"/>
        <w:ind w:firstLine="851"/>
        <w:jc w:val="both"/>
        <w:rPr>
          <w:sz w:val="18"/>
          <w:szCs w:val="18"/>
        </w:rPr>
      </w:pPr>
    </w:p>
    <w:p w:rsidR="00D632FF" w:rsidRPr="005D520A" w:rsidRDefault="00D632FF" w:rsidP="00D632FF">
      <w:pPr>
        <w:pStyle w:val="2d"/>
        <w:shd w:val="clear" w:color="auto" w:fill="auto"/>
        <w:tabs>
          <w:tab w:val="left" w:pos="1434"/>
        </w:tabs>
        <w:spacing w:after="0" w:line="413" w:lineRule="exact"/>
        <w:ind w:firstLine="851"/>
        <w:jc w:val="right"/>
        <w:rPr>
          <w:b w:val="0"/>
          <w:sz w:val="18"/>
          <w:szCs w:val="18"/>
        </w:rPr>
      </w:pPr>
      <w:r w:rsidRPr="005D520A">
        <w:rPr>
          <w:sz w:val="18"/>
          <w:szCs w:val="18"/>
        </w:rPr>
        <w:t>Таблица 1</w:t>
      </w:r>
    </w:p>
    <w:tbl>
      <w:tblPr>
        <w:tblStyle w:val="aff1"/>
        <w:tblW w:w="9606" w:type="dxa"/>
        <w:tblLayout w:type="fixed"/>
        <w:tblLook w:val="04A0"/>
      </w:tblPr>
      <w:tblGrid>
        <w:gridCol w:w="516"/>
        <w:gridCol w:w="1435"/>
        <w:gridCol w:w="103"/>
        <w:gridCol w:w="2390"/>
        <w:gridCol w:w="1260"/>
        <w:gridCol w:w="444"/>
        <w:gridCol w:w="836"/>
        <w:gridCol w:w="868"/>
        <w:gridCol w:w="427"/>
        <w:gridCol w:w="1327"/>
      </w:tblGrid>
      <w:tr w:rsidR="00D632FF" w:rsidRPr="005D520A" w:rsidTr="00D632FF">
        <w:tc>
          <w:tcPr>
            <w:tcW w:w="516" w:type="dxa"/>
            <w:vAlign w:val="center"/>
          </w:tcPr>
          <w:p w:rsidR="00D632FF" w:rsidRPr="005D520A" w:rsidRDefault="00D632FF" w:rsidP="00D632FF">
            <w:pPr>
              <w:pStyle w:val="2d"/>
              <w:shd w:val="clear" w:color="auto" w:fill="auto"/>
              <w:spacing w:after="60" w:line="200" w:lineRule="exact"/>
              <w:rPr>
                <w:sz w:val="18"/>
                <w:szCs w:val="18"/>
              </w:rPr>
            </w:pPr>
            <w:bookmarkStart w:id="15" w:name="bookmark23"/>
            <w:r w:rsidRPr="005D520A">
              <w:rPr>
                <w:rStyle w:val="210pt"/>
                <w:sz w:val="18"/>
                <w:szCs w:val="18"/>
              </w:rPr>
              <w:t>№ п/п</w:t>
            </w:r>
          </w:p>
        </w:tc>
        <w:tc>
          <w:tcPr>
            <w:tcW w:w="1538" w:type="dxa"/>
            <w:gridSpan w:val="2"/>
            <w:vAlign w:val="center"/>
          </w:tcPr>
          <w:p w:rsidR="00D632FF" w:rsidRPr="005D520A" w:rsidRDefault="00D632FF" w:rsidP="00D632FF">
            <w:pPr>
              <w:rPr>
                <w:sz w:val="18"/>
                <w:szCs w:val="18"/>
              </w:rPr>
            </w:pPr>
            <w:r w:rsidRPr="005D520A">
              <w:rPr>
                <w:rStyle w:val="210pt"/>
                <w:rFonts w:eastAsia="Tahoma"/>
                <w:sz w:val="18"/>
                <w:szCs w:val="18"/>
              </w:rPr>
              <w:t>Наименование объекта</w:t>
            </w:r>
          </w:p>
        </w:tc>
        <w:tc>
          <w:tcPr>
            <w:tcW w:w="2390" w:type="dxa"/>
            <w:vAlign w:val="center"/>
          </w:tcPr>
          <w:p w:rsidR="00D632FF" w:rsidRPr="005D520A" w:rsidRDefault="00D632FF" w:rsidP="00D632FF">
            <w:pPr>
              <w:rPr>
                <w:sz w:val="18"/>
                <w:szCs w:val="18"/>
              </w:rPr>
            </w:pPr>
            <w:r w:rsidRPr="005D520A">
              <w:rPr>
                <w:sz w:val="18"/>
                <w:szCs w:val="18"/>
              </w:rPr>
              <w:t>Расчетный показатель, ед. изм.</w:t>
            </w:r>
          </w:p>
        </w:tc>
        <w:tc>
          <w:tcPr>
            <w:tcW w:w="5162" w:type="dxa"/>
            <w:gridSpan w:val="6"/>
            <w:vAlign w:val="center"/>
          </w:tcPr>
          <w:p w:rsidR="00D632FF" w:rsidRPr="005D520A" w:rsidRDefault="00D632FF" w:rsidP="00D632FF">
            <w:pPr>
              <w:jc w:val="center"/>
              <w:rPr>
                <w:sz w:val="18"/>
                <w:szCs w:val="18"/>
              </w:rPr>
            </w:pPr>
            <w:r w:rsidRPr="005D520A">
              <w:rPr>
                <w:rStyle w:val="210pt"/>
                <w:rFonts w:eastAsia="Tahoma"/>
                <w:sz w:val="18"/>
                <w:szCs w:val="18"/>
              </w:rPr>
              <w:t>Значение расчетного показателя</w:t>
            </w:r>
          </w:p>
        </w:tc>
      </w:tr>
      <w:tr w:rsidR="00D632FF" w:rsidRPr="005D520A" w:rsidTr="00D632FF">
        <w:tc>
          <w:tcPr>
            <w:tcW w:w="516" w:type="dxa"/>
            <w:vAlign w:val="center"/>
          </w:tcPr>
          <w:p w:rsidR="00D632FF" w:rsidRPr="005D520A" w:rsidRDefault="00D632FF" w:rsidP="00D632FF">
            <w:pPr>
              <w:pStyle w:val="2d"/>
              <w:shd w:val="clear" w:color="auto" w:fill="auto"/>
              <w:spacing w:after="60" w:line="200" w:lineRule="exact"/>
              <w:rPr>
                <w:rStyle w:val="210pt"/>
                <w:sz w:val="18"/>
                <w:szCs w:val="18"/>
              </w:rPr>
            </w:pPr>
            <w:r w:rsidRPr="005D520A">
              <w:rPr>
                <w:rStyle w:val="210pt"/>
                <w:sz w:val="18"/>
                <w:szCs w:val="18"/>
              </w:rPr>
              <w:t>1</w:t>
            </w:r>
          </w:p>
        </w:tc>
        <w:tc>
          <w:tcPr>
            <w:tcW w:w="9090" w:type="dxa"/>
            <w:gridSpan w:val="9"/>
            <w:vAlign w:val="center"/>
          </w:tcPr>
          <w:p w:rsidR="00D632FF" w:rsidRPr="005D520A" w:rsidRDefault="00D632FF" w:rsidP="00D632FF">
            <w:pPr>
              <w:rPr>
                <w:rStyle w:val="210pt"/>
                <w:rFonts w:eastAsia="Tahoma"/>
                <w:b w:val="0"/>
                <w:sz w:val="18"/>
                <w:szCs w:val="18"/>
              </w:rPr>
            </w:pPr>
            <w:r w:rsidRPr="005D520A">
              <w:rPr>
                <w:rStyle w:val="210pt"/>
                <w:rFonts w:eastAsia="Tahoma"/>
                <w:b w:val="0"/>
                <w:sz w:val="18"/>
                <w:szCs w:val="18"/>
              </w:rPr>
              <w:t>Автомобильные дороги общего пользования</w:t>
            </w:r>
          </w:p>
        </w:tc>
      </w:tr>
      <w:tr w:rsidR="00D632FF" w:rsidRPr="005D520A" w:rsidTr="00D632FF">
        <w:tc>
          <w:tcPr>
            <w:tcW w:w="516" w:type="dxa"/>
            <w:vMerge w:val="restart"/>
          </w:tcPr>
          <w:p w:rsidR="00D632FF" w:rsidRPr="005D520A" w:rsidRDefault="00D632FF" w:rsidP="00D632FF">
            <w:pPr>
              <w:jc w:val="center"/>
              <w:rPr>
                <w:sz w:val="18"/>
                <w:szCs w:val="18"/>
              </w:rPr>
            </w:pPr>
            <w:r w:rsidRPr="005D520A">
              <w:rPr>
                <w:sz w:val="18"/>
                <w:szCs w:val="18"/>
              </w:rPr>
              <w:t>11</w:t>
            </w:r>
          </w:p>
        </w:tc>
        <w:tc>
          <w:tcPr>
            <w:tcW w:w="1538" w:type="dxa"/>
            <w:gridSpan w:val="2"/>
            <w:vMerge w:val="restart"/>
          </w:tcPr>
          <w:p w:rsidR="00D632FF" w:rsidRPr="005D520A" w:rsidRDefault="00D632FF" w:rsidP="00D632FF">
            <w:pPr>
              <w:rPr>
                <w:sz w:val="18"/>
                <w:szCs w:val="18"/>
              </w:rPr>
            </w:pPr>
            <w:r w:rsidRPr="005D520A">
              <w:rPr>
                <w:sz w:val="18"/>
                <w:szCs w:val="18"/>
              </w:rPr>
              <w:t>Автомобильные дороги общего пользования вне границ населенных пунктов в границах сельского поселения</w:t>
            </w:r>
          </w:p>
        </w:tc>
        <w:tc>
          <w:tcPr>
            <w:tcW w:w="2390" w:type="dxa"/>
          </w:tcPr>
          <w:p w:rsidR="00D632FF" w:rsidRPr="005D520A" w:rsidRDefault="00D632FF" w:rsidP="00D632FF">
            <w:pPr>
              <w:rPr>
                <w:sz w:val="18"/>
                <w:szCs w:val="18"/>
              </w:rPr>
            </w:pPr>
            <w:r w:rsidRPr="005D520A">
              <w:rPr>
                <w:sz w:val="18"/>
                <w:szCs w:val="18"/>
              </w:rPr>
              <w:t>Категория</w:t>
            </w:r>
          </w:p>
        </w:tc>
        <w:tc>
          <w:tcPr>
            <w:tcW w:w="1704" w:type="dxa"/>
            <w:gridSpan w:val="2"/>
          </w:tcPr>
          <w:p w:rsidR="00D632FF" w:rsidRPr="005D520A" w:rsidRDefault="00D632FF" w:rsidP="00D632FF">
            <w:pPr>
              <w:jc w:val="center"/>
              <w:rPr>
                <w:sz w:val="18"/>
                <w:szCs w:val="18"/>
                <w:lang w:val="en-US"/>
              </w:rPr>
            </w:pPr>
            <w:r w:rsidRPr="005D520A">
              <w:rPr>
                <w:sz w:val="18"/>
                <w:szCs w:val="18"/>
                <w:lang w:val="en-US"/>
              </w:rPr>
              <w:t>III</w:t>
            </w:r>
          </w:p>
        </w:tc>
        <w:tc>
          <w:tcPr>
            <w:tcW w:w="1704" w:type="dxa"/>
            <w:gridSpan w:val="2"/>
          </w:tcPr>
          <w:p w:rsidR="00D632FF" w:rsidRPr="005D520A" w:rsidRDefault="00D632FF" w:rsidP="00D632FF">
            <w:pPr>
              <w:jc w:val="center"/>
              <w:rPr>
                <w:sz w:val="18"/>
                <w:szCs w:val="18"/>
                <w:lang w:val="en-US"/>
              </w:rPr>
            </w:pPr>
            <w:r w:rsidRPr="005D520A">
              <w:rPr>
                <w:sz w:val="18"/>
                <w:szCs w:val="18"/>
                <w:lang w:val="en-US"/>
              </w:rPr>
              <w:t>IV</w:t>
            </w:r>
          </w:p>
        </w:tc>
        <w:tc>
          <w:tcPr>
            <w:tcW w:w="1754" w:type="dxa"/>
            <w:gridSpan w:val="2"/>
          </w:tcPr>
          <w:p w:rsidR="00D632FF" w:rsidRPr="005D520A" w:rsidRDefault="00D632FF" w:rsidP="00D632FF">
            <w:pPr>
              <w:jc w:val="center"/>
              <w:rPr>
                <w:sz w:val="18"/>
                <w:szCs w:val="18"/>
              </w:rPr>
            </w:pPr>
            <w:r w:rsidRPr="005D520A">
              <w:rPr>
                <w:sz w:val="18"/>
                <w:szCs w:val="18"/>
                <w:lang w:val="en-US"/>
              </w:rPr>
              <w:t>V</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sz w:val="18"/>
                <w:szCs w:val="18"/>
              </w:rPr>
              <w:t>Расчетная скорость движения, км/ч</w:t>
            </w:r>
          </w:p>
        </w:tc>
        <w:tc>
          <w:tcPr>
            <w:tcW w:w="1704" w:type="dxa"/>
            <w:gridSpan w:val="2"/>
          </w:tcPr>
          <w:p w:rsidR="00D632FF" w:rsidRPr="005D520A" w:rsidRDefault="00D632FF" w:rsidP="00D632FF">
            <w:pPr>
              <w:jc w:val="center"/>
              <w:rPr>
                <w:sz w:val="18"/>
                <w:szCs w:val="18"/>
              </w:rPr>
            </w:pPr>
            <w:r w:rsidRPr="005D520A">
              <w:rPr>
                <w:sz w:val="18"/>
                <w:szCs w:val="18"/>
              </w:rPr>
              <w:t>100</w:t>
            </w:r>
          </w:p>
        </w:tc>
        <w:tc>
          <w:tcPr>
            <w:tcW w:w="1704" w:type="dxa"/>
            <w:gridSpan w:val="2"/>
          </w:tcPr>
          <w:p w:rsidR="00D632FF" w:rsidRPr="005D520A" w:rsidRDefault="00D632FF" w:rsidP="00D632FF">
            <w:pPr>
              <w:jc w:val="center"/>
              <w:rPr>
                <w:sz w:val="18"/>
                <w:szCs w:val="18"/>
              </w:rPr>
            </w:pPr>
            <w:r w:rsidRPr="005D520A">
              <w:rPr>
                <w:sz w:val="18"/>
                <w:szCs w:val="18"/>
              </w:rPr>
              <w:t>80</w:t>
            </w:r>
          </w:p>
        </w:tc>
        <w:tc>
          <w:tcPr>
            <w:tcW w:w="1754" w:type="dxa"/>
            <w:gridSpan w:val="2"/>
          </w:tcPr>
          <w:p w:rsidR="00D632FF" w:rsidRPr="005D520A" w:rsidRDefault="00D632FF" w:rsidP="00D632FF">
            <w:pPr>
              <w:jc w:val="center"/>
              <w:rPr>
                <w:sz w:val="18"/>
                <w:szCs w:val="18"/>
              </w:rPr>
            </w:pPr>
            <w:r w:rsidRPr="005D520A">
              <w:rPr>
                <w:sz w:val="18"/>
                <w:szCs w:val="18"/>
              </w:rPr>
              <w:t>60</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sz w:val="18"/>
                <w:szCs w:val="18"/>
              </w:rPr>
              <w:t>Число полос движения</w:t>
            </w:r>
          </w:p>
        </w:tc>
        <w:tc>
          <w:tcPr>
            <w:tcW w:w="1704" w:type="dxa"/>
            <w:gridSpan w:val="2"/>
          </w:tcPr>
          <w:p w:rsidR="00D632FF" w:rsidRPr="005D520A" w:rsidRDefault="00D632FF" w:rsidP="00D632FF">
            <w:pPr>
              <w:jc w:val="center"/>
              <w:rPr>
                <w:sz w:val="18"/>
                <w:szCs w:val="18"/>
              </w:rPr>
            </w:pPr>
            <w:r w:rsidRPr="005D520A">
              <w:rPr>
                <w:sz w:val="18"/>
                <w:szCs w:val="18"/>
              </w:rPr>
              <w:t>2</w:t>
            </w:r>
          </w:p>
        </w:tc>
        <w:tc>
          <w:tcPr>
            <w:tcW w:w="1704" w:type="dxa"/>
            <w:gridSpan w:val="2"/>
          </w:tcPr>
          <w:p w:rsidR="00D632FF" w:rsidRPr="005D520A" w:rsidRDefault="00D632FF" w:rsidP="00D632FF">
            <w:pPr>
              <w:jc w:val="center"/>
              <w:rPr>
                <w:sz w:val="18"/>
                <w:szCs w:val="18"/>
              </w:rPr>
            </w:pPr>
            <w:r w:rsidRPr="005D520A">
              <w:rPr>
                <w:sz w:val="18"/>
                <w:szCs w:val="18"/>
              </w:rPr>
              <w:t>2</w:t>
            </w:r>
          </w:p>
        </w:tc>
        <w:tc>
          <w:tcPr>
            <w:tcW w:w="1754" w:type="dxa"/>
            <w:gridSpan w:val="2"/>
          </w:tcPr>
          <w:p w:rsidR="00D632FF" w:rsidRPr="005D520A" w:rsidRDefault="00D632FF" w:rsidP="00D632FF">
            <w:pPr>
              <w:jc w:val="center"/>
              <w:rPr>
                <w:sz w:val="18"/>
                <w:szCs w:val="18"/>
              </w:rPr>
            </w:pPr>
            <w:r w:rsidRPr="005D520A">
              <w:rPr>
                <w:sz w:val="18"/>
                <w:szCs w:val="18"/>
              </w:rPr>
              <w:t>1</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sz w:val="18"/>
                <w:szCs w:val="18"/>
              </w:rPr>
              <w:t>Ширина полосы движения, м</w:t>
            </w:r>
          </w:p>
        </w:tc>
        <w:tc>
          <w:tcPr>
            <w:tcW w:w="1704" w:type="dxa"/>
            <w:gridSpan w:val="2"/>
          </w:tcPr>
          <w:p w:rsidR="00D632FF" w:rsidRPr="005D520A" w:rsidRDefault="00D632FF" w:rsidP="00D632FF">
            <w:pPr>
              <w:jc w:val="center"/>
              <w:rPr>
                <w:sz w:val="18"/>
                <w:szCs w:val="18"/>
              </w:rPr>
            </w:pPr>
            <w:r w:rsidRPr="005D520A">
              <w:rPr>
                <w:sz w:val="18"/>
                <w:szCs w:val="18"/>
              </w:rPr>
              <w:t>3</w:t>
            </w:r>
          </w:p>
        </w:tc>
        <w:tc>
          <w:tcPr>
            <w:tcW w:w="1704" w:type="dxa"/>
            <w:gridSpan w:val="2"/>
          </w:tcPr>
          <w:p w:rsidR="00D632FF" w:rsidRPr="005D520A" w:rsidRDefault="00D632FF" w:rsidP="00D632FF">
            <w:pPr>
              <w:jc w:val="center"/>
              <w:rPr>
                <w:sz w:val="18"/>
                <w:szCs w:val="18"/>
              </w:rPr>
            </w:pPr>
            <w:r w:rsidRPr="005D520A">
              <w:rPr>
                <w:sz w:val="18"/>
                <w:szCs w:val="18"/>
              </w:rPr>
              <w:t>3</w:t>
            </w:r>
          </w:p>
        </w:tc>
        <w:tc>
          <w:tcPr>
            <w:tcW w:w="1754" w:type="dxa"/>
            <w:gridSpan w:val="2"/>
          </w:tcPr>
          <w:p w:rsidR="00D632FF" w:rsidRPr="005D520A" w:rsidRDefault="00D632FF" w:rsidP="00D632FF">
            <w:pPr>
              <w:jc w:val="center"/>
              <w:rPr>
                <w:sz w:val="18"/>
                <w:szCs w:val="18"/>
              </w:rPr>
            </w:pPr>
            <w:r w:rsidRPr="005D520A">
              <w:rPr>
                <w:sz w:val="18"/>
                <w:szCs w:val="18"/>
              </w:rPr>
              <w:t>4,5</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sz w:val="18"/>
                <w:szCs w:val="18"/>
              </w:rPr>
              <w:t>Ширина обочины, м</w:t>
            </w:r>
          </w:p>
        </w:tc>
        <w:tc>
          <w:tcPr>
            <w:tcW w:w="1704" w:type="dxa"/>
            <w:gridSpan w:val="2"/>
          </w:tcPr>
          <w:p w:rsidR="00D632FF" w:rsidRPr="005D520A" w:rsidRDefault="00D632FF" w:rsidP="00D632FF">
            <w:pPr>
              <w:jc w:val="center"/>
              <w:rPr>
                <w:sz w:val="18"/>
                <w:szCs w:val="18"/>
              </w:rPr>
            </w:pPr>
            <w:r w:rsidRPr="005D520A">
              <w:rPr>
                <w:sz w:val="18"/>
                <w:szCs w:val="18"/>
              </w:rPr>
              <w:t>2,5</w:t>
            </w:r>
          </w:p>
        </w:tc>
        <w:tc>
          <w:tcPr>
            <w:tcW w:w="1704" w:type="dxa"/>
            <w:gridSpan w:val="2"/>
          </w:tcPr>
          <w:p w:rsidR="00D632FF" w:rsidRPr="005D520A" w:rsidRDefault="00D632FF" w:rsidP="00D632FF">
            <w:pPr>
              <w:jc w:val="center"/>
              <w:rPr>
                <w:sz w:val="18"/>
                <w:szCs w:val="18"/>
              </w:rPr>
            </w:pPr>
            <w:r w:rsidRPr="005D520A">
              <w:rPr>
                <w:sz w:val="18"/>
                <w:szCs w:val="18"/>
              </w:rPr>
              <w:t>2</w:t>
            </w:r>
          </w:p>
        </w:tc>
        <w:tc>
          <w:tcPr>
            <w:tcW w:w="1754" w:type="dxa"/>
            <w:gridSpan w:val="2"/>
          </w:tcPr>
          <w:p w:rsidR="00D632FF" w:rsidRPr="005D520A" w:rsidRDefault="00D632FF" w:rsidP="00D632FF">
            <w:pPr>
              <w:jc w:val="center"/>
              <w:rPr>
                <w:sz w:val="18"/>
                <w:szCs w:val="18"/>
              </w:rPr>
            </w:pPr>
            <w:r w:rsidRPr="005D520A">
              <w:rPr>
                <w:sz w:val="18"/>
                <w:szCs w:val="18"/>
              </w:rPr>
              <w:t>1,75</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sz w:val="18"/>
                <w:szCs w:val="18"/>
              </w:rPr>
              <w:t>Наименьший радиус кривых в плане, м</w:t>
            </w:r>
          </w:p>
        </w:tc>
        <w:tc>
          <w:tcPr>
            <w:tcW w:w="1704" w:type="dxa"/>
            <w:gridSpan w:val="2"/>
          </w:tcPr>
          <w:p w:rsidR="00D632FF" w:rsidRPr="005D520A" w:rsidRDefault="00D632FF" w:rsidP="00D632FF">
            <w:pPr>
              <w:jc w:val="center"/>
              <w:rPr>
                <w:sz w:val="18"/>
                <w:szCs w:val="18"/>
              </w:rPr>
            </w:pPr>
            <w:r w:rsidRPr="005D520A">
              <w:rPr>
                <w:sz w:val="18"/>
                <w:szCs w:val="18"/>
              </w:rPr>
              <w:t>600</w:t>
            </w:r>
          </w:p>
        </w:tc>
        <w:tc>
          <w:tcPr>
            <w:tcW w:w="1704" w:type="dxa"/>
            <w:gridSpan w:val="2"/>
          </w:tcPr>
          <w:p w:rsidR="00D632FF" w:rsidRPr="005D520A" w:rsidRDefault="00D632FF" w:rsidP="00D632FF">
            <w:pPr>
              <w:jc w:val="center"/>
              <w:rPr>
                <w:sz w:val="18"/>
                <w:szCs w:val="18"/>
              </w:rPr>
            </w:pPr>
            <w:r w:rsidRPr="005D520A">
              <w:rPr>
                <w:sz w:val="18"/>
                <w:szCs w:val="18"/>
              </w:rPr>
              <w:t>300</w:t>
            </w:r>
          </w:p>
        </w:tc>
        <w:tc>
          <w:tcPr>
            <w:tcW w:w="1754" w:type="dxa"/>
            <w:gridSpan w:val="2"/>
          </w:tcPr>
          <w:p w:rsidR="00D632FF" w:rsidRPr="005D520A" w:rsidRDefault="00D632FF" w:rsidP="00D632FF">
            <w:pPr>
              <w:jc w:val="center"/>
              <w:rPr>
                <w:sz w:val="18"/>
                <w:szCs w:val="18"/>
              </w:rPr>
            </w:pPr>
            <w:r w:rsidRPr="005D520A">
              <w:rPr>
                <w:sz w:val="18"/>
                <w:szCs w:val="18"/>
              </w:rPr>
              <w:t>150</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vMerge w:val="restart"/>
          </w:tcPr>
          <w:p w:rsidR="00D632FF" w:rsidRPr="005D520A" w:rsidRDefault="00D632FF" w:rsidP="00D632FF">
            <w:pPr>
              <w:rPr>
                <w:sz w:val="18"/>
                <w:szCs w:val="18"/>
              </w:rPr>
            </w:pPr>
            <w:r w:rsidRPr="005D520A">
              <w:rPr>
                <w:sz w:val="18"/>
                <w:szCs w:val="18"/>
              </w:rPr>
              <w:t>Наибольший продольный уклон, ‰</w:t>
            </w:r>
          </w:p>
        </w:tc>
        <w:tc>
          <w:tcPr>
            <w:tcW w:w="1704" w:type="dxa"/>
            <w:gridSpan w:val="2"/>
          </w:tcPr>
          <w:p w:rsidR="00D632FF" w:rsidRPr="005D520A" w:rsidRDefault="00D632FF" w:rsidP="00D632FF">
            <w:pPr>
              <w:jc w:val="center"/>
              <w:rPr>
                <w:sz w:val="18"/>
                <w:szCs w:val="18"/>
              </w:rPr>
            </w:pPr>
            <w:r w:rsidRPr="005D520A">
              <w:rPr>
                <w:sz w:val="18"/>
                <w:szCs w:val="18"/>
              </w:rPr>
              <w:t>50</w:t>
            </w:r>
          </w:p>
        </w:tc>
        <w:tc>
          <w:tcPr>
            <w:tcW w:w="1704" w:type="dxa"/>
            <w:gridSpan w:val="2"/>
          </w:tcPr>
          <w:p w:rsidR="00D632FF" w:rsidRPr="005D520A" w:rsidRDefault="00D632FF" w:rsidP="00D632FF">
            <w:pPr>
              <w:jc w:val="center"/>
              <w:rPr>
                <w:sz w:val="18"/>
                <w:szCs w:val="18"/>
              </w:rPr>
            </w:pPr>
            <w:r w:rsidRPr="005D520A">
              <w:rPr>
                <w:sz w:val="18"/>
                <w:szCs w:val="18"/>
              </w:rPr>
              <w:t>60</w:t>
            </w:r>
          </w:p>
        </w:tc>
        <w:tc>
          <w:tcPr>
            <w:tcW w:w="1754" w:type="dxa"/>
            <w:gridSpan w:val="2"/>
          </w:tcPr>
          <w:p w:rsidR="00D632FF" w:rsidRPr="005D520A" w:rsidRDefault="00D632FF" w:rsidP="00D632FF">
            <w:pPr>
              <w:jc w:val="center"/>
              <w:rPr>
                <w:sz w:val="18"/>
                <w:szCs w:val="18"/>
              </w:rPr>
            </w:pPr>
            <w:r w:rsidRPr="005D520A">
              <w:rPr>
                <w:sz w:val="18"/>
                <w:szCs w:val="18"/>
              </w:rPr>
              <w:t>70*</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vMerge/>
          </w:tcPr>
          <w:p w:rsidR="00D632FF" w:rsidRPr="005D520A" w:rsidRDefault="00D632FF" w:rsidP="00D632FF">
            <w:pPr>
              <w:rPr>
                <w:sz w:val="18"/>
                <w:szCs w:val="18"/>
              </w:rPr>
            </w:pPr>
          </w:p>
        </w:tc>
        <w:tc>
          <w:tcPr>
            <w:tcW w:w="5162" w:type="dxa"/>
            <w:gridSpan w:val="6"/>
          </w:tcPr>
          <w:p w:rsidR="00D632FF" w:rsidRPr="005D520A" w:rsidRDefault="00D632FF" w:rsidP="00D632FF">
            <w:pPr>
              <w:ind w:firstLine="459"/>
              <w:rPr>
                <w:sz w:val="18"/>
                <w:szCs w:val="18"/>
              </w:rPr>
            </w:pPr>
            <w:r w:rsidRPr="005D520A">
              <w:rPr>
                <w:sz w:val="18"/>
                <w:szCs w:val="18"/>
              </w:rPr>
              <w:t>&lt;*&gt;На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sz w:val="18"/>
                <w:szCs w:val="18"/>
              </w:rPr>
              <w:t>Общая площадь полосы отвода при поперечном уклоне местности не более 1:20, га/км</w:t>
            </w:r>
          </w:p>
        </w:tc>
        <w:tc>
          <w:tcPr>
            <w:tcW w:w="1704" w:type="dxa"/>
            <w:gridSpan w:val="2"/>
          </w:tcPr>
          <w:p w:rsidR="00D632FF" w:rsidRPr="005D520A" w:rsidRDefault="00D632FF" w:rsidP="00D632FF">
            <w:pPr>
              <w:jc w:val="center"/>
              <w:rPr>
                <w:sz w:val="18"/>
                <w:szCs w:val="18"/>
              </w:rPr>
            </w:pPr>
            <w:r w:rsidRPr="005D520A">
              <w:rPr>
                <w:sz w:val="18"/>
                <w:szCs w:val="18"/>
              </w:rPr>
              <w:t>4,6</w:t>
            </w:r>
          </w:p>
        </w:tc>
        <w:tc>
          <w:tcPr>
            <w:tcW w:w="1704" w:type="dxa"/>
            <w:gridSpan w:val="2"/>
          </w:tcPr>
          <w:p w:rsidR="00D632FF" w:rsidRPr="005D520A" w:rsidRDefault="00D632FF" w:rsidP="00D632FF">
            <w:pPr>
              <w:jc w:val="center"/>
              <w:rPr>
                <w:sz w:val="18"/>
                <w:szCs w:val="18"/>
              </w:rPr>
            </w:pPr>
            <w:r w:rsidRPr="005D520A">
              <w:rPr>
                <w:sz w:val="18"/>
                <w:szCs w:val="18"/>
              </w:rPr>
              <w:t>3,5</w:t>
            </w:r>
          </w:p>
        </w:tc>
        <w:tc>
          <w:tcPr>
            <w:tcW w:w="1754" w:type="dxa"/>
            <w:gridSpan w:val="2"/>
          </w:tcPr>
          <w:p w:rsidR="00D632FF" w:rsidRPr="005D520A" w:rsidRDefault="00D632FF" w:rsidP="00D632FF">
            <w:pPr>
              <w:jc w:val="center"/>
              <w:rPr>
                <w:sz w:val="18"/>
                <w:szCs w:val="18"/>
              </w:rPr>
            </w:pPr>
            <w:r w:rsidRPr="005D520A">
              <w:rPr>
                <w:sz w:val="18"/>
                <w:szCs w:val="18"/>
              </w:rPr>
              <w:t>3,3</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sz w:val="18"/>
                <w:szCs w:val="18"/>
              </w:rPr>
              <w:t>Минимальное расстояние между пересечениями, въездами и выездами, км</w:t>
            </w:r>
          </w:p>
        </w:tc>
        <w:tc>
          <w:tcPr>
            <w:tcW w:w="1704" w:type="dxa"/>
            <w:gridSpan w:val="2"/>
          </w:tcPr>
          <w:p w:rsidR="00D632FF" w:rsidRPr="005D520A" w:rsidRDefault="00D632FF" w:rsidP="00D632FF">
            <w:pPr>
              <w:jc w:val="center"/>
              <w:rPr>
                <w:sz w:val="18"/>
                <w:szCs w:val="18"/>
              </w:rPr>
            </w:pPr>
            <w:r w:rsidRPr="005D520A">
              <w:rPr>
                <w:sz w:val="18"/>
                <w:szCs w:val="18"/>
              </w:rPr>
              <w:t>2</w:t>
            </w:r>
          </w:p>
        </w:tc>
        <w:tc>
          <w:tcPr>
            <w:tcW w:w="1704" w:type="dxa"/>
            <w:gridSpan w:val="2"/>
          </w:tcPr>
          <w:p w:rsidR="00D632FF" w:rsidRPr="005D520A" w:rsidRDefault="00D632FF" w:rsidP="00D632FF">
            <w:pPr>
              <w:jc w:val="center"/>
              <w:rPr>
                <w:sz w:val="18"/>
                <w:szCs w:val="18"/>
              </w:rPr>
            </w:pPr>
            <w:r w:rsidRPr="005D520A">
              <w:rPr>
                <w:sz w:val="18"/>
                <w:szCs w:val="18"/>
              </w:rPr>
              <w:t>–</w:t>
            </w:r>
          </w:p>
        </w:tc>
        <w:tc>
          <w:tcPr>
            <w:tcW w:w="1754" w:type="dxa"/>
            <w:gridSpan w:val="2"/>
          </w:tcPr>
          <w:p w:rsidR="00D632FF" w:rsidRPr="005D520A" w:rsidRDefault="00D632FF" w:rsidP="00D632FF">
            <w:pPr>
              <w:jc w:val="center"/>
              <w:rPr>
                <w:sz w:val="18"/>
                <w:szCs w:val="18"/>
              </w:rPr>
            </w:pPr>
            <w:r w:rsidRPr="005D520A">
              <w:rPr>
                <w:sz w:val="18"/>
                <w:szCs w:val="18"/>
              </w:rPr>
              <w:t>–</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vMerge w:val="restart"/>
          </w:tcPr>
          <w:p w:rsidR="00D632FF" w:rsidRPr="005D520A" w:rsidRDefault="00D632FF" w:rsidP="00D632FF">
            <w:pPr>
              <w:rPr>
                <w:sz w:val="18"/>
                <w:szCs w:val="18"/>
              </w:rPr>
            </w:pPr>
            <w:r w:rsidRPr="005D520A">
              <w:rPr>
                <w:sz w:val="18"/>
                <w:szCs w:val="18"/>
              </w:rPr>
              <w:t>Расстояние от бровки земляного полотна до границы зоны жилой застройки, м</w:t>
            </w:r>
          </w:p>
        </w:tc>
        <w:tc>
          <w:tcPr>
            <w:tcW w:w="1704" w:type="dxa"/>
            <w:gridSpan w:val="2"/>
          </w:tcPr>
          <w:p w:rsidR="00D632FF" w:rsidRPr="005D520A" w:rsidRDefault="00D632FF" w:rsidP="00D632FF">
            <w:pPr>
              <w:jc w:val="center"/>
              <w:rPr>
                <w:sz w:val="18"/>
                <w:szCs w:val="18"/>
              </w:rPr>
            </w:pPr>
            <w:r w:rsidRPr="005D520A">
              <w:rPr>
                <w:sz w:val="18"/>
                <w:szCs w:val="18"/>
              </w:rPr>
              <w:t>100 / 50**</w:t>
            </w:r>
          </w:p>
        </w:tc>
        <w:tc>
          <w:tcPr>
            <w:tcW w:w="1704" w:type="dxa"/>
            <w:gridSpan w:val="2"/>
          </w:tcPr>
          <w:p w:rsidR="00D632FF" w:rsidRPr="005D520A" w:rsidRDefault="00D632FF" w:rsidP="00D632FF">
            <w:pPr>
              <w:jc w:val="center"/>
              <w:rPr>
                <w:sz w:val="18"/>
                <w:szCs w:val="18"/>
              </w:rPr>
            </w:pPr>
            <w:r w:rsidRPr="005D520A">
              <w:rPr>
                <w:sz w:val="18"/>
                <w:szCs w:val="18"/>
              </w:rPr>
              <w:t>50 / 25**</w:t>
            </w:r>
          </w:p>
        </w:tc>
        <w:tc>
          <w:tcPr>
            <w:tcW w:w="1754" w:type="dxa"/>
            <w:gridSpan w:val="2"/>
          </w:tcPr>
          <w:p w:rsidR="00D632FF" w:rsidRPr="005D520A" w:rsidRDefault="00D632FF" w:rsidP="00D632FF">
            <w:pPr>
              <w:jc w:val="center"/>
              <w:rPr>
                <w:sz w:val="18"/>
                <w:szCs w:val="18"/>
              </w:rPr>
            </w:pPr>
            <w:r w:rsidRPr="005D520A">
              <w:rPr>
                <w:sz w:val="18"/>
                <w:szCs w:val="18"/>
              </w:rPr>
              <w:t>–</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vMerge/>
          </w:tcPr>
          <w:p w:rsidR="00D632FF" w:rsidRPr="005D520A" w:rsidRDefault="00D632FF" w:rsidP="00D632FF">
            <w:pPr>
              <w:rPr>
                <w:sz w:val="18"/>
                <w:szCs w:val="18"/>
              </w:rPr>
            </w:pPr>
          </w:p>
        </w:tc>
        <w:tc>
          <w:tcPr>
            <w:tcW w:w="5162" w:type="dxa"/>
            <w:gridSpan w:val="6"/>
          </w:tcPr>
          <w:p w:rsidR="00D632FF" w:rsidRPr="005D520A" w:rsidRDefault="00D632FF" w:rsidP="00D632FF">
            <w:pPr>
              <w:ind w:firstLine="459"/>
              <w:rPr>
                <w:sz w:val="18"/>
                <w:szCs w:val="18"/>
              </w:rPr>
            </w:pPr>
            <w:r w:rsidRPr="005D520A">
              <w:rPr>
                <w:sz w:val="18"/>
                <w:szCs w:val="18"/>
              </w:rPr>
              <w:t>&lt;**&gt; До садоводческих и огороднических (дачных) объединений</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sz w:val="18"/>
                <w:szCs w:val="18"/>
              </w:rPr>
              <w:t>Расстояния от края основной проезжей части магистральных дорог до объектов культурного наследия и их территорий, м</w:t>
            </w:r>
          </w:p>
        </w:tc>
        <w:tc>
          <w:tcPr>
            <w:tcW w:w="5162" w:type="dxa"/>
            <w:gridSpan w:val="6"/>
          </w:tcPr>
          <w:p w:rsidR="00D632FF" w:rsidRPr="005D520A" w:rsidRDefault="00D632FF" w:rsidP="00D632FF">
            <w:pPr>
              <w:jc w:val="center"/>
              <w:rPr>
                <w:sz w:val="18"/>
                <w:szCs w:val="18"/>
              </w:rPr>
            </w:pPr>
            <w:r w:rsidRPr="005D520A">
              <w:rPr>
                <w:sz w:val="18"/>
                <w:szCs w:val="18"/>
              </w:rPr>
              <w:t>50; в условиях сложного рельефа – не менее 100</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sz w:val="18"/>
                <w:szCs w:val="18"/>
              </w:rPr>
              <w:t>Минимальная длина остановочной площадки, м</w:t>
            </w:r>
          </w:p>
        </w:tc>
        <w:tc>
          <w:tcPr>
            <w:tcW w:w="1704" w:type="dxa"/>
            <w:gridSpan w:val="2"/>
          </w:tcPr>
          <w:p w:rsidR="00D632FF" w:rsidRPr="005D520A" w:rsidRDefault="00D632FF" w:rsidP="00D632FF">
            <w:pPr>
              <w:jc w:val="center"/>
              <w:rPr>
                <w:sz w:val="18"/>
                <w:szCs w:val="18"/>
              </w:rPr>
            </w:pPr>
            <w:r w:rsidRPr="005D520A">
              <w:rPr>
                <w:sz w:val="18"/>
                <w:szCs w:val="18"/>
              </w:rPr>
              <w:t>10</w:t>
            </w:r>
          </w:p>
        </w:tc>
        <w:tc>
          <w:tcPr>
            <w:tcW w:w="1704" w:type="dxa"/>
            <w:gridSpan w:val="2"/>
          </w:tcPr>
          <w:p w:rsidR="00D632FF" w:rsidRPr="005D520A" w:rsidRDefault="00D632FF" w:rsidP="00D632FF">
            <w:pPr>
              <w:jc w:val="center"/>
              <w:rPr>
                <w:sz w:val="18"/>
                <w:szCs w:val="18"/>
              </w:rPr>
            </w:pPr>
            <w:r w:rsidRPr="005D520A">
              <w:rPr>
                <w:sz w:val="18"/>
                <w:szCs w:val="18"/>
              </w:rPr>
              <w:t>10</w:t>
            </w:r>
          </w:p>
        </w:tc>
        <w:tc>
          <w:tcPr>
            <w:tcW w:w="1754" w:type="dxa"/>
            <w:gridSpan w:val="2"/>
          </w:tcPr>
          <w:p w:rsidR="00D632FF" w:rsidRPr="005D520A" w:rsidRDefault="00D632FF" w:rsidP="00D632FF">
            <w:pPr>
              <w:jc w:val="center"/>
              <w:rPr>
                <w:sz w:val="18"/>
                <w:szCs w:val="18"/>
              </w:rPr>
            </w:pPr>
            <w:r w:rsidRPr="005D520A">
              <w:rPr>
                <w:sz w:val="18"/>
                <w:szCs w:val="18"/>
              </w:rPr>
              <w:t>10</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sz w:val="18"/>
                <w:szCs w:val="18"/>
              </w:rPr>
              <w:t>Минимально допустимые радиусы кривых в плане для размещения остановок, м</w:t>
            </w:r>
          </w:p>
        </w:tc>
        <w:tc>
          <w:tcPr>
            <w:tcW w:w="1704" w:type="dxa"/>
            <w:gridSpan w:val="2"/>
          </w:tcPr>
          <w:p w:rsidR="00D632FF" w:rsidRPr="005D520A" w:rsidRDefault="00D632FF" w:rsidP="00D632FF">
            <w:pPr>
              <w:jc w:val="center"/>
              <w:rPr>
                <w:sz w:val="18"/>
                <w:szCs w:val="18"/>
              </w:rPr>
            </w:pPr>
            <w:r w:rsidRPr="005D520A">
              <w:rPr>
                <w:sz w:val="18"/>
                <w:szCs w:val="18"/>
              </w:rPr>
              <w:t>600</w:t>
            </w:r>
          </w:p>
        </w:tc>
        <w:tc>
          <w:tcPr>
            <w:tcW w:w="1704" w:type="dxa"/>
            <w:gridSpan w:val="2"/>
          </w:tcPr>
          <w:p w:rsidR="00D632FF" w:rsidRPr="005D520A" w:rsidRDefault="00D632FF" w:rsidP="00D632FF">
            <w:pPr>
              <w:jc w:val="center"/>
              <w:rPr>
                <w:sz w:val="18"/>
                <w:szCs w:val="18"/>
              </w:rPr>
            </w:pPr>
            <w:r w:rsidRPr="005D520A">
              <w:rPr>
                <w:sz w:val="18"/>
                <w:szCs w:val="18"/>
              </w:rPr>
              <w:t>400</w:t>
            </w:r>
          </w:p>
        </w:tc>
        <w:tc>
          <w:tcPr>
            <w:tcW w:w="1754" w:type="dxa"/>
            <w:gridSpan w:val="2"/>
          </w:tcPr>
          <w:p w:rsidR="00D632FF" w:rsidRPr="005D520A" w:rsidRDefault="00D632FF" w:rsidP="00D632FF">
            <w:pPr>
              <w:jc w:val="center"/>
              <w:rPr>
                <w:sz w:val="18"/>
                <w:szCs w:val="18"/>
              </w:rPr>
            </w:pPr>
            <w:r w:rsidRPr="005D520A">
              <w:rPr>
                <w:sz w:val="18"/>
                <w:szCs w:val="18"/>
              </w:rPr>
              <w:t>400</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sz w:val="18"/>
                <w:szCs w:val="18"/>
              </w:rPr>
              <w:t>Минимальное расстояние между остановочными пунктами, км</w:t>
            </w:r>
          </w:p>
        </w:tc>
        <w:tc>
          <w:tcPr>
            <w:tcW w:w="1704" w:type="dxa"/>
            <w:gridSpan w:val="2"/>
          </w:tcPr>
          <w:p w:rsidR="00D632FF" w:rsidRPr="005D520A" w:rsidRDefault="00D632FF" w:rsidP="00D632FF">
            <w:pPr>
              <w:rPr>
                <w:sz w:val="18"/>
                <w:szCs w:val="18"/>
              </w:rPr>
            </w:pPr>
            <w:r w:rsidRPr="005D520A">
              <w:rPr>
                <w:sz w:val="18"/>
                <w:szCs w:val="18"/>
              </w:rPr>
              <w:t>3; в густонаселенной местности – 1,5</w:t>
            </w:r>
          </w:p>
        </w:tc>
        <w:tc>
          <w:tcPr>
            <w:tcW w:w="1704" w:type="dxa"/>
            <w:gridSpan w:val="2"/>
          </w:tcPr>
          <w:p w:rsidR="00D632FF" w:rsidRPr="005D520A" w:rsidRDefault="00D632FF" w:rsidP="00D632FF">
            <w:pPr>
              <w:jc w:val="center"/>
              <w:rPr>
                <w:sz w:val="18"/>
                <w:szCs w:val="18"/>
              </w:rPr>
            </w:pPr>
            <w:r w:rsidRPr="005D520A">
              <w:rPr>
                <w:sz w:val="18"/>
                <w:szCs w:val="18"/>
              </w:rPr>
              <w:t>–</w:t>
            </w:r>
          </w:p>
        </w:tc>
        <w:tc>
          <w:tcPr>
            <w:tcW w:w="1754" w:type="dxa"/>
            <w:gridSpan w:val="2"/>
          </w:tcPr>
          <w:p w:rsidR="00D632FF" w:rsidRPr="005D520A" w:rsidRDefault="00D632FF" w:rsidP="00D632FF">
            <w:pPr>
              <w:jc w:val="center"/>
              <w:rPr>
                <w:sz w:val="18"/>
                <w:szCs w:val="18"/>
              </w:rPr>
            </w:pPr>
            <w:r w:rsidRPr="005D520A">
              <w:rPr>
                <w:sz w:val="18"/>
                <w:szCs w:val="18"/>
              </w:rPr>
              <w:t>–</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sz w:val="18"/>
                <w:szCs w:val="18"/>
              </w:rPr>
              <w:t>Минимальное расстояние между площадками отдыха на автомобильных дорогах, км</w:t>
            </w:r>
          </w:p>
        </w:tc>
        <w:tc>
          <w:tcPr>
            <w:tcW w:w="1704" w:type="dxa"/>
            <w:gridSpan w:val="2"/>
          </w:tcPr>
          <w:p w:rsidR="00D632FF" w:rsidRPr="005D520A" w:rsidRDefault="00D632FF" w:rsidP="00D632FF">
            <w:pPr>
              <w:jc w:val="center"/>
              <w:rPr>
                <w:sz w:val="18"/>
                <w:szCs w:val="18"/>
              </w:rPr>
            </w:pPr>
            <w:r w:rsidRPr="005D520A">
              <w:rPr>
                <w:sz w:val="18"/>
                <w:szCs w:val="18"/>
              </w:rPr>
              <w:t>25-35</w:t>
            </w:r>
          </w:p>
        </w:tc>
        <w:tc>
          <w:tcPr>
            <w:tcW w:w="1704" w:type="dxa"/>
            <w:gridSpan w:val="2"/>
          </w:tcPr>
          <w:p w:rsidR="00D632FF" w:rsidRPr="005D520A" w:rsidRDefault="00D632FF" w:rsidP="00D632FF">
            <w:pPr>
              <w:jc w:val="center"/>
              <w:rPr>
                <w:sz w:val="18"/>
                <w:szCs w:val="18"/>
              </w:rPr>
            </w:pPr>
            <w:r w:rsidRPr="005D520A">
              <w:rPr>
                <w:sz w:val="18"/>
                <w:szCs w:val="18"/>
              </w:rPr>
              <w:t>45-55</w:t>
            </w:r>
          </w:p>
        </w:tc>
        <w:tc>
          <w:tcPr>
            <w:tcW w:w="1754" w:type="dxa"/>
            <w:gridSpan w:val="2"/>
          </w:tcPr>
          <w:p w:rsidR="00D632FF" w:rsidRPr="005D520A" w:rsidRDefault="00D632FF" w:rsidP="00D632FF">
            <w:pPr>
              <w:jc w:val="center"/>
              <w:rPr>
                <w:sz w:val="18"/>
                <w:szCs w:val="18"/>
              </w:rPr>
            </w:pPr>
            <w:r w:rsidRPr="005D520A">
              <w:rPr>
                <w:sz w:val="18"/>
                <w:szCs w:val="18"/>
              </w:rPr>
              <w:t>–</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sz w:val="18"/>
                <w:szCs w:val="18"/>
              </w:rPr>
              <w:t>Минимальная вместимость площадок отдыха на автомобильных дорогах, автомобиль</w:t>
            </w:r>
          </w:p>
        </w:tc>
        <w:tc>
          <w:tcPr>
            <w:tcW w:w="1704" w:type="dxa"/>
            <w:gridSpan w:val="2"/>
          </w:tcPr>
          <w:p w:rsidR="00D632FF" w:rsidRPr="005D520A" w:rsidRDefault="00D632FF" w:rsidP="00D632FF">
            <w:pPr>
              <w:jc w:val="center"/>
              <w:rPr>
                <w:sz w:val="18"/>
                <w:szCs w:val="18"/>
              </w:rPr>
            </w:pPr>
            <w:r w:rsidRPr="005D520A">
              <w:rPr>
                <w:sz w:val="18"/>
                <w:szCs w:val="18"/>
              </w:rPr>
              <w:t>10</w:t>
            </w:r>
          </w:p>
        </w:tc>
        <w:tc>
          <w:tcPr>
            <w:tcW w:w="1704" w:type="dxa"/>
            <w:gridSpan w:val="2"/>
          </w:tcPr>
          <w:p w:rsidR="00D632FF" w:rsidRPr="005D520A" w:rsidRDefault="00D632FF" w:rsidP="00D632FF">
            <w:pPr>
              <w:jc w:val="center"/>
              <w:rPr>
                <w:sz w:val="18"/>
                <w:szCs w:val="18"/>
              </w:rPr>
            </w:pPr>
            <w:r w:rsidRPr="005D520A">
              <w:rPr>
                <w:sz w:val="18"/>
                <w:szCs w:val="18"/>
              </w:rPr>
              <w:t>10</w:t>
            </w:r>
          </w:p>
        </w:tc>
        <w:tc>
          <w:tcPr>
            <w:tcW w:w="1754" w:type="dxa"/>
            <w:gridSpan w:val="2"/>
          </w:tcPr>
          <w:p w:rsidR="00D632FF" w:rsidRPr="005D520A" w:rsidRDefault="00D632FF" w:rsidP="00D632FF">
            <w:pPr>
              <w:jc w:val="center"/>
              <w:rPr>
                <w:sz w:val="18"/>
                <w:szCs w:val="18"/>
              </w:rPr>
            </w:pPr>
            <w:r w:rsidRPr="005D520A">
              <w:rPr>
                <w:sz w:val="18"/>
                <w:szCs w:val="18"/>
              </w:rPr>
              <w:t>–</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rStyle w:val="210pt"/>
                <w:rFonts w:eastAsia="Tahoma"/>
                <w:sz w:val="18"/>
                <w:szCs w:val="18"/>
              </w:rPr>
              <w:t xml:space="preserve">Максимально допустимый уровень территориальной </w:t>
            </w:r>
            <w:r w:rsidRPr="005D520A">
              <w:rPr>
                <w:rStyle w:val="210pt"/>
                <w:rFonts w:eastAsia="Tahoma"/>
                <w:sz w:val="18"/>
                <w:szCs w:val="18"/>
              </w:rPr>
              <w:lastRenderedPageBreak/>
              <w:t>доступности</w:t>
            </w:r>
          </w:p>
        </w:tc>
        <w:tc>
          <w:tcPr>
            <w:tcW w:w="5162" w:type="dxa"/>
            <w:gridSpan w:val="6"/>
          </w:tcPr>
          <w:p w:rsidR="00D632FF" w:rsidRPr="005D520A" w:rsidRDefault="00D632FF" w:rsidP="00D632FF">
            <w:pPr>
              <w:jc w:val="center"/>
              <w:rPr>
                <w:sz w:val="18"/>
                <w:szCs w:val="18"/>
              </w:rPr>
            </w:pPr>
            <w:r w:rsidRPr="005D520A">
              <w:rPr>
                <w:rStyle w:val="210pt"/>
                <w:rFonts w:eastAsia="Tahoma"/>
                <w:sz w:val="18"/>
                <w:szCs w:val="18"/>
              </w:rPr>
              <w:lastRenderedPageBreak/>
              <w:t>Не нормируется</w:t>
            </w:r>
          </w:p>
        </w:tc>
      </w:tr>
      <w:tr w:rsidR="00D632FF" w:rsidRPr="005D520A" w:rsidTr="00D632FF">
        <w:tc>
          <w:tcPr>
            <w:tcW w:w="516" w:type="dxa"/>
            <w:vMerge w:val="restart"/>
          </w:tcPr>
          <w:p w:rsidR="00D632FF" w:rsidRPr="005D520A" w:rsidRDefault="00D632FF" w:rsidP="00D632FF">
            <w:pPr>
              <w:jc w:val="center"/>
              <w:rPr>
                <w:sz w:val="18"/>
                <w:szCs w:val="18"/>
              </w:rPr>
            </w:pPr>
            <w:r w:rsidRPr="005D520A">
              <w:rPr>
                <w:sz w:val="18"/>
                <w:szCs w:val="18"/>
              </w:rPr>
              <w:lastRenderedPageBreak/>
              <w:t>12</w:t>
            </w:r>
          </w:p>
        </w:tc>
        <w:tc>
          <w:tcPr>
            <w:tcW w:w="1538" w:type="dxa"/>
            <w:gridSpan w:val="2"/>
            <w:vMerge w:val="restart"/>
          </w:tcPr>
          <w:p w:rsidR="00D632FF" w:rsidRPr="005D520A" w:rsidRDefault="00D632FF" w:rsidP="00D632FF">
            <w:pPr>
              <w:rPr>
                <w:sz w:val="18"/>
                <w:szCs w:val="18"/>
              </w:rPr>
            </w:pPr>
            <w:r w:rsidRPr="005D520A">
              <w:rPr>
                <w:sz w:val="18"/>
                <w:szCs w:val="18"/>
              </w:rPr>
              <w:t>Общественный пассажирский транспорт</w:t>
            </w:r>
          </w:p>
        </w:tc>
        <w:tc>
          <w:tcPr>
            <w:tcW w:w="2390" w:type="dxa"/>
          </w:tcPr>
          <w:p w:rsidR="00D632FF" w:rsidRPr="005D520A" w:rsidRDefault="00D632FF" w:rsidP="00D632FF">
            <w:pPr>
              <w:rPr>
                <w:sz w:val="18"/>
                <w:szCs w:val="18"/>
              </w:rPr>
            </w:pPr>
            <w:r w:rsidRPr="005D520A">
              <w:rPr>
                <w:sz w:val="18"/>
                <w:szCs w:val="18"/>
              </w:rPr>
              <w:t xml:space="preserve">Норма </w:t>
            </w:r>
            <w:r w:rsidRPr="005D520A">
              <w:rPr>
                <w:rStyle w:val="210pt"/>
                <w:rFonts w:eastAsia="Tahoma"/>
                <w:sz w:val="18"/>
                <w:szCs w:val="18"/>
              </w:rPr>
              <w:t>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5162" w:type="dxa"/>
            <w:gridSpan w:val="6"/>
          </w:tcPr>
          <w:p w:rsidR="00D632FF" w:rsidRPr="005D520A" w:rsidRDefault="00D632FF" w:rsidP="00D632FF">
            <w:pPr>
              <w:jc w:val="center"/>
              <w:rPr>
                <w:sz w:val="18"/>
                <w:szCs w:val="18"/>
              </w:rPr>
            </w:pPr>
            <w:r w:rsidRPr="005D520A">
              <w:rPr>
                <w:sz w:val="18"/>
                <w:szCs w:val="18"/>
              </w:rPr>
              <w:t>4</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rStyle w:val="210pt"/>
                <w:rFonts w:eastAsia="Tahoma"/>
                <w:sz w:val="18"/>
                <w:szCs w:val="18"/>
              </w:rPr>
              <w:t>Расчетная скорость движения, км/ч</w:t>
            </w:r>
          </w:p>
        </w:tc>
        <w:tc>
          <w:tcPr>
            <w:tcW w:w="5162" w:type="dxa"/>
            <w:gridSpan w:val="6"/>
          </w:tcPr>
          <w:p w:rsidR="00D632FF" w:rsidRPr="005D520A" w:rsidRDefault="00D632FF" w:rsidP="00D632FF">
            <w:pPr>
              <w:jc w:val="center"/>
              <w:rPr>
                <w:sz w:val="18"/>
                <w:szCs w:val="18"/>
              </w:rPr>
            </w:pPr>
            <w:r w:rsidRPr="005D520A">
              <w:rPr>
                <w:sz w:val="18"/>
                <w:szCs w:val="18"/>
              </w:rPr>
              <w:t>40</w:t>
            </w:r>
          </w:p>
        </w:tc>
      </w:tr>
      <w:tr w:rsidR="00D632FF" w:rsidRPr="005D520A" w:rsidTr="00D632FF">
        <w:trPr>
          <w:trHeight w:val="1610"/>
        </w:trPr>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rStyle w:val="210pt"/>
                <w:rFonts w:eastAsia="Tahoma"/>
                <w:sz w:val="18"/>
                <w:szCs w:val="18"/>
              </w:rPr>
              <w:t>Максимальное расстояние между остановочными пунктами на линиях общественного пассажирского транспорта, м</w:t>
            </w:r>
          </w:p>
        </w:tc>
        <w:tc>
          <w:tcPr>
            <w:tcW w:w="5162" w:type="dxa"/>
            <w:gridSpan w:val="6"/>
          </w:tcPr>
          <w:p w:rsidR="00D632FF" w:rsidRPr="005D520A" w:rsidRDefault="00D632FF" w:rsidP="00D632FF">
            <w:pPr>
              <w:jc w:val="center"/>
              <w:rPr>
                <w:sz w:val="18"/>
                <w:szCs w:val="18"/>
              </w:rPr>
            </w:pPr>
            <w:r w:rsidRPr="005D520A">
              <w:rPr>
                <w:rStyle w:val="210pt"/>
                <w:rFonts w:eastAsia="Tahoma"/>
                <w:sz w:val="18"/>
                <w:szCs w:val="18"/>
              </w:rPr>
              <w:t xml:space="preserve">В пределах населенных пунктов </w:t>
            </w:r>
            <w:r w:rsidRPr="005D520A">
              <w:rPr>
                <w:sz w:val="18"/>
                <w:szCs w:val="18"/>
              </w:rPr>
              <w:t xml:space="preserve">– </w:t>
            </w:r>
            <w:r w:rsidRPr="005D520A">
              <w:rPr>
                <w:rStyle w:val="210pt"/>
                <w:rFonts w:eastAsia="Tahoma"/>
                <w:sz w:val="18"/>
                <w:szCs w:val="18"/>
              </w:rPr>
              <w:t>800</w:t>
            </w:r>
          </w:p>
        </w:tc>
      </w:tr>
      <w:tr w:rsidR="00D632FF" w:rsidRPr="005D520A" w:rsidTr="00D632FF">
        <w:trPr>
          <w:trHeight w:val="639"/>
        </w:trPr>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rStyle w:val="210pt"/>
                <w:rFonts w:eastAsia="Tahoma"/>
                <w:sz w:val="18"/>
                <w:szCs w:val="18"/>
              </w:rPr>
              <w:t>Размещение остановочных площадок автобусов</w:t>
            </w:r>
          </w:p>
        </w:tc>
        <w:tc>
          <w:tcPr>
            <w:tcW w:w="5162" w:type="dxa"/>
            <w:gridSpan w:val="6"/>
          </w:tcPr>
          <w:p w:rsidR="00D632FF" w:rsidRPr="005D520A" w:rsidRDefault="00D632FF" w:rsidP="00D632FF">
            <w:pPr>
              <w:rPr>
                <w:sz w:val="18"/>
                <w:szCs w:val="18"/>
              </w:rPr>
            </w:pPr>
            <w:r w:rsidRPr="005D520A">
              <w:rPr>
                <w:rStyle w:val="210pt"/>
                <w:rFonts w:eastAsia="Tahoma"/>
                <w:sz w:val="18"/>
                <w:szCs w:val="18"/>
              </w:rPr>
              <w:t xml:space="preserve">За перекрестками </w:t>
            </w:r>
            <w:r w:rsidRPr="005D520A">
              <w:rPr>
                <w:sz w:val="18"/>
                <w:szCs w:val="18"/>
              </w:rPr>
              <w:t>–</w:t>
            </w:r>
            <w:r w:rsidRPr="005D520A">
              <w:rPr>
                <w:rStyle w:val="210pt"/>
                <w:rFonts w:eastAsia="Tahoma"/>
                <w:sz w:val="18"/>
                <w:szCs w:val="18"/>
              </w:rPr>
              <w:t xml:space="preserve"> не менее 25 м до стоп-линии; перед перекрестками </w:t>
            </w:r>
            <w:r w:rsidRPr="005D520A">
              <w:rPr>
                <w:sz w:val="18"/>
                <w:szCs w:val="18"/>
              </w:rPr>
              <w:t>–</w:t>
            </w:r>
            <w:r w:rsidRPr="005D520A">
              <w:rPr>
                <w:rStyle w:val="210pt"/>
                <w:rFonts w:eastAsia="Tahoma"/>
                <w:sz w:val="18"/>
                <w:szCs w:val="18"/>
              </w:rPr>
              <w:t xml:space="preserve"> не менее 40 м до стоп-линии; за пешеходными переходами </w:t>
            </w:r>
            <w:r w:rsidRPr="005D520A">
              <w:rPr>
                <w:sz w:val="18"/>
                <w:szCs w:val="18"/>
              </w:rPr>
              <w:t>–</w:t>
            </w:r>
            <w:r w:rsidRPr="005D520A">
              <w:rPr>
                <w:rStyle w:val="210pt"/>
                <w:rFonts w:eastAsia="Tahoma"/>
                <w:sz w:val="18"/>
                <w:szCs w:val="18"/>
              </w:rPr>
              <w:t xml:space="preserve"> не менее 5 м</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rStyle w:val="210pt"/>
                <w:rFonts w:eastAsia="Tahoma"/>
                <w:sz w:val="18"/>
                <w:szCs w:val="18"/>
              </w:rPr>
              <w:t>Длина остановочной площадки, м</w:t>
            </w:r>
          </w:p>
        </w:tc>
        <w:tc>
          <w:tcPr>
            <w:tcW w:w="5162" w:type="dxa"/>
            <w:gridSpan w:val="6"/>
          </w:tcPr>
          <w:p w:rsidR="00D632FF" w:rsidRPr="005D520A" w:rsidRDefault="00D632FF" w:rsidP="00D632FF">
            <w:pPr>
              <w:rPr>
                <w:sz w:val="18"/>
                <w:szCs w:val="18"/>
              </w:rPr>
            </w:pPr>
            <w:r w:rsidRPr="005D520A">
              <w:rPr>
                <w:rStyle w:val="210pt"/>
                <w:rFonts w:eastAsia="Tahoma"/>
                <w:sz w:val="18"/>
                <w:szCs w:val="18"/>
              </w:rPr>
              <w:t>20 м на один автобус, но не более 60 м</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rStyle w:val="210pt"/>
                <w:rFonts w:eastAsia="Tahoma"/>
                <w:sz w:val="18"/>
                <w:szCs w:val="18"/>
              </w:rPr>
              <w:t>Ширина остановочной площадки в заездном кармане, м</w:t>
            </w:r>
          </w:p>
        </w:tc>
        <w:tc>
          <w:tcPr>
            <w:tcW w:w="5162" w:type="dxa"/>
            <w:gridSpan w:val="6"/>
          </w:tcPr>
          <w:p w:rsidR="00D632FF" w:rsidRPr="005D520A" w:rsidRDefault="00D632FF" w:rsidP="00D632FF">
            <w:pPr>
              <w:rPr>
                <w:sz w:val="18"/>
                <w:szCs w:val="18"/>
              </w:rPr>
            </w:pPr>
            <w:r w:rsidRPr="005D520A">
              <w:rPr>
                <w:rStyle w:val="210pt"/>
                <w:rFonts w:eastAsia="Tahoma"/>
                <w:sz w:val="18"/>
                <w:szCs w:val="18"/>
              </w:rPr>
              <w:t>Равно ширине основных полос проезжей части</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 (дальность пешеходного подхода до ближайшей остановки общественного транспорта, м)</w:t>
            </w:r>
          </w:p>
        </w:tc>
        <w:tc>
          <w:tcPr>
            <w:tcW w:w="5162" w:type="dxa"/>
            <w:gridSpan w:val="6"/>
          </w:tcPr>
          <w:p w:rsidR="00D632FF" w:rsidRPr="005D520A" w:rsidRDefault="00D632FF" w:rsidP="00D632FF">
            <w:pPr>
              <w:rPr>
                <w:sz w:val="18"/>
                <w:szCs w:val="18"/>
              </w:rPr>
            </w:pPr>
            <w:r w:rsidRPr="005D520A">
              <w:rPr>
                <w:sz w:val="18"/>
                <w:szCs w:val="18"/>
              </w:rPr>
              <w:t>В жилых районах – не более 500 (в районах индивидуальной усадебной застройки – 800);</w:t>
            </w:r>
          </w:p>
          <w:p w:rsidR="00D632FF" w:rsidRPr="005D520A" w:rsidRDefault="00D632FF" w:rsidP="00D632FF">
            <w:pPr>
              <w:rPr>
                <w:sz w:val="18"/>
                <w:szCs w:val="18"/>
              </w:rPr>
            </w:pPr>
            <w:r w:rsidRPr="005D520A">
              <w:rPr>
                <w:sz w:val="18"/>
                <w:szCs w:val="18"/>
              </w:rPr>
              <w:t>в общественно-деловой зоне от объектов массового посещения – не более 250;</w:t>
            </w:r>
          </w:p>
          <w:p w:rsidR="00D632FF" w:rsidRPr="005D520A" w:rsidRDefault="00D632FF" w:rsidP="00D632FF">
            <w:pPr>
              <w:rPr>
                <w:sz w:val="18"/>
                <w:szCs w:val="18"/>
              </w:rPr>
            </w:pPr>
            <w:r w:rsidRPr="005D520A">
              <w:rPr>
                <w:sz w:val="18"/>
                <w:szCs w:val="18"/>
              </w:rPr>
              <w:t xml:space="preserve">в производственных зонах от проходных предприятий – не более 400; </w:t>
            </w:r>
          </w:p>
          <w:p w:rsidR="00D632FF" w:rsidRPr="005D520A" w:rsidRDefault="00D632FF" w:rsidP="00D632FF">
            <w:pPr>
              <w:rPr>
                <w:sz w:val="18"/>
                <w:szCs w:val="18"/>
              </w:rPr>
            </w:pPr>
            <w:r w:rsidRPr="005D520A">
              <w:rPr>
                <w:sz w:val="18"/>
                <w:szCs w:val="18"/>
              </w:rPr>
              <w:t>в зонах массового отдыха и спорта от главного входа – не более 800</w:t>
            </w:r>
          </w:p>
        </w:tc>
      </w:tr>
      <w:tr w:rsidR="00D632FF" w:rsidRPr="005D520A" w:rsidTr="00D632FF">
        <w:tc>
          <w:tcPr>
            <w:tcW w:w="516" w:type="dxa"/>
            <w:vMerge w:val="restart"/>
          </w:tcPr>
          <w:p w:rsidR="00D632FF" w:rsidRPr="005D520A" w:rsidRDefault="00D632FF" w:rsidP="00D632FF">
            <w:pPr>
              <w:jc w:val="center"/>
              <w:rPr>
                <w:sz w:val="18"/>
                <w:szCs w:val="18"/>
              </w:rPr>
            </w:pPr>
            <w:r w:rsidRPr="005D520A">
              <w:rPr>
                <w:sz w:val="18"/>
                <w:szCs w:val="18"/>
              </w:rPr>
              <w:t>13</w:t>
            </w:r>
          </w:p>
        </w:tc>
        <w:tc>
          <w:tcPr>
            <w:tcW w:w="1538" w:type="dxa"/>
            <w:gridSpan w:val="2"/>
            <w:vMerge w:val="restart"/>
          </w:tcPr>
          <w:p w:rsidR="00D632FF" w:rsidRPr="005D520A" w:rsidRDefault="00D632FF" w:rsidP="00D632FF">
            <w:pPr>
              <w:rPr>
                <w:sz w:val="18"/>
                <w:szCs w:val="18"/>
              </w:rPr>
            </w:pPr>
            <w:r w:rsidRPr="005D520A">
              <w:rPr>
                <w:sz w:val="18"/>
                <w:szCs w:val="18"/>
              </w:rPr>
              <w:t>Улично-дорожная сеть сельских населенных пунктов</w:t>
            </w:r>
          </w:p>
        </w:tc>
        <w:tc>
          <w:tcPr>
            <w:tcW w:w="2390" w:type="dxa"/>
          </w:tcPr>
          <w:p w:rsidR="00D632FF" w:rsidRPr="005D520A" w:rsidRDefault="00D632FF" w:rsidP="00D632FF">
            <w:pPr>
              <w:rPr>
                <w:sz w:val="18"/>
                <w:szCs w:val="18"/>
              </w:rPr>
            </w:pPr>
            <w:r w:rsidRPr="005D520A">
              <w:rPr>
                <w:sz w:val="18"/>
                <w:szCs w:val="18"/>
              </w:rPr>
              <w:t>Категория</w:t>
            </w:r>
          </w:p>
        </w:tc>
        <w:tc>
          <w:tcPr>
            <w:tcW w:w="1260" w:type="dxa"/>
          </w:tcPr>
          <w:p w:rsidR="00D632FF" w:rsidRPr="005D520A" w:rsidRDefault="00D632FF" w:rsidP="00D632FF">
            <w:pPr>
              <w:rPr>
                <w:sz w:val="18"/>
                <w:szCs w:val="18"/>
              </w:rPr>
            </w:pPr>
            <w:r w:rsidRPr="005D520A">
              <w:rPr>
                <w:sz w:val="18"/>
                <w:szCs w:val="18"/>
              </w:rPr>
              <w:t>Основные улицы</w:t>
            </w:r>
            <w:r w:rsidRPr="005D520A">
              <w:rPr>
                <w:sz w:val="18"/>
                <w:szCs w:val="18"/>
                <w:vertAlign w:val="superscript"/>
              </w:rPr>
              <w:t>10</w:t>
            </w:r>
          </w:p>
        </w:tc>
        <w:tc>
          <w:tcPr>
            <w:tcW w:w="1280" w:type="dxa"/>
            <w:gridSpan w:val="2"/>
          </w:tcPr>
          <w:p w:rsidR="00D632FF" w:rsidRPr="005D520A" w:rsidRDefault="00D632FF" w:rsidP="00D632FF">
            <w:pPr>
              <w:rPr>
                <w:sz w:val="18"/>
                <w:szCs w:val="18"/>
              </w:rPr>
            </w:pPr>
            <w:r w:rsidRPr="005D520A">
              <w:rPr>
                <w:sz w:val="18"/>
                <w:szCs w:val="18"/>
              </w:rPr>
              <w:t>Местные улицы</w:t>
            </w:r>
            <w:r w:rsidRPr="005D520A">
              <w:rPr>
                <w:sz w:val="18"/>
                <w:szCs w:val="18"/>
                <w:vertAlign w:val="superscript"/>
              </w:rPr>
              <w:t>11</w:t>
            </w:r>
          </w:p>
        </w:tc>
        <w:tc>
          <w:tcPr>
            <w:tcW w:w="1295" w:type="dxa"/>
            <w:gridSpan w:val="2"/>
          </w:tcPr>
          <w:p w:rsidR="00D632FF" w:rsidRPr="005D520A" w:rsidRDefault="00D632FF" w:rsidP="00D632FF">
            <w:pPr>
              <w:rPr>
                <w:sz w:val="18"/>
                <w:szCs w:val="18"/>
              </w:rPr>
            </w:pPr>
            <w:r w:rsidRPr="005D520A">
              <w:rPr>
                <w:sz w:val="18"/>
                <w:szCs w:val="18"/>
              </w:rPr>
              <w:t>Местные дороги</w:t>
            </w:r>
            <w:r w:rsidRPr="005D520A">
              <w:rPr>
                <w:sz w:val="18"/>
                <w:szCs w:val="18"/>
                <w:vertAlign w:val="superscript"/>
              </w:rPr>
              <w:t>12</w:t>
            </w:r>
          </w:p>
        </w:tc>
        <w:tc>
          <w:tcPr>
            <w:tcW w:w="1327" w:type="dxa"/>
          </w:tcPr>
          <w:p w:rsidR="00D632FF" w:rsidRPr="005D520A" w:rsidRDefault="00D632FF" w:rsidP="00D632FF">
            <w:pPr>
              <w:rPr>
                <w:sz w:val="18"/>
                <w:szCs w:val="18"/>
              </w:rPr>
            </w:pPr>
            <w:r w:rsidRPr="005D520A">
              <w:rPr>
                <w:sz w:val="18"/>
                <w:szCs w:val="18"/>
              </w:rPr>
              <w:t>Проезды</w:t>
            </w:r>
            <w:r w:rsidRPr="005D520A">
              <w:rPr>
                <w:sz w:val="18"/>
                <w:szCs w:val="18"/>
                <w:vertAlign w:val="superscript"/>
              </w:rPr>
              <w:t>13</w:t>
            </w:r>
          </w:p>
        </w:tc>
      </w:tr>
      <w:tr w:rsidR="00D632FF" w:rsidRPr="005D520A" w:rsidTr="00D632FF">
        <w:trPr>
          <w:trHeight w:val="519"/>
        </w:trPr>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vMerge w:val="restart"/>
          </w:tcPr>
          <w:p w:rsidR="00D632FF" w:rsidRPr="005D520A" w:rsidRDefault="00D632FF" w:rsidP="00D632FF">
            <w:pPr>
              <w:rPr>
                <w:sz w:val="18"/>
                <w:szCs w:val="18"/>
              </w:rPr>
            </w:pPr>
            <w:r w:rsidRPr="005D520A">
              <w:rPr>
                <w:sz w:val="18"/>
                <w:szCs w:val="18"/>
              </w:rPr>
              <w:t>Назначение</w:t>
            </w:r>
          </w:p>
        </w:tc>
        <w:tc>
          <w:tcPr>
            <w:tcW w:w="5162" w:type="dxa"/>
            <w:gridSpan w:val="6"/>
          </w:tcPr>
          <w:p w:rsidR="00D632FF" w:rsidRPr="005D520A" w:rsidRDefault="00D632FF" w:rsidP="00D632FF">
            <w:pPr>
              <w:rPr>
                <w:sz w:val="18"/>
                <w:szCs w:val="18"/>
              </w:rPr>
            </w:pPr>
            <w:r w:rsidRPr="005D520A">
              <w:rPr>
                <w:rStyle w:val="210pt"/>
                <w:rFonts w:eastAsia="Tahoma"/>
                <w:sz w:val="18"/>
                <w:szCs w:val="18"/>
                <w:vertAlign w:val="superscript"/>
              </w:rPr>
              <w:t>10</w:t>
            </w:r>
            <w:r w:rsidRPr="005D520A">
              <w:rPr>
                <w:rStyle w:val="210pt"/>
                <w:rFonts w:eastAsia="Tahoma"/>
                <w:sz w:val="18"/>
                <w:szCs w:val="18"/>
              </w:rPr>
              <w:t>Осуществление связей с внешними дорогами, основных транспортных и пешеходных связей на всей территории населенного пункта</w:t>
            </w:r>
          </w:p>
        </w:tc>
      </w:tr>
      <w:tr w:rsidR="00D632FF" w:rsidRPr="005D520A" w:rsidTr="00D632FF">
        <w:trPr>
          <w:trHeight w:val="517"/>
        </w:trPr>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vMerge/>
          </w:tcPr>
          <w:p w:rsidR="00D632FF" w:rsidRPr="005D520A" w:rsidRDefault="00D632FF" w:rsidP="00D632FF">
            <w:pPr>
              <w:rPr>
                <w:sz w:val="18"/>
                <w:szCs w:val="18"/>
              </w:rPr>
            </w:pPr>
          </w:p>
        </w:tc>
        <w:tc>
          <w:tcPr>
            <w:tcW w:w="5162" w:type="dxa"/>
            <w:gridSpan w:val="6"/>
          </w:tcPr>
          <w:p w:rsidR="00D632FF" w:rsidRPr="005D520A" w:rsidRDefault="00D632FF" w:rsidP="00D632FF">
            <w:pPr>
              <w:rPr>
                <w:rStyle w:val="210pt"/>
                <w:rFonts w:eastAsia="Tahoma"/>
                <w:sz w:val="18"/>
                <w:szCs w:val="18"/>
              </w:rPr>
            </w:pPr>
            <w:r w:rsidRPr="005D520A">
              <w:rPr>
                <w:rStyle w:val="210pt"/>
                <w:rFonts w:eastAsia="Tahoma"/>
                <w:sz w:val="18"/>
                <w:szCs w:val="18"/>
                <w:vertAlign w:val="superscript"/>
              </w:rPr>
              <w:t>11</w:t>
            </w:r>
            <w:r w:rsidRPr="005D520A">
              <w:rPr>
                <w:rStyle w:val="210pt"/>
                <w:rFonts w:eastAsia="Tahoma"/>
                <w:sz w:val="18"/>
                <w:szCs w:val="18"/>
              </w:rPr>
              <w:t>Обеспечение связи жилой застройки с основными улицами</w:t>
            </w:r>
          </w:p>
        </w:tc>
      </w:tr>
      <w:tr w:rsidR="00D632FF" w:rsidRPr="005D520A" w:rsidTr="00D632FF">
        <w:trPr>
          <w:trHeight w:val="517"/>
        </w:trPr>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vMerge/>
          </w:tcPr>
          <w:p w:rsidR="00D632FF" w:rsidRPr="005D520A" w:rsidRDefault="00D632FF" w:rsidP="00D632FF">
            <w:pPr>
              <w:rPr>
                <w:sz w:val="18"/>
                <w:szCs w:val="18"/>
              </w:rPr>
            </w:pPr>
          </w:p>
        </w:tc>
        <w:tc>
          <w:tcPr>
            <w:tcW w:w="5162" w:type="dxa"/>
            <w:gridSpan w:val="6"/>
          </w:tcPr>
          <w:p w:rsidR="00D632FF" w:rsidRPr="005D520A" w:rsidRDefault="00D632FF" w:rsidP="00D632FF">
            <w:pPr>
              <w:rPr>
                <w:rStyle w:val="210pt"/>
                <w:rFonts w:eastAsia="Tahoma"/>
                <w:sz w:val="18"/>
                <w:szCs w:val="18"/>
              </w:rPr>
            </w:pPr>
            <w:r w:rsidRPr="005D520A">
              <w:rPr>
                <w:rStyle w:val="210pt"/>
                <w:rFonts w:eastAsia="Tahoma"/>
                <w:sz w:val="18"/>
                <w:szCs w:val="18"/>
                <w:vertAlign w:val="superscript"/>
              </w:rPr>
              <w:t>12</w:t>
            </w:r>
            <w:r w:rsidRPr="005D520A">
              <w:rPr>
                <w:rStyle w:val="210pt"/>
                <w:rFonts w:eastAsia="Tahoma"/>
                <w:sz w:val="18"/>
                <w:szCs w:val="18"/>
              </w:rPr>
              <w:t>Обеспечение связи жилых и производственных территорий, обслуживание производственных территорий</w:t>
            </w:r>
          </w:p>
        </w:tc>
      </w:tr>
      <w:tr w:rsidR="00D632FF" w:rsidRPr="005D520A" w:rsidTr="00D632FF">
        <w:trPr>
          <w:trHeight w:val="517"/>
        </w:trPr>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vMerge/>
          </w:tcPr>
          <w:p w:rsidR="00D632FF" w:rsidRPr="005D520A" w:rsidRDefault="00D632FF" w:rsidP="00D632FF">
            <w:pPr>
              <w:rPr>
                <w:sz w:val="18"/>
                <w:szCs w:val="18"/>
              </w:rPr>
            </w:pPr>
          </w:p>
        </w:tc>
        <w:tc>
          <w:tcPr>
            <w:tcW w:w="5162" w:type="dxa"/>
            <w:gridSpan w:val="6"/>
          </w:tcPr>
          <w:p w:rsidR="00D632FF" w:rsidRPr="005D520A" w:rsidRDefault="00D632FF" w:rsidP="00D632FF">
            <w:pPr>
              <w:rPr>
                <w:rStyle w:val="210pt"/>
                <w:rFonts w:eastAsia="Tahoma"/>
                <w:sz w:val="18"/>
                <w:szCs w:val="18"/>
              </w:rPr>
            </w:pPr>
            <w:r w:rsidRPr="005D520A">
              <w:rPr>
                <w:rStyle w:val="210pt"/>
                <w:rFonts w:eastAsia="Tahoma"/>
                <w:sz w:val="18"/>
                <w:szCs w:val="18"/>
                <w:vertAlign w:val="superscript"/>
              </w:rPr>
              <w:t>13</w:t>
            </w:r>
            <w:r w:rsidRPr="005D520A">
              <w:rPr>
                <w:rStyle w:val="210pt"/>
                <w:rFonts w:eastAsia="Tahoma"/>
                <w:sz w:val="18"/>
                <w:szCs w:val="18"/>
              </w:rPr>
              <w:t>Обеспечение непосредственного подъезда к участкам жилой, производственной и общественной застройки</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rStyle w:val="210pt"/>
                <w:rFonts w:eastAsia="Tahoma"/>
                <w:sz w:val="18"/>
                <w:szCs w:val="18"/>
              </w:rPr>
              <w:t>Расчетная скорость движения, км/ч</w:t>
            </w:r>
          </w:p>
        </w:tc>
        <w:tc>
          <w:tcPr>
            <w:tcW w:w="1260" w:type="dxa"/>
          </w:tcPr>
          <w:p w:rsidR="00D632FF" w:rsidRPr="005D520A" w:rsidRDefault="00D632FF" w:rsidP="00D632FF">
            <w:pPr>
              <w:jc w:val="center"/>
              <w:rPr>
                <w:sz w:val="18"/>
                <w:szCs w:val="18"/>
              </w:rPr>
            </w:pPr>
            <w:r w:rsidRPr="005D520A">
              <w:rPr>
                <w:sz w:val="18"/>
                <w:szCs w:val="18"/>
              </w:rPr>
              <w:t>60</w:t>
            </w:r>
          </w:p>
        </w:tc>
        <w:tc>
          <w:tcPr>
            <w:tcW w:w="1280" w:type="dxa"/>
            <w:gridSpan w:val="2"/>
          </w:tcPr>
          <w:p w:rsidR="00D632FF" w:rsidRPr="005D520A" w:rsidRDefault="00D632FF" w:rsidP="00D632FF">
            <w:pPr>
              <w:jc w:val="center"/>
              <w:rPr>
                <w:sz w:val="18"/>
                <w:szCs w:val="18"/>
              </w:rPr>
            </w:pPr>
            <w:r w:rsidRPr="005D520A">
              <w:rPr>
                <w:sz w:val="18"/>
                <w:szCs w:val="18"/>
              </w:rPr>
              <w:t>40</w:t>
            </w:r>
          </w:p>
        </w:tc>
        <w:tc>
          <w:tcPr>
            <w:tcW w:w="1295" w:type="dxa"/>
            <w:gridSpan w:val="2"/>
          </w:tcPr>
          <w:p w:rsidR="00D632FF" w:rsidRPr="005D520A" w:rsidRDefault="00D632FF" w:rsidP="00D632FF">
            <w:pPr>
              <w:jc w:val="center"/>
              <w:rPr>
                <w:sz w:val="18"/>
                <w:szCs w:val="18"/>
              </w:rPr>
            </w:pPr>
            <w:r w:rsidRPr="005D520A">
              <w:rPr>
                <w:sz w:val="18"/>
                <w:szCs w:val="18"/>
              </w:rPr>
              <w:t>30</w:t>
            </w:r>
          </w:p>
        </w:tc>
        <w:tc>
          <w:tcPr>
            <w:tcW w:w="1327" w:type="dxa"/>
          </w:tcPr>
          <w:p w:rsidR="00D632FF" w:rsidRPr="005D520A" w:rsidRDefault="00D632FF" w:rsidP="00D632FF">
            <w:pPr>
              <w:jc w:val="center"/>
              <w:rPr>
                <w:sz w:val="18"/>
                <w:szCs w:val="18"/>
              </w:rPr>
            </w:pPr>
            <w:r w:rsidRPr="005D520A">
              <w:rPr>
                <w:sz w:val="18"/>
                <w:szCs w:val="18"/>
              </w:rPr>
              <w:t>30</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rStyle w:val="210pt"/>
                <w:rFonts w:eastAsia="Tahoma"/>
                <w:sz w:val="18"/>
                <w:szCs w:val="18"/>
              </w:rPr>
              <w:t>Ширина полосы движения, м</w:t>
            </w:r>
          </w:p>
        </w:tc>
        <w:tc>
          <w:tcPr>
            <w:tcW w:w="1260" w:type="dxa"/>
          </w:tcPr>
          <w:p w:rsidR="00D632FF" w:rsidRPr="005D520A" w:rsidRDefault="00D632FF" w:rsidP="00D632FF">
            <w:pPr>
              <w:jc w:val="center"/>
              <w:rPr>
                <w:sz w:val="18"/>
                <w:szCs w:val="18"/>
              </w:rPr>
            </w:pPr>
            <w:r w:rsidRPr="005D520A">
              <w:rPr>
                <w:sz w:val="18"/>
                <w:szCs w:val="18"/>
              </w:rPr>
              <w:t>3,5</w:t>
            </w:r>
          </w:p>
        </w:tc>
        <w:tc>
          <w:tcPr>
            <w:tcW w:w="1280" w:type="dxa"/>
            <w:gridSpan w:val="2"/>
          </w:tcPr>
          <w:p w:rsidR="00D632FF" w:rsidRPr="005D520A" w:rsidRDefault="00D632FF" w:rsidP="00D632FF">
            <w:pPr>
              <w:jc w:val="center"/>
              <w:rPr>
                <w:sz w:val="18"/>
                <w:szCs w:val="18"/>
              </w:rPr>
            </w:pPr>
            <w:r w:rsidRPr="005D520A">
              <w:rPr>
                <w:sz w:val="18"/>
                <w:szCs w:val="18"/>
              </w:rPr>
              <w:t>3,0</w:t>
            </w:r>
          </w:p>
        </w:tc>
        <w:tc>
          <w:tcPr>
            <w:tcW w:w="1295" w:type="dxa"/>
            <w:gridSpan w:val="2"/>
          </w:tcPr>
          <w:p w:rsidR="00D632FF" w:rsidRPr="005D520A" w:rsidRDefault="00D632FF" w:rsidP="00D632FF">
            <w:pPr>
              <w:jc w:val="center"/>
              <w:rPr>
                <w:sz w:val="18"/>
                <w:szCs w:val="18"/>
              </w:rPr>
            </w:pPr>
            <w:r w:rsidRPr="005D520A">
              <w:rPr>
                <w:sz w:val="18"/>
                <w:szCs w:val="18"/>
              </w:rPr>
              <w:t>2,75</w:t>
            </w:r>
          </w:p>
        </w:tc>
        <w:tc>
          <w:tcPr>
            <w:tcW w:w="1327" w:type="dxa"/>
          </w:tcPr>
          <w:p w:rsidR="00D632FF" w:rsidRPr="005D520A" w:rsidRDefault="00D632FF" w:rsidP="00D632FF">
            <w:pPr>
              <w:jc w:val="center"/>
              <w:rPr>
                <w:sz w:val="18"/>
                <w:szCs w:val="18"/>
              </w:rPr>
            </w:pPr>
            <w:r w:rsidRPr="005D520A">
              <w:rPr>
                <w:sz w:val="18"/>
                <w:szCs w:val="18"/>
              </w:rPr>
              <w:t>4,5</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rStyle w:val="210pt"/>
                <w:rFonts w:eastAsia="Tahoma"/>
                <w:sz w:val="18"/>
                <w:szCs w:val="18"/>
              </w:rPr>
              <w:t>Число полос движения (суммарно в двух направлениях)</w:t>
            </w:r>
          </w:p>
        </w:tc>
        <w:tc>
          <w:tcPr>
            <w:tcW w:w="1260" w:type="dxa"/>
          </w:tcPr>
          <w:p w:rsidR="00D632FF" w:rsidRPr="005D520A" w:rsidRDefault="00D632FF" w:rsidP="00D632FF">
            <w:pPr>
              <w:jc w:val="center"/>
              <w:rPr>
                <w:sz w:val="18"/>
                <w:szCs w:val="18"/>
              </w:rPr>
            </w:pPr>
            <w:r w:rsidRPr="005D520A">
              <w:rPr>
                <w:sz w:val="18"/>
                <w:szCs w:val="18"/>
              </w:rPr>
              <w:t>2-4</w:t>
            </w:r>
          </w:p>
        </w:tc>
        <w:tc>
          <w:tcPr>
            <w:tcW w:w="1280" w:type="dxa"/>
            <w:gridSpan w:val="2"/>
          </w:tcPr>
          <w:p w:rsidR="00D632FF" w:rsidRPr="005D520A" w:rsidRDefault="00D632FF" w:rsidP="00D632FF">
            <w:pPr>
              <w:jc w:val="center"/>
              <w:rPr>
                <w:sz w:val="18"/>
                <w:szCs w:val="18"/>
              </w:rPr>
            </w:pPr>
            <w:r w:rsidRPr="005D520A">
              <w:rPr>
                <w:sz w:val="18"/>
                <w:szCs w:val="18"/>
              </w:rPr>
              <w:t>2</w:t>
            </w:r>
          </w:p>
        </w:tc>
        <w:tc>
          <w:tcPr>
            <w:tcW w:w="1295" w:type="dxa"/>
            <w:gridSpan w:val="2"/>
          </w:tcPr>
          <w:p w:rsidR="00D632FF" w:rsidRPr="005D520A" w:rsidRDefault="00D632FF" w:rsidP="00D632FF">
            <w:pPr>
              <w:jc w:val="center"/>
              <w:rPr>
                <w:sz w:val="18"/>
                <w:szCs w:val="18"/>
              </w:rPr>
            </w:pPr>
            <w:r w:rsidRPr="005D520A">
              <w:rPr>
                <w:sz w:val="18"/>
                <w:szCs w:val="18"/>
              </w:rPr>
              <w:t>2</w:t>
            </w:r>
          </w:p>
        </w:tc>
        <w:tc>
          <w:tcPr>
            <w:tcW w:w="1327" w:type="dxa"/>
          </w:tcPr>
          <w:p w:rsidR="00D632FF" w:rsidRPr="005D520A" w:rsidRDefault="00D632FF" w:rsidP="00D632FF">
            <w:pPr>
              <w:jc w:val="center"/>
              <w:rPr>
                <w:sz w:val="18"/>
                <w:szCs w:val="18"/>
              </w:rPr>
            </w:pPr>
            <w:r w:rsidRPr="005D520A">
              <w:rPr>
                <w:sz w:val="18"/>
                <w:szCs w:val="18"/>
              </w:rPr>
              <w:t>1</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sz w:val="18"/>
                <w:szCs w:val="18"/>
              </w:rPr>
              <w:t>Наименьший радиус кривых в плане без виража, м</w:t>
            </w:r>
          </w:p>
        </w:tc>
        <w:tc>
          <w:tcPr>
            <w:tcW w:w="1260" w:type="dxa"/>
          </w:tcPr>
          <w:p w:rsidR="00D632FF" w:rsidRPr="005D520A" w:rsidRDefault="00D632FF" w:rsidP="00D632FF">
            <w:pPr>
              <w:jc w:val="center"/>
              <w:rPr>
                <w:sz w:val="18"/>
                <w:szCs w:val="18"/>
              </w:rPr>
            </w:pPr>
            <w:r w:rsidRPr="005D520A">
              <w:rPr>
                <w:sz w:val="18"/>
                <w:szCs w:val="18"/>
              </w:rPr>
              <w:t>220</w:t>
            </w:r>
          </w:p>
        </w:tc>
        <w:tc>
          <w:tcPr>
            <w:tcW w:w="1280" w:type="dxa"/>
            <w:gridSpan w:val="2"/>
          </w:tcPr>
          <w:p w:rsidR="00D632FF" w:rsidRPr="005D520A" w:rsidRDefault="00D632FF" w:rsidP="00D632FF">
            <w:pPr>
              <w:jc w:val="center"/>
              <w:rPr>
                <w:sz w:val="18"/>
                <w:szCs w:val="18"/>
              </w:rPr>
            </w:pPr>
            <w:r w:rsidRPr="005D520A">
              <w:rPr>
                <w:sz w:val="18"/>
                <w:szCs w:val="18"/>
              </w:rPr>
              <w:t>80</w:t>
            </w:r>
          </w:p>
        </w:tc>
        <w:tc>
          <w:tcPr>
            <w:tcW w:w="1295" w:type="dxa"/>
            <w:gridSpan w:val="2"/>
          </w:tcPr>
          <w:p w:rsidR="00D632FF" w:rsidRPr="005D520A" w:rsidRDefault="00D632FF" w:rsidP="00D632FF">
            <w:pPr>
              <w:jc w:val="center"/>
              <w:rPr>
                <w:sz w:val="18"/>
                <w:szCs w:val="18"/>
              </w:rPr>
            </w:pPr>
            <w:r w:rsidRPr="005D520A">
              <w:rPr>
                <w:sz w:val="18"/>
                <w:szCs w:val="18"/>
              </w:rPr>
              <w:t>40</w:t>
            </w:r>
          </w:p>
        </w:tc>
        <w:tc>
          <w:tcPr>
            <w:tcW w:w="1327" w:type="dxa"/>
          </w:tcPr>
          <w:p w:rsidR="00D632FF" w:rsidRPr="005D520A" w:rsidRDefault="00D632FF" w:rsidP="00D632FF">
            <w:pPr>
              <w:jc w:val="center"/>
              <w:rPr>
                <w:sz w:val="18"/>
                <w:szCs w:val="18"/>
              </w:rPr>
            </w:pPr>
            <w:r w:rsidRPr="005D520A">
              <w:rPr>
                <w:sz w:val="18"/>
                <w:szCs w:val="18"/>
              </w:rPr>
              <w:t>40</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sz w:val="18"/>
                <w:szCs w:val="18"/>
              </w:rPr>
              <w:t xml:space="preserve">Наибольший продольный уклон, </w:t>
            </w:r>
            <w:r w:rsidRPr="005D520A">
              <w:rPr>
                <w:rStyle w:val="210pt"/>
                <w:rFonts w:eastAsia="Tahoma"/>
                <w:sz w:val="18"/>
                <w:szCs w:val="18"/>
                <w:vertAlign w:val="subscript"/>
              </w:rPr>
              <w:t>‰</w:t>
            </w:r>
          </w:p>
        </w:tc>
        <w:tc>
          <w:tcPr>
            <w:tcW w:w="1260" w:type="dxa"/>
          </w:tcPr>
          <w:p w:rsidR="00D632FF" w:rsidRPr="005D520A" w:rsidRDefault="00D632FF" w:rsidP="00D632FF">
            <w:pPr>
              <w:jc w:val="center"/>
              <w:rPr>
                <w:sz w:val="18"/>
                <w:szCs w:val="18"/>
              </w:rPr>
            </w:pPr>
            <w:r w:rsidRPr="005D520A">
              <w:rPr>
                <w:sz w:val="18"/>
                <w:szCs w:val="18"/>
              </w:rPr>
              <w:t>70</w:t>
            </w:r>
          </w:p>
        </w:tc>
        <w:tc>
          <w:tcPr>
            <w:tcW w:w="1280" w:type="dxa"/>
            <w:gridSpan w:val="2"/>
          </w:tcPr>
          <w:p w:rsidR="00D632FF" w:rsidRPr="005D520A" w:rsidRDefault="00D632FF" w:rsidP="00D632FF">
            <w:pPr>
              <w:jc w:val="center"/>
              <w:rPr>
                <w:sz w:val="18"/>
                <w:szCs w:val="18"/>
              </w:rPr>
            </w:pPr>
            <w:r w:rsidRPr="005D520A">
              <w:rPr>
                <w:sz w:val="18"/>
                <w:szCs w:val="18"/>
              </w:rPr>
              <w:t>80</w:t>
            </w:r>
          </w:p>
        </w:tc>
        <w:tc>
          <w:tcPr>
            <w:tcW w:w="1295" w:type="dxa"/>
            <w:gridSpan w:val="2"/>
          </w:tcPr>
          <w:p w:rsidR="00D632FF" w:rsidRPr="005D520A" w:rsidRDefault="00D632FF" w:rsidP="00D632FF">
            <w:pPr>
              <w:jc w:val="center"/>
              <w:rPr>
                <w:sz w:val="18"/>
                <w:szCs w:val="18"/>
              </w:rPr>
            </w:pPr>
            <w:r w:rsidRPr="005D520A">
              <w:rPr>
                <w:sz w:val="18"/>
                <w:szCs w:val="18"/>
              </w:rPr>
              <w:t>80</w:t>
            </w:r>
          </w:p>
        </w:tc>
        <w:tc>
          <w:tcPr>
            <w:tcW w:w="1327" w:type="dxa"/>
          </w:tcPr>
          <w:p w:rsidR="00D632FF" w:rsidRPr="005D520A" w:rsidRDefault="00D632FF" w:rsidP="00D632FF">
            <w:pPr>
              <w:jc w:val="center"/>
              <w:rPr>
                <w:sz w:val="18"/>
                <w:szCs w:val="18"/>
              </w:rPr>
            </w:pPr>
            <w:r w:rsidRPr="005D520A">
              <w:rPr>
                <w:sz w:val="18"/>
                <w:szCs w:val="18"/>
              </w:rPr>
              <w:t>80</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pStyle w:val="2d"/>
              <w:shd w:val="clear" w:color="auto" w:fill="auto"/>
              <w:spacing w:after="0" w:line="254" w:lineRule="exact"/>
              <w:rPr>
                <w:sz w:val="18"/>
                <w:szCs w:val="18"/>
              </w:rPr>
            </w:pPr>
            <w:r w:rsidRPr="005D520A">
              <w:rPr>
                <w:rStyle w:val="210pt"/>
                <w:sz w:val="18"/>
                <w:szCs w:val="18"/>
              </w:rPr>
              <w:t>Ширина</w:t>
            </w:r>
          </w:p>
          <w:p w:rsidR="00D632FF" w:rsidRPr="005D520A" w:rsidRDefault="00D632FF" w:rsidP="00D632FF">
            <w:pPr>
              <w:pStyle w:val="2d"/>
              <w:shd w:val="clear" w:color="auto" w:fill="auto"/>
              <w:spacing w:after="0" w:line="254" w:lineRule="exact"/>
              <w:rPr>
                <w:sz w:val="18"/>
                <w:szCs w:val="18"/>
              </w:rPr>
            </w:pPr>
            <w:r w:rsidRPr="005D520A">
              <w:rPr>
                <w:rStyle w:val="210pt"/>
                <w:sz w:val="18"/>
                <w:szCs w:val="18"/>
              </w:rPr>
              <w:t>пешеходной</w:t>
            </w:r>
          </w:p>
          <w:p w:rsidR="00D632FF" w:rsidRPr="005D520A" w:rsidRDefault="00D632FF" w:rsidP="00D632FF">
            <w:pPr>
              <w:pStyle w:val="2d"/>
              <w:shd w:val="clear" w:color="auto" w:fill="auto"/>
              <w:spacing w:after="0" w:line="254" w:lineRule="exact"/>
              <w:rPr>
                <w:sz w:val="18"/>
                <w:szCs w:val="18"/>
              </w:rPr>
            </w:pPr>
            <w:r w:rsidRPr="005D520A">
              <w:rPr>
                <w:rStyle w:val="210pt"/>
                <w:sz w:val="18"/>
                <w:szCs w:val="18"/>
              </w:rPr>
              <w:t>части</w:t>
            </w:r>
          </w:p>
          <w:p w:rsidR="00D632FF" w:rsidRPr="005D520A" w:rsidRDefault="00D632FF" w:rsidP="00D632FF">
            <w:pPr>
              <w:rPr>
                <w:sz w:val="18"/>
                <w:szCs w:val="18"/>
              </w:rPr>
            </w:pPr>
            <w:r w:rsidRPr="005D520A">
              <w:rPr>
                <w:rStyle w:val="210pt"/>
                <w:rFonts w:eastAsia="Tahoma"/>
                <w:sz w:val="18"/>
                <w:szCs w:val="18"/>
              </w:rPr>
              <w:t>тротуара, м</w:t>
            </w:r>
          </w:p>
        </w:tc>
        <w:tc>
          <w:tcPr>
            <w:tcW w:w="1260" w:type="dxa"/>
          </w:tcPr>
          <w:p w:rsidR="00D632FF" w:rsidRPr="005D520A" w:rsidRDefault="00D632FF" w:rsidP="00D632FF">
            <w:pPr>
              <w:rPr>
                <w:sz w:val="18"/>
                <w:szCs w:val="18"/>
              </w:rPr>
            </w:pPr>
            <w:r w:rsidRPr="005D520A">
              <w:rPr>
                <w:sz w:val="18"/>
                <w:szCs w:val="18"/>
              </w:rPr>
              <w:t>1,5-2,25</w:t>
            </w:r>
          </w:p>
        </w:tc>
        <w:tc>
          <w:tcPr>
            <w:tcW w:w="1280" w:type="dxa"/>
            <w:gridSpan w:val="2"/>
          </w:tcPr>
          <w:p w:rsidR="00D632FF" w:rsidRPr="005D520A" w:rsidRDefault="00D632FF" w:rsidP="00D632FF">
            <w:pPr>
              <w:rPr>
                <w:sz w:val="18"/>
                <w:szCs w:val="18"/>
              </w:rPr>
            </w:pPr>
            <w:r w:rsidRPr="005D520A">
              <w:rPr>
                <w:sz w:val="18"/>
                <w:szCs w:val="18"/>
              </w:rPr>
              <w:t>1,5</w:t>
            </w:r>
          </w:p>
        </w:tc>
        <w:tc>
          <w:tcPr>
            <w:tcW w:w="1295" w:type="dxa"/>
            <w:gridSpan w:val="2"/>
          </w:tcPr>
          <w:p w:rsidR="00D632FF" w:rsidRPr="005D520A" w:rsidRDefault="00D632FF" w:rsidP="00D632FF">
            <w:pPr>
              <w:rPr>
                <w:sz w:val="18"/>
                <w:szCs w:val="18"/>
              </w:rPr>
            </w:pPr>
            <w:r w:rsidRPr="005D520A">
              <w:rPr>
                <w:sz w:val="18"/>
                <w:szCs w:val="18"/>
              </w:rPr>
              <w:t>1,0 (допускается устраивать с одной стороны)</w:t>
            </w:r>
          </w:p>
        </w:tc>
        <w:tc>
          <w:tcPr>
            <w:tcW w:w="1327" w:type="dxa"/>
          </w:tcPr>
          <w:p w:rsidR="00D632FF" w:rsidRPr="005D520A" w:rsidRDefault="00D632FF" w:rsidP="00D632FF">
            <w:pPr>
              <w:jc w:val="center"/>
              <w:rPr>
                <w:sz w:val="18"/>
                <w:szCs w:val="18"/>
              </w:rPr>
            </w:pPr>
            <w:r w:rsidRPr="005D520A">
              <w:rPr>
                <w:sz w:val="18"/>
                <w:szCs w:val="18"/>
              </w:rPr>
              <w:t>–</w:t>
            </w:r>
          </w:p>
        </w:tc>
      </w:tr>
      <w:tr w:rsidR="00D632FF" w:rsidRPr="005D520A" w:rsidTr="00D632FF">
        <w:tc>
          <w:tcPr>
            <w:tcW w:w="516" w:type="dxa"/>
            <w:vMerge/>
          </w:tcPr>
          <w:p w:rsidR="00D632FF" w:rsidRPr="005D520A" w:rsidRDefault="00D632FF" w:rsidP="00D632FF">
            <w:pPr>
              <w:jc w:val="center"/>
              <w:rPr>
                <w:sz w:val="18"/>
                <w:szCs w:val="18"/>
              </w:rPr>
            </w:pPr>
          </w:p>
        </w:tc>
        <w:tc>
          <w:tcPr>
            <w:tcW w:w="1538" w:type="dxa"/>
            <w:gridSpan w:val="2"/>
            <w:vMerge/>
          </w:tcPr>
          <w:p w:rsidR="00D632FF" w:rsidRPr="005D520A" w:rsidRDefault="00D632FF" w:rsidP="00D632FF">
            <w:pPr>
              <w:rPr>
                <w:sz w:val="18"/>
                <w:szCs w:val="18"/>
              </w:rPr>
            </w:pPr>
          </w:p>
        </w:tc>
        <w:tc>
          <w:tcPr>
            <w:tcW w:w="2390" w:type="dxa"/>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w:t>
            </w:r>
          </w:p>
        </w:tc>
        <w:tc>
          <w:tcPr>
            <w:tcW w:w="5162" w:type="dxa"/>
            <w:gridSpan w:val="6"/>
          </w:tcPr>
          <w:p w:rsidR="00D632FF" w:rsidRPr="005D520A" w:rsidRDefault="00D632FF" w:rsidP="00D632FF">
            <w:pPr>
              <w:jc w:val="center"/>
              <w:rPr>
                <w:sz w:val="18"/>
                <w:szCs w:val="18"/>
              </w:rPr>
            </w:pPr>
            <w:r w:rsidRPr="005D520A">
              <w:rPr>
                <w:rStyle w:val="210pt"/>
                <w:rFonts w:eastAsia="Tahoma"/>
                <w:sz w:val="18"/>
                <w:szCs w:val="18"/>
              </w:rPr>
              <w:t>Не нормируется</w:t>
            </w:r>
          </w:p>
        </w:tc>
      </w:tr>
      <w:tr w:rsidR="00D632FF" w:rsidRPr="005D520A" w:rsidTr="00D632FF">
        <w:trPr>
          <w:trHeight w:val="239"/>
        </w:trPr>
        <w:tc>
          <w:tcPr>
            <w:tcW w:w="516" w:type="dxa"/>
          </w:tcPr>
          <w:p w:rsidR="00D632FF" w:rsidRPr="005D520A" w:rsidRDefault="00D632FF" w:rsidP="00D632FF">
            <w:pPr>
              <w:jc w:val="center"/>
              <w:rPr>
                <w:sz w:val="18"/>
                <w:szCs w:val="18"/>
              </w:rPr>
            </w:pPr>
          </w:p>
        </w:tc>
        <w:tc>
          <w:tcPr>
            <w:tcW w:w="9090" w:type="dxa"/>
            <w:gridSpan w:val="9"/>
          </w:tcPr>
          <w:p w:rsidR="00D632FF" w:rsidRPr="005D520A" w:rsidRDefault="00D632FF" w:rsidP="00D632FF">
            <w:pPr>
              <w:rPr>
                <w:rStyle w:val="210pt"/>
                <w:rFonts w:eastAsia="Tahoma"/>
                <w:sz w:val="18"/>
                <w:szCs w:val="18"/>
              </w:rPr>
            </w:pPr>
            <w:r w:rsidRPr="005D520A">
              <w:rPr>
                <w:rStyle w:val="210pt"/>
                <w:rFonts w:eastAsia="Tahoma"/>
                <w:sz w:val="18"/>
                <w:szCs w:val="18"/>
              </w:rPr>
              <w:t>Примечания:</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1) В составе УДС выделяются главные улицы, являющиеся основой архитектурно-планировочной структуры территории населенного пункта.</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 xml:space="preserve">2) Ширина улиц и дорог определяется расчетом в зависимости от интенсивности транспортного движения в соответствии с требованиями СП 34.13330.2012, состава размещаемых в пределах поперечного </w:t>
            </w:r>
            <w:r w:rsidRPr="005D520A">
              <w:rPr>
                <w:rStyle w:val="210pt"/>
                <w:rFonts w:eastAsia="Tahoma"/>
                <w:sz w:val="18"/>
                <w:szCs w:val="18"/>
              </w:rPr>
              <w:lastRenderedPageBreak/>
              <w:t>профиля элементов (проезжих частей, технических полос для прокладки инженерных коммуникаций, тротуаров, зеленых насаждений и др.), с учетом санитарно-гигиенических требований и требований особых обстоятельств. Для сельских поселений, как правило, ширина улиц и дорог местного значения в красных линиях принимается 15-30 м.</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 xml:space="preserve">3) Поперечные уклоны элементов поперечного профиля следует принимать: для проезжей части – мин. 10 </w:t>
            </w:r>
            <w:r w:rsidRPr="005D520A">
              <w:rPr>
                <w:rStyle w:val="210pt"/>
                <w:rFonts w:eastAsia="Tahoma"/>
                <w:sz w:val="18"/>
                <w:szCs w:val="18"/>
                <w:vertAlign w:val="subscript"/>
              </w:rPr>
              <w:t>‰</w:t>
            </w:r>
            <w:r w:rsidRPr="005D520A">
              <w:rPr>
                <w:rStyle w:val="210pt"/>
                <w:rFonts w:eastAsia="Tahoma"/>
                <w:sz w:val="18"/>
                <w:szCs w:val="18"/>
              </w:rPr>
              <w:t xml:space="preserve">, макс. 30 </w:t>
            </w:r>
            <w:r w:rsidRPr="005D520A">
              <w:rPr>
                <w:rStyle w:val="210pt"/>
                <w:rFonts w:eastAsia="Tahoma"/>
                <w:sz w:val="18"/>
                <w:szCs w:val="18"/>
                <w:vertAlign w:val="subscript"/>
              </w:rPr>
              <w:t>‰</w:t>
            </w:r>
            <w:r w:rsidRPr="005D520A">
              <w:rPr>
                <w:rStyle w:val="210pt"/>
                <w:rFonts w:eastAsia="Tahoma"/>
                <w:sz w:val="18"/>
                <w:szCs w:val="18"/>
              </w:rPr>
              <w:t xml:space="preserve">; для тротуара – мин. 5 </w:t>
            </w:r>
            <w:r w:rsidRPr="005D520A">
              <w:rPr>
                <w:rStyle w:val="210pt"/>
                <w:rFonts w:eastAsia="Tahoma"/>
                <w:sz w:val="18"/>
                <w:szCs w:val="18"/>
                <w:vertAlign w:val="subscript"/>
              </w:rPr>
              <w:t>‰</w:t>
            </w:r>
            <w:r w:rsidRPr="005D520A">
              <w:rPr>
                <w:rStyle w:val="210pt"/>
                <w:rFonts w:eastAsia="Tahoma"/>
                <w:sz w:val="18"/>
                <w:szCs w:val="18"/>
              </w:rPr>
              <w:t xml:space="preserve">, макс. 20 </w:t>
            </w:r>
            <w:r w:rsidRPr="005D520A">
              <w:rPr>
                <w:rStyle w:val="210pt"/>
                <w:rFonts w:eastAsia="Tahoma"/>
                <w:sz w:val="18"/>
                <w:szCs w:val="18"/>
                <w:vertAlign w:val="subscript"/>
              </w:rPr>
              <w:t>‰</w:t>
            </w:r>
            <w:r w:rsidRPr="005D520A">
              <w:rPr>
                <w:rStyle w:val="210pt"/>
                <w:rFonts w:eastAsia="Tahoma"/>
                <w:sz w:val="18"/>
                <w:szCs w:val="18"/>
              </w:rPr>
              <w:t>.</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4)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 Тупиковые проезды должны заканчиваться площадками для разворота пожарной техники размером не менее чем 15 x 15 м. Максимальная протяженность тупикового проезда не должна превышать 150 м.</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5) 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принимать 1,0 м.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6) 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расчету.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7) Улицы и дороги, а также искусственные сооружения на них должны быть оборудованы стационарными наружными осветительными установками. Наружное освещение улиц и дорог следует выполнять в соответствии с Правилами устройства электроустановок и другими утвержденными нормативными документами.</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 xml:space="preserve">8) На магистральных улицах регулируемого движения допускается предусматривать велосипедные дорожки, выделенные разделительными полосами. </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9)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Продольные уклоны тротуаров и пешеходных дорожек следует принимать не более 60 ‰, а в горных условиях и в районах с сильно пересеченной местностью - не более 100 ‰ при протяженности этого уклона не более 300 м. При больших уклонах или большей протяженности участков следует предусматривать устройство лестниц (не менее трех и не более 12 ступеней в одном марше).Высоту ступеней следует принимать не более 12 см, ширину - не менее 38 см; после каждого марша необходимо устраивать площадки длиной не менее 1,5 м. В районах с частыми гололедами продольный уклон тротуаров и пешеходных дорожек не должен превышать 40 ‰; при продольных уклонах тротуаров более  и устройстве лестниц их следует оборудовать поручнями. Поперечный уклон тротуаров следует принимать 10-15 ‰, в стесненных условиях и при реконструкции до 25 ‰.</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При непосредственном примыкании тротуаров к стенам зданий, подпорным стенкам или оградам следует увеличивать их ширину не менее чем на 0,5 м. В ширину пешеходной части тротуаров и дорожек не включаются площади, необходимые для размещения киосков, скамеек и т. п.</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11) На путях движения пешеходов следует предусматривать условия безопасного и комфортного передвижения МГН в соответствии с СП 59.13330.2016. Должен быть обеспечен  беспрепятственный доступ  МГН к специализированным парковочным местам и остановочным пунктам общественного транспорта.</w:t>
            </w:r>
          </w:p>
          <w:p w:rsidR="00D632FF" w:rsidRPr="005D520A" w:rsidRDefault="00D632FF" w:rsidP="00D632FF">
            <w:pPr>
              <w:ind w:firstLine="459"/>
              <w:rPr>
                <w:sz w:val="18"/>
                <w:szCs w:val="18"/>
              </w:rPr>
            </w:pPr>
            <w:r w:rsidRPr="005D520A">
              <w:rPr>
                <w:rStyle w:val="210pt"/>
                <w:rFonts w:eastAsia="Tahoma"/>
                <w:sz w:val="18"/>
                <w:szCs w:val="18"/>
              </w:rPr>
              <w:t xml:space="preserve">12) Нормы расчета сооружений и устройств для хранения и обслуживания транспортных средств и соответствующих земельных участков следует принимать в соответствии с требованиями СП 42.13330.2016.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следует принимать с учетом </w:t>
            </w:r>
            <w:hyperlink r:id="rId10" w:anchor="6540IN" w:history="1">
              <w:r w:rsidRPr="005D520A">
                <w:rPr>
                  <w:rStyle w:val="aff8"/>
                  <w:bCs/>
                  <w:sz w:val="18"/>
                  <w:szCs w:val="18"/>
                  <w:shd w:val="clear" w:color="auto" w:fill="FFFFFF"/>
                </w:rPr>
                <w:t>СанПиН 2.2.1/2.1.1.1200-03</w:t>
              </w:r>
            </w:hyperlink>
            <w:r w:rsidRPr="005D520A">
              <w:rPr>
                <w:rStyle w:val="210pt"/>
                <w:rFonts w:eastAsia="Tahoma"/>
                <w:sz w:val="18"/>
                <w:szCs w:val="18"/>
              </w:rPr>
              <w:t>, нормативных документов по пожарной безопасности и СП 113.13330.2016.</w:t>
            </w:r>
          </w:p>
        </w:tc>
      </w:tr>
      <w:tr w:rsidR="00D632FF" w:rsidRPr="005D520A" w:rsidTr="00D632FF">
        <w:trPr>
          <w:trHeight w:val="239"/>
        </w:trPr>
        <w:tc>
          <w:tcPr>
            <w:tcW w:w="516" w:type="dxa"/>
            <w:vMerge w:val="restart"/>
          </w:tcPr>
          <w:p w:rsidR="00D632FF" w:rsidRPr="005D520A" w:rsidRDefault="00D632FF" w:rsidP="00D632FF">
            <w:pPr>
              <w:jc w:val="center"/>
              <w:rPr>
                <w:sz w:val="18"/>
                <w:szCs w:val="18"/>
              </w:rPr>
            </w:pPr>
            <w:r w:rsidRPr="005D520A">
              <w:rPr>
                <w:sz w:val="18"/>
                <w:szCs w:val="18"/>
              </w:rPr>
              <w:lastRenderedPageBreak/>
              <w:t>14</w:t>
            </w:r>
          </w:p>
        </w:tc>
        <w:tc>
          <w:tcPr>
            <w:tcW w:w="1435" w:type="dxa"/>
            <w:vMerge w:val="restart"/>
          </w:tcPr>
          <w:p w:rsidR="00D632FF" w:rsidRPr="005D520A" w:rsidRDefault="00D632FF" w:rsidP="00D632FF">
            <w:pPr>
              <w:rPr>
                <w:sz w:val="18"/>
                <w:szCs w:val="18"/>
              </w:rPr>
            </w:pPr>
            <w:r w:rsidRPr="005D520A">
              <w:rPr>
                <w:sz w:val="18"/>
                <w:szCs w:val="18"/>
              </w:rPr>
              <w:t>Парковые дороги, велосипедные дорожки</w:t>
            </w:r>
          </w:p>
        </w:tc>
        <w:tc>
          <w:tcPr>
            <w:tcW w:w="2493" w:type="dxa"/>
            <w:gridSpan w:val="2"/>
            <w:vMerge w:val="restart"/>
          </w:tcPr>
          <w:p w:rsidR="00D632FF" w:rsidRPr="005D520A" w:rsidRDefault="00D632FF" w:rsidP="00D632FF">
            <w:pPr>
              <w:rPr>
                <w:sz w:val="18"/>
                <w:szCs w:val="18"/>
              </w:rPr>
            </w:pPr>
            <w:r w:rsidRPr="005D520A">
              <w:rPr>
                <w:sz w:val="18"/>
                <w:szCs w:val="18"/>
              </w:rPr>
              <w:t>Категория</w:t>
            </w:r>
          </w:p>
        </w:tc>
        <w:tc>
          <w:tcPr>
            <w:tcW w:w="1704" w:type="dxa"/>
            <w:gridSpan w:val="2"/>
            <w:vMerge w:val="restart"/>
          </w:tcPr>
          <w:p w:rsidR="00D632FF" w:rsidRPr="005D520A" w:rsidRDefault="00D632FF" w:rsidP="00D632FF">
            <w:pPr>
              <w:rPr>
                <w:sz w:val="18"/>
                <w:szCs w:val="18"/>
              </w:rPr>
            </w:pPr>
            <w:r w:rsidRPr="005D520A">
              <w:rPr>
                <w:sz w:val="18"/>
                <w:szCs w:val="18"/>
              </w:rPr>
              <w:t>Парковые дороги</w:t>
            </w:r>
            <w:r w:rsidRPr="005D520A">
              <w:rPr>
                <w:sz w:val="18"/>
                <w:szCs w:val="18"/>
                <w:vertAlign w:val="superscript"/>
              </w:rPr>
              <w:t>14</w:t>
            </w:r>
          </w:p>
          <w:p w:rsidR="00D632FF" w:rsidRPr="005D520A" w:rsidRDefault="00D632FF" w:rsidP="00D632FF">
            <w:pPr>
              <w:jc w:val="center"/>
              <w:rPr>
                <w:sz w:val="18"/>
                <w:szCs w:val="18"/>
              </w:rPr>
            </w:pPr>
          </w:p>
        </w:tc>
        <w:tc>
          <w:tcPr>
            <w:tcW w:w="3458" w:type="dxa"/>
            <w:gridSpan w:val="4"/>
          </w:tcPr>
          <w:p w:rsidR="00D632FF" w:rsidRPr="005D520A" w:rsidRDefault="00D632FF" w:rsidP="00D632FF">
            <w:pPr>
              <w:jc w:val="center"/>
              <w:rPr>
                <w:sz w:val="18"/>
                <w:szCs w:val="18"/>
              </w:rPr>
            </w:pPr>
            <w:r w:rsidRPr="005D520A">
              <w:rPr>
                <w:sz w:val="18"/>
                <w:szCs w:val="18"/>
              </w:rPr>
              <w:t>Велосипедные дорожки</w:t>
            </w:r>
            <w:r w:rsidRPr="005D520A">
              <w:rPr>
                <w:sz w:val="18"/>
                <w:szCs w:val="18"/>
                <w:vertAlign w:val="superscript"/>
              </w:rPr>
              <w:t>15</w:t>
            </w:r>
          </w:p>
        </w:tc>
      </w:tr>
      <w:tr w:rsidR="00D632FF" w:rsidRPr="005D520A" w:rsidTr="00D632FF">
        <w:trPr>
          <w:trHeight w:val="825"/>
        </w:trPr>
        <w:tc>
          <w:tcPr>
            <w:tcW w:w="516" w:type="dxa"/>
            <w:vMerge/>
          </w:tcPr>
          <w:p w:rsidR="00D632FF" w:rsidRPr="005D520A" w:rsidRDefault="00D632FF" w:rsidP="00D632FF">
            <w:pPr>
              <w:jc w:val="center"/>
              <w:rPr>
                <w:sz w:val="18"/>
                <w:szCs w:val="18"/>
              </w:rPr>
            </w:pPr>
          </w:p>
        </w:tc>
        <w:tc>
          <w:tcPr>
            <w:tcW w:w="1435" w:type="dxa"/>
            <w:vMerge/>
          </w:tcPr>
          <w:p w:rsidR="00D632FF" w:rsidRPr="005D520A" w:rsidRDefault="00D632FF" w:rsidP="00D632FF">
            <w:pPr>
              <w:rPr>
                <w:sz w:val="18"/>
                <w:szCs w:val="18"/>
              </w:rPr>
            </w:pPr>
          </w:p>
        </w:tc>
        <w:tc>
          <w:tcPr>
            <w:tcW w:w="2493" w:type="dxa"/>
            <w:gridSpan w:val="2"/>
            <w:vMerge/>
          </w:tcPr>
          <w:p w:rsidR="00D632FF" w:rsidRPr="005D520A" w:rsidRDefault="00D632FF" w:rsidP="00D632FF">
            <w:pPr>
              <w:rPr>
                <w:sz w:val="18"/>
                <w:szCs w:val="18"/>
              </w:rPr>
            </w:pPr>
          </w:p>
        </w:tc>
        <w:tc>
          <w:tcPr>
            <w:tcW w:w="1704" w:type="dxa"/>
            <w:gridSpan w:val="2"/>
            <w:vMerge/>
          </w:tcPr>
          <w:p w:rsidR="00D632FF" w:rsidRPr="005D520A" w:rsidRDefault="00D632FF" w:rsidP="00D632FF">
            <w:pPr>
              <w:jc w:val="center"/>
              <w:rPr>
                <w:sz w:val="18"/>
                <w:szCs w:val="18"/>
              </w:rPr>
            </w:pPr>
          </w:p>
        </w:tc>
        <w:tc>
          <w:tcPr>
            <w:tcW w:w="1704" w:type="dxa"/>
            <w:gridSpan w:val="2"/>
          </w:tcPr>
          <w:p w:rsidR="00D632FF" w:rsidRPr="005D520A" w:rsidRDefault="00D632FF" w:rsidP="00D632FF">
            <w:pPr>
              <w:rPr>
                <w:sz w:val="18"/>
                <w:szCs w:val="18"/>
              </w:rPr>
            </w:pPr>
            <w:r w:rsidRPr="005D520A">
              <w:rPr>
                <w:sz w:val="18"/>
                <w:szCs w:val="18"/>
              </w:rPr>
              <w:t>В составе поперечного профиля УДС</w:t>
            </w:r>
          </w:p>
        </w:tc>
        <w:tc>
          <w:tcPr>
            <w:tcW w:w="1754" w:type="dxa"/>
            <w:gridSpan w:val="2"/>
          </w:tcPr>
          <w:p w:rsidR="00D632FF" w:rsidRPr="005D520A" w:rsidRDefault="00D632FF" w:rsidP="00D632FF">
            <w:pPr>
              <w:rPr>
                <w:sz w:val="18"/>
                <w:szCs w:val="18"/>
              </w:rPr>
            </w:pPr>
            <w:r w:rsidRPr="005D520A">
              <w:rPr>
                <w:sz w:val="18"/>
                <w:szCs w:val="18"/>
              </w:rPr>
              <w:t>На рекреационных территориях, в жилых зонах и т. д.</w:t>
            </w:r>
          </w:p>
        </w:tc>
      </w:tr>
      <w:tr w:rsidR="00D632FF" w:rsidRPr="005D520A" w:rsidTr="00D632FF">
        <w:trPr>
          <w:trHeight w:val="458"/>
        </w:trPr>
        <w:tc>
          <w:tcPr>
            <w:tcW w:w="516" w:type="dxa"/>
            <w:vMerge/>
          </w:tcPr>
          <w:p w:rsidR="00D632FF" w:rsidRPr="005D520A" w:rsidRDefault="00D632FF" w:rsidP="00D632FF">
            <w:pPr>
              <w:jc w:val="center"/>
              <w:rPr>
                <w:sz w:val="18"/>
                <w:szCs w:val="18"/>
              </w:rPr>
            </w:pPr>
          </w:p>
        </w:tc>
        <w:tc>
          <w:tcPr>
            <w:tcW w:w="1435" w:type="dxa"/>
            <w:vMerge/>
          </w:tcPr>
          <w:p w:rsidR="00D632FF" w:rsidRPr="005D520A" w:rsidRDefault="00D632FF" w:rsidP="00D632FF">
            <w:pPr>
              <w:rPr>
                <w:sz w:val="18"/>
                <w:szCs w:val="18"/>
              </w:rPr>
            </w:pPr>
          </w:p>
        </w:tc>
        <w:tc>
          <w:tcPr>
            <w:tcW w:w="2493" w:type="dxa"/>
            <w:gridSpan w:val="2"/>
            <w:vMerge w:val="restart"/>
          </w:tcPr>
          <w:p w:rsidR="00D632FF" w:rsidRPr="005D520A" w:rsidRDefault="00D632FF" w:rsidP="00D632FF">
            <w:pPr>
              <w:rPr>
                <w:sz w:val="18"/>
                <w:szCs w:val="18"/>
              </w:rPr>
            </w:pPr>
            <w:r w:rsidRPr="005D520A">
              <w:rPr>
                <w:sz w:val="18"/>
                <w:szCs w:val="18"/>
              </w:rPr>
              <w:t>Назначение</w:t>
            </w:r>
          </w:p>
        </w:tc>
        <w:tc>
          <w:tcPr>
            <w:tcW w:w="5162" w:type="dxa"/>
            <w:gridSpan w:val="6"/>
          </w:tcPr>
          <w:p w:rsidR="00D632FF" w:rsidRPr="005D520A" w:rsidRDefault="00D632FF" w:rsidP="00D632FF">
            <w:pPr>
              <w:rPr>
                <w:sz w:val="18"/>
                <w:szCs w:val="18"/>
              </w:rPr>
            </w:pPr>
            <w:r w:rsidRPr="005D520A">
              <w:rPr>
                <w:sz w:val="18"/>
                <w:szCs w:val="18"/>
                <w:vertAlign w:val="superscript"/>
              </w:rPr>
              <w:t>14</w:t>
            </w:r>
            <w:r w:rsidRPr="005D520A">
              <w:rPr>
                <w:sz w:val="18"/>
                <w:szCs w:val="18"/>
              </w:rPr>
              <w:t>Обслуживание посетителей и территории парка. Движение экологически чистого транспорта, велосипедов, специального транспорта</w:t>
            </w:r>
          </w:p>
          <w:p w:rsidR="00D632FF" w:rsidRPr="005D520A" w:rsidRDefault="00D632FF" w:rsidP="00D632FF">
            <w:pPr>
              <w:rPr>
                <w:sz w:val="18"/>
                <w:szCs w:val="18"/>
              </w:rPr>
            </w:pPr>
          </w:p>
        </w:tc>
      </w:tr>
      <w:tr w:rsidR="00D632FF" w:rsidRPr="005D520A" w:rsidTr="00D632FF">
        <w:trPr>
          <w:trHeight w:val="792"/>
        </w:trPr>
        <w:tc>
          <w:tcPr>
            <w:tcW w:w="516" w:type="dxa"/>
            <w:vMerge/>
          </w:tcPr>
          <w:p w:rsidR="00D632FF" w:rsidRPr="005D520A" w:rsidRDefault="00D632FF" w:rsidP="00D632FF">
            <w:pPr>
              <w:jc w:val="center"/>
              <w:rPr>
                <w:sz w:val="18"/>
                <w:szCs w:val="18"/>
              </w:rPr>
            </w:pPr>
          </w:p>
        </w:tc>
        <w:tc>
          <w:tcPr>
            <w:tcW w:w="1435" w:type="dxa"/>
            <w:vMerge/>
          </w:tcPr>
          <w:p w:rsidR="00D632FF" w:rsidRPr="005D520A" w:rsidRDefault="00D632FF" w:rsidP="00D632FF">
            <w:pPr>
              <w:rPr>
                <w:sz w:val="18"/>
                <w:szCs w:val="18"/>
              </w:rPr>
            </w:pPr>
          </w:p>
        </w:tc>
        <w:tc>
          <w:tcPr>
            <w:tcW w:w="2493" w:type="dxa"/>
            <w:gridSpan w:val="2"/>
            <w:vMerge/>
          </w:tcPr>
          <w:p w:rsidR="00D632FF" w:rsidRPr="005D520A" w:rsidRDefault="00D632FF" w:rsidP="00D632FF">
            <w:pPr>
              <w:rPr>
                <w:sz w:val="18"/>
                <w:szCs w:val="18"/>
              </w:rPr>
            </w:pPr>
          </w:p>
        </w:tc>
        <w:tc>
          <w:tcPr>
            <w:tcW w:w="5162" w:type="dxa"/>
            <w:gridSpan w:val="6"/>
          </w:tcPr>
          <w:p w:rsidR="00D632FF" w:rsidRPr="005D520A" w:rsidRDefault="00D632FF" w:rsidP="00D632FF">
            <w:pPr>
              <w:rPr>
                <w:sz w:val="18"/>
                <w:szCs w:val="18"/>
              </w:rPr>
            </w:pPr>
            <w:r w:rsidRPr="005D520A">
              <w:rPr>
                <w:sz w:val="18"/>
                <w:szCs w:val="18"/>
                <w:vertAlign w:val="superscript"/>
              </w:rPr>
              <w:t>15</w:t>
            </w:r>
            <w:r w:rsidRPr="005D520A">
              <w:rPr>
                <w:sz w:val="18"/>
                <w:szCs w:val="18"/>
              </w:rPr>
              <w:t>Движение велосипедного транспорта</w:t>
            </w:r>
          </w:p>
        </w:tc>
      </w:tr>
      <w:tr w:rsidR="00D632FF" w:rsidRPr="005D520A" w:rsidTr="00D632FF">
        <w:tc>
          <w:tcPr>
            <w:tcW w:w="516" w:type="dxa"/>
            <w:vMerge/>
          </w:tcPr>
          <w:p w:rsidR="00D632FF" w:rsidRPr="005D520A" w:rsidRDefault="00D632FF" w:rsidP="00D632FF">
            <w:pPr>
              <w:jc w:val="center"/>
              <w:rPr>
                <w:sz w:val="18"/>
                <w:szCs w:val="18"/>
                <w:highlight w:val="red"/>
              </w:rPr>
            </w:pPr>
          </w:p>
        </w:tc>
        <w:tc>
          <w:tcPr>
            <w:tcW w:w="1435" w:type="dxa"/>
            <w:vMerge/>
          </w:tcPr>
          <w:p w:rsidR="00D632FF" w:rsidRPr="005D520A" w:rsidRDefault="00D632FF" w:rsidP="00D632FF">
            <w:pPr>
              <w:rPr>
                <w:sz w:val="18"/>
                <w:szCs w:val="18"/>
                <w:highlight w:val="red"/>
              </w:rPr>
            </w:pPr>
          </w:p>
        </w:tc>
        <w:tc>
          <w:tcPr>
            <w:tcW w:w="2493" w:type="dxa"/>
            <w:gridSpan w:val="2"/>
          </w:tcPr>
          <w:p w:rsidR="00D632FF" w:rsidRPr="005D520A" w:rsidRDefault="00D632FF" w:rsidP="00D632FF">
            <w:pPr>
              <w:rPr>
                <w:sz w:val="18"/>
                <w:szCs w:val="18"/>
              </w:rPr>
            </w:pPr>
            <w:r w:rsidRPr="005D520A">
              <w:rPr>
                <w:rStyle w:val="210pt"/>
                <w:rFonts w:eastAsia="Tahoma"/>
                <w:sz w:val="18"/>
                <w:szCs w:val="18"/>
              </w:rPr>
              <w:t>Расчетная скорость движения, км/ч</w:t>
            </w:r>
          </w:p>
        </w:tc>
        <w:tc>
          <w:tcPr>
            <w:tcW w:w="1704" w:type="dxa"/>
            <w:gridSpan w:val="2"/>
          </w:tcPr>
          <w:p w:rsidR="00D632FF" w:rsidRPr="005D520A" w:rsidRDefault="00D632FF" w:rsidP="00D632FF">
            <w:pPr>
              <w:jc w:val="center"/>
              <w:rPr>
                <w:sz w:val="18"/>
                <w:szCs w:val="18"/>
              </w:rPr>
            </w:pPr>
            <w:r w:rsidRPr="005D520A">
              <w:rPr>
                <w:sz w:val="18"/>
                <w:szCs w:val="18"/>
              </w:rPr>
              <w:t>40</w:t>
            </w:r>
          </w:p>
        </w:tc>
        <w:tc>
          <w:tcPr>
            <w:tcW w:w="1704" w:type="dxa"/>
            <w:gridSpan w:val="2"/>
          </w:tcPr>
          <w:p w:rsidR="00D632FF" w:rsidRPr="005D520A" w:rsidRDefault="00D632FF" w:rsidP="00D632FF">
            <w:pPr>
              <w:jc w:val="center"/>
              <w:rPr>
                <w:sz w:val="18"/>
                <w:szCs w:val="18"/>
              </w:rPr>
            </w:pPr>
            <w:r w:rsidRPr="005D520A">
              <w:rPr>
                <w:sz w:val="18"/>
                <w:szCs w:val="18"/>
              </w:rPr>
              <w:t>–</w:t>
            </w:r>
          </w:p>
        </w:tc>
        <w:tc>
          <w:tcPr>
            <w:tcW w:w="1754" w:type="dxa"/>
            <w:gridSpan w:val="2"/>
          </w:tcPr>
          <w:p w:rsidR="00D632FF" w:rsidRPr="005D520A" w:rsidRDefault="00D632FF" w:rsidP="00D632FF">
            <w:pPr>
              <w:jc w:val="center"/>
              <w:rPr>
                <w:sz w:val="18"/>
                <w:szCs w:val="18"/>
              </w:rPr>
            </w:pPr>
            <w:r w:rsidRPr="005D520A">
              <w:rPr>
                <w:sz w:val="18"/>
                <w:szCs w:val="18"/>
              </w:rPr>
              <w:t>20</w:t>
            </w:r>
          </w:p>
        </w:tc>
      </w:tr>
      <w:tr w:rsidR="00D632FF" w:rsidRPr="005D520A" w:rsidTr="00D632FF">
        <w:tc>
          <w:tcPr>
            <w:tcW w:w="516" w:type="dxa"/>
            <w:vMerge/>
          </w:tcPr>
          <w:p w:rsidR="00D632FF" w:rsidRPr="005D520A" w:rsidRDefault="00D632FF" w:rsidP="00D632FF">
            <w:pPr>
              <w:jc w:val="center"/>
              <w:rPr>
                <w:sz w:val="18"/>
                <w:szCs w:val="18"/>
                <w:highlight w:val="red"/>
              </w:rPr>
            </w:pPr>
          </w:p>
        </w:tc>
        <w:tc>
          <w:tcPr>
            <w:tcW w:w="1435" w:type="dxa"/>
            <w:vMerge/>
          </w:tcPr>
          <w:p w:rsidR="00D632FF" w:rsidRPr="005D520A" w:rsidRDefault="00D632FF" w:rsidP="00D632FF">
            <w:pPr>
              <w:rPr>
                <w:sz w:val="18"/>
                <w:szCs w:val="18"/>
                <w:highlight w:val="red"/>
              </w:rPr>
            </w:pPr>
          </w:p>
        </w:tc>
        <w:tc>
          <w:tcPr>
            <w:tcW w:w="2493" w:type="dxa"/>
            <w:gridSpan w:val="2"/>
            <w:vMerge w:val="restart"/>
          </w:tcPr>
          <w:p w:rsidR="00D632FF" w:rsidRPr="005D520A" w:rsidRDefault="00D632FF" w:rsidP="00D632FF">
            <w:pPr>
              <w:rPr>
                <w:sz w:val="18"/>
                <w:szCs w:val="18"/>
              </w:rPr>
            </w:pPr>
            <w:r w:rsidRPr="005D520A">
              <w:rPr>
                <w:rStyle w:val="210pt"/>
                <w:rFonts w:eastAsia="Tahoma"/>
                <w:sz w:val="18"/>
                <w:szCs w:val="18"/>
              </w:rPr>
              <w:t>Ширина полосы движения, м</w:t>
            </w:r>
          </w:p>
        </w:tc>
        <w:tc>
          <w:tcPr>
            <w:tcW w:w="1704" w:type="dxa"/>
            <w:gridSpan w:val="2"/>
            <w:vMerge w:val="restart"/>
          </w:tcPr>
          <w:p w:rsidR="00D632FF" w:rsidRPr="005D520A" w:rsidRDefault="00D632FF" w:rsidP="00D632FF">
            <w:pPr>
              <w:jc w:val="center"/>
              <w:rPr>
                <w:sz w:val="18"/>
                <w:szCs w:val="18"/>
              </w:rPr>
            </w:pPr>
            <w:r w:rsidRPr="005D520A">
              <w:rPr>
                <w:sz w:val="18"/>
                <w:szCs w:val="18"/>
              </w:rPr>
              <w:t>3,0</w:t>
            </w:r>
          </w:p>
        </w:tc>
        <w:tc>
          <w:tcPr>
            <w:tcW w:w="1704" w:type="dxa"/>
            <w:gridSpan w:val="2"/>
          </w:tcPr>
          <w:p w:rsidR="00D632FF" w:rsidRPr="005D520A" w:rsidRDefault="00D632FF" w:rsidP="00D632FF">
            <w:pPr>
              <w:rPr>
                <w:sz w:val="18"/>
                <w:szCs w:val="18"/>
              </w:rPr>
            </w:pPr>
            <w:r w:rsidRPr="005D520A">
              <w:rPr>
                <w:sz w:val="18"/>
                <w:szCs w:val="18"/>
              </w:rPr>
              <w:t>1,5* / 1,0**</w:t>
            </w:r>
          </w:p>
          <w:p w:rsidR="00D632FF" w:rsidRPr="005D520A" w:rsidRDefault="00D632FF" w:rsidP="00D632FF">
            <w:pPr>
              <w:rPr>
                <w:sz w:val="18"/>
                <w:szCs w:val="18"/>
              </w:rPr>
            </w:pPr>
          </w:p>
        </w:tc>
        <w:tc>
          <w:tcPr>
            <w:tcW w:w="1754" w:type="dxa"/>
            <w:gridSpan w:val="2"/>
          </w:tcPr>
          <w:p w:rsidR="00D632FF" w:rsidRPr="005D520A" w:rsidRDefault="00D632FF" w:rsidP="00D632FF">
            <w:pPr>
              <w:rPr>
                <w:sz w:val="18"/>
                <w:szCs w:val="18"/>
              </w:rPr>
            </w:pPr>
            <w:r w:rsidRPr="005D520A">
              <w:rPr>
                <w:sz w:val="18"/>
                <w:szCs w:val="18"/>
              </w:rPr>
              <w:t>1,5* / 1,0**</w:t>
            </w:r>
          </w:p>
        </w:tc>
      </w:tr>
      <w:tr w:rsidR="00D632FF" w:rsidRPr="005D520A" w:rsidTr="00D632FF">
        <w:tc>
          <w:tcPr>
            <w:tcW w:w="516" w:type="dxa"/>
            <w:vMerge/>
          </w:tcPr>
          <w:p w:rsidR="00D632FF" w:rsidRPr="005D520A" w:rsidRDefault="00D632FF" w:rsidP="00D632FF">
            <w:pPr>
              <w:jc w:val="center"/>
              <w:rPr>
                <w:sz w:val="18"/>
                <w:szCs w:val="18"/>
                <w:highlight w:val="red"/>
              </w:rPr>
            </w:pPr>
          </w:p>
        </w:tc>
        <w:tc>
          <w:tcPr>
            <w:tcW w:w="1435" w:type="dxa"/>
            <w:vMerge/>
          </w:tcPr>
          <w:p w:rsidR="00D632FF" w:rsidRPr="005D520A" w:rsidRDefault="00D632FF" w:rsidP="00D632FF">
            <w:pPr>
              <w:rPr>
                <w:sz w:val="18"/>
                <w:szCs w:val="18"/>
                <w:highlight w:val="red"/>
              </w:rPr>
            </w:pPr>
          </w:p>
        </w:tc>
        <w:tc>
          <w:tcPr>
            <w:tcW w:w="2493" w:type="dxa"/>
            <w:gridSpan w:val="2"/>
            <w:vMerge/>
          </w:tcPr>
          <w:p w:rsidR="00D632FF" w:rsidRPr="005D520A" w:rsidRDefault="00D632FF" w:rsidP="00D632FF">
            <w:pPr>
              <w:rPr>
                <w:rStyle w:val="210pt"/>
                <w:rFonts w:eastAsia="Tahoma"/>
                <w:sz w:val="18"/>
                <w:szCs w:val="18"/>
              </w:rPr>
            </w:pPr>
          </w:p>
        </w:tc>
        <w:tc>
          <w:tcPr>
            <w:tcW w:w="1704" w:type="dxa"/>
            <w:gridSpan w:val="2"/>
            <w:vMerge/>
          </w:tcPr>
          <w:p w:rsidR="00D632FF" w:rsidRPr="005D520A" w:rsidRDefault="00D632FF" w:rsidP="00D632FF">
            <w:pPr>
              <w:rPr>
                <w:sz w:val="18"/>
                <w:szCs w:val="18"/>
              </w:rPr>
            </w:pPr>
          </w:p>
        </w:tc>
        <w:tc>
          <w:tcPr>
            <w:tcW w:w="3458" w:type="dxa"/>
            <w:gridSpan w:val="4"/>
          </w:tcPr>
          <w:p w:rsidR="00D632FF" w:rsidRPr="005D520A" w:rsidRDefault="00D632FF" w:rsidP="00D632FF">
            <w:pPr>
              <w:rPr>
                <w:sz w:val="18"/>
                <w:szCs w:val="18"/>
              </w:rPr>
            </w:pPr>
            <w:r w:rsidRPr="005D520A">
              <w:rPr>
                <w:sz w:val="18"/>
                <w:szCs w:val="18"/>
              </w:rPr>
              <w:t>*При движении в одном направлении.</w:t>
            </w:r>
          </w:p>
          <w:p w:rsidR="00D632FF" w:rsidRPr="005D520A" w:rsidRDefault="00D632FF" w:rsidP="00D632FF">
            <w:pPr>
              <w:rPr>
                <w:sz w:val="18"/>
                <w:szCs w:val="18"/>
              </w:rPr>
            </w:pPr>
            <w:r w:rsidRPr="005D520A">
              <w:rPr>
                <w:sz w:val="18"/>
                <w:szCs w:val="18"/>
              </w:rPr>
              <w:t>** При движении в двух направлениях.</w:t>
            </w:r>
          </w:p>
        </w:tc>
      </w:tr>
      <w:tr w:rsidR="00D632FF" w:rsidRPr="005D520A" w:rsidTr="00D632FF">
        <w:tc>
          <w:tcPr>
            <w:tcW w:w="516" w:type="dxa"/>
            <w:vMerge/>
          </w:tcPr>
          <w:p w:rsidR="00D632FF" w:rsidRPr="005D520A" w:rsidRDefault="00D632FF" w:rsidP="00D632FF">
            <w:pPr>
              <w:jc w:val="center"/>
              <w:rPr>
                <w:sz w:val="18"/>
                <w:szCs w:val="18"/>
                <w:highlight w:val="red"/>
              </w:rPr>
            </w:pPr>
          </w:p>
        </w:tc>
        <w:tc>
          <w:tcPr>
            <w:tcW w:w="1435" w:type="dxa"/>
            <w:vMerge/>
          </w:tcPr>
          <w:p w:rsidR="00D632FF" w:rsidRPr="005D520A" w:rsidRDefault="00D632FF" w:rsidP="00D632FF">
            <w:pPr>
              <w:rPr>
                <w:sz w:val="18"/>
                <w:szCs w:val="18"/>
                <w:highlight w:val="red"/>
              </w:rPr>
            </w:pPr>
          </w:p>
        </w:tc>
        <w:tc>
          <w:tcPr>
            <w:tcW w:w="2493" w:type="dxa"/>
            <w:gridSpan w:val="2"/>
          </w:tcPr>
          <w:p w:rsidR="00D632FF" w:rsidRPr="005D520A" w:rsidRDefault="00D632FF" w:rsidP="00D632FF">
            <w:pPr>
              <w:rPr>
                <w:sz w:val="18"/>
                <w:szCs w:val="18"/>
              </w:rPr>
            </w:pPr>
            <w:r w:rsidRPr="005D520A">
              <w:rPr>
                <w:rStyle w:val="210pt"/>
                <w:rFonts w:eastAsia="Tahoma"/>
                <w:sz w:val="18"/>
                <w:szCs w:val="18"/>
              </w:rPr>
              <w:t>Число полос движения (суммарно в двух направлениях)</w:t>
            </w:r>
          </w:p>
        </w:tc>
        <w:tc>
          <w:tcPr>
            <w:tcW w:w="1704" w:type="dxa"/>
            <w:gridSpan w:val="2"/>
          </w:tcPr>
          <w:p w:rsidR="00D632FF" w:rsidRPr="005D520A" w:rsidRDefault="00D632FF" w:rsidP="00D632FF">
            <w:pPr>
              <w:rPr>
                <w:sz w:val="18"/>
                <w:szCs w:val="18"/>
              </w:rPr>
            </w:pPr>
            <w:r w:rsidRPr="005D520A">
              <w:rPr>
                <w:sz w:val="18"/>
                <w:szCs w:val="18"/>
              </w:rPr>
              <w:t>2</w:t>
            </w:r>
          </w:p>
        </w:tc>
        <w:tc>
          <w:tcPr>
            <w:tcW w:w="1704" w:type="dxa"/>
            <w:gridSpan w:val="2"/>
          </w:tcPr>
          <w:p w:rsidR="00D632FF" w:rsidRPr="005D520A" w:rsidRDefault="00D632FF" w:rsidP="00D632FF">
            <w:pPr>
              <w:rPr>
                <w:sz w:val="18"/>
                <w:szCs w:val="18"/>
              </w:rPr>
            </w:pPr>
            <w:r w:rsidRPr="005D520A">
              <w:rPr>
                <w:sz w:val="18"/>
                <w:szCs w:val="18"/>
              </w:rPr>
              <w:t>1-2 / 2</w:t>
            </w:r>
          </w:p>
        </w:tc>
        <w:tc>
          <w:tcPr>
            <w:tcW w:w="1754" w:type="dxa"/>
            <w:gridSpan w:val="2"/>
          </w:tcPr>
          <w:p w:rsidR="00D632FF" w:rsidRPr="005D520A" w:rsidRDefault="00D632FF" w:rsidP="00D632FF">
            <w:pPr>
              <w:rPr>
                <w:sz w:val="18"/>
                <w:szCs w:val="18"/>
              </w:rPr>
            </w:pPr>
            <w:r w:rsidRPr="005D520A">
              <w:rPr>
                <w:sz w:val="18"/>
                <w:szCs w:val="18"/>
              </w:rPr>
              <w:t>1-2 / 2</w:t>
            </w:r>
          </w:p>
        </w:tc>
      </w:tr>
      <w:tr w:rsidR="00D632FF" w:rsidRPr="005D520A" w:rsidTr="00D632FF">
        <w:trPr>
          <w:trHeight w:val="346"/>
        </w:trPr>
        <w:tc>
          <w:tcPr>
            <w:tcW w:w="516" w:type="dxa"/>
            <w:vMerge/>
          </w:tcPr>
          <w:p w:rsidR="00D632FF" w:rsidRPr="005D520A" w:rsidRDefault="00D632FF" w:rsidP="00D632FF">
            <w:pPr>
              <w:jc w:val="center"/>
              <w:rPr>
                <w:sz w:val="18"/>
                <w:szCs w:val="18"/>
                <w:highlight w:val="red"/>
              </w:rPr>
            </w:pPr>
          </w:p>
        </w:tc>
        <w:tc>
          <w:tcPr>
            <w:tcW w:w="1435" w:type="dxa"/>
            <w:vMerge/>
          </w:tcPr>
          <w:p w:rsidR="00D632FF" w:rsidRPr="005D520A" w:rsidRDefault="00D632FF" w:rsidP="00D632FF">
            <w:pPr>
              <w:rPr>
                <w:sz w:val="18"/>
                <w:szCs w:val="18"/>
                <w:highlight w:val="red"/>
              </w:rPr>
            </w:pPr>
          </w:p>
        </w:tc>
        <w:tc>
          <w:tcPr>
            <w:tcW w:w="2493" w:type="dxa"/>
            <w:gridSpan w:val="2"/>
          </w:tcPr>
          <w:p w:rsidR="00D632FF" w:rsidRPr="005D520A" w:rsidRDefault="00D632FF" w:rsidP="00D632FF">
            <w:pPr>
              <w:rPr>
                <w:sz w:val="18"/>
                <w:szCs w:val="18"/>
              </w:rPr>
            </w:pPr>
            <w:r w:rsidRPr="005D520A">
              <w:rPr>
                <w:sz w:val="18"/>
                <w:szCs w:val="18"/>
              </w:rPr>
              <w:t>Наименьший радиус кривых в плане, м</w:t>
            </w:r>
          </w:p>
        </w:tc>
        <w:tc>
          <w:tcPr>
            <w:tcW w:w="1704" w:type="dxa"/>
            <w:gridSpan w:val="2"/>
          </w:tcPr>
          <w:p w:rsidR="00D632FF" w:rsidRPr="005D520A" w:rsidRDefault="00D632FF" w:rsidP="00D632FF">
            <w:pPr>
              <w:rPr>
                <w:sz w:val="18"/>
                <w:szCs w:val="18"/>
              </w:rPr>
            </w:pPr>
            <w:r w:rsidRPr="005D520A">
              <w:rPr>
                <w:sz w:val="18"/>
                <w:szCs w:val="18"/>
              </w:rPr>
              <w:t>75</w:t>
            </w:r>
          </w:p>
        </w:tc>
        <w:tc>
          <w:tcPr>
            <w:tcW w:w="1704" w:type="dxa"/>
            <w:gridSpan w:val="2"/>
          </w:tcPr>
          <w:p w:rsidR="00D632FF" w:rsidRPr="005D520A" w:rsidRDefault="00D632FF" w:rsidP="00D632FF">
            <w:pPr>
              <w:rPr>
                <w:sz w:val="18"/>
                <w:szCs w:val="18"/>
              </w:rPr>
            </w:pPr>
            <w:r w:rsidRPr="005D520A">
              <w:rPr>
                <w:sz w:val="18"/>
                <w:szCs w:val="18"/>
              </w:rPr>
              <w:t>25</w:t>
            </w:r>
          </w:p>
        </w:tc>
        <w:tc>
          <w:tcPr>
            <w:tcW w:w="1754" w:type="dxa"/>
            <w:gridSpan w:val="2"/>
          </w:tcPr>
          <w:p w:rsidR="00D632FF" w:rsidRPr="005D520A" w:rsidRDefault="00D632FF" w:rsidP="00D632FF">
            <w:pPr>
              <w:rPr>
                <w:sz w:val="18"/>
                <w:szCs w:val="18"/>
              </w:rPr>
            </w:pPr>
            <w:r w:rsidRPr="005D520A">
              <w:rPr>
                <w:sz w:val="18"/>
                <w:szCs w:val="18"/>
              </w:rPr>
              <w:t>25</w:t>
            </w:r>
          </w:p>
        </w:tc>
      </w:tr>
      <w:tr w:rsidR="00D632FF" w:rsidRPr="005D520A" w:rsidTr="00D632FF">
        <w:tc>
          <w:tcPr>
            <w:tcW w:w="516" w:type="dxa"/>
            <w:vMerge/>
          </w:tcPr>
          <w:p w:rsidR="00D632FF" w:rsidRPr="005D520A" w:rsidRDefault="00D632FF" w:rsidP="00D632FF">
            <w:pPr>
              <w:jc w:val="center"/>
              <w:rPr>
                <w:sz w:val="18"/>
                <w:szCs w:val="18"/>
              </w:rPr>
            </w:pPr>
          </w:p>
        </w:tc>
        <w:tc>
          <w:tcPr>
            <w:tcW w:w="1435" w:type="dxa"/>
            <w:vMerge/>
          </w:tcPr>
          <w:p w:rsidR="00D632FF" w:rsidRPr="005D520A" w:rsidRDefault="00D632FF" w:rsidP="00D632FF">
            <w:pPr>
              <w:rPr>
                <w:sz w:val="18"/>
                <w:szCs w:val="18"/>
              </w:rPr>
            </w:pPr>
          </w:p>
        </w:tc>
        <w:tc>
          <w:tcPr>
            <w:tcW w:w="2493" w:type="dxa"/>
            <w:gridSpan w:val="2"/>
          </w:tcPr>
          <w:p w:rsidR="00D632FF" w:rsidRPr="005D520A" w:rsidRDefault="00D632FF" w:rsidP="00D632FF">
            <w:pPr>
              <w:rPr>
                <w:sz w:val="18"/>
                <w:szCs w:val="18"/>
              </w:rPr>
            </w:pPr>
            <w:r w:rsidRPr="005D520A">
              <w:rPr>
                <w:sz w:val="18"/>
                <w:szCs w:val="18"/>
              </w:rPr>
              <w:t xml:space="preserve">Наибольший продольный уклон, </w:t>
            </w:r>
            <w:r w:rsidRPr="005D520A">
              <w:rPr>
                <w:rStyle w:val="210pt"/>
                <w:rFonts w:eastAsia="Tahoma"/>
                <w:sz w:val="18"/>
                <w:szCs w:val="18"/>
                <w:vertAlign w:val="subscript"/>
              </w:rPr>
              <w:t>‰</w:t>
            </w:r>
          </w:p>
        </w:tc>
        <w:tc>
          <w:tcPr>
            <w:tcW w:w="1704" w:type="dxa"/>
            <w:gridSpan w:val="2"/>
          </w:tcPr>
          <w:p w:rsidR="00D632FF" w:rsidRPr="005D520A" w:rsidRDefault="00D632FF" w:rsidP="00D632FF">
            <w:pPr>
              <w:rPr>
                <w:sz w:val="18"/>
                <w:szCs w:val="18"/>
              </w:rPr>
            </w:pPr>
            <w:r w:rsidRPr="005D520A">
              <w:rPr>
                <w:sz w:val="18"/>
                <w:szCs w:val="18"/>
              </w:rPr>
              <w:t>80</w:t>
            </w:r>
          </w:p>
        </w:tc>
        <w:tc>
          <w:tcPr>
            <w:tcW w:w="1704" w:type="dxa"/>
            <w:gridSpan w:val="2"/>
          </w:tcPr>
          <w:p w:rsidR="00D632FF" w:rsidRPr="005D520A" w:rsidRDefault="00D632FF" w:rsidP="00D632FF">
            <w:pPr>
              <w:rPr>
                <w:sz w:val="18"/>
                <w:szCs w:val="18"/>
              </w:rPr>
            </w:pPr>
            <w:r w:rsidRPr="005D520A">
              <w:rPr>
                <w:sz w:val="18"/>
                <w:szCs w:val="18"/>
              </w:rPr>
              <w:t>70</w:t>
            </w:r>
          </w:p>
        </w:tc>
        <w:tc>
          <w:tcPr>
            <w:tcW w:w="1754" w:type="dxa"/>
            <w:gridSpan w:val="2"/>
          </w:tcPr>
          <w:p w:rsidR="00D632FF" w:rsidRPr="005D520A" w:rsidRDefault="00D632FF" w:rsidP="00D632FF">
            <w:pPr>
              <w:rPr>
                <w:sz w:val="18"/>
                <w:szCs w:val="18"/>
              </w:rPr>
            </w:pPr>
            <w:r w:rsidRPr="005D520A">
              <w:rPr>
                <w:sz w:val="18"/>
                <w:szCs w:val="18"/>
              </w:rPr>
              <w:t>70</w:t>
            </w:r>
          </w:p>
        </w:tc>
      </w:tr>
      <w:tr w:rsidR="00D632FF" w:rsidRPr="005D520A" w:rsidTr="00D632FF">
        <w:trPr>
          <w:trHeight w:val="1426"/>
        </w:trPr>
        <w:tc>
          <w:tcPr>
            <w:tcW w:w="516" w:type="dxa"/>
            <w:vMerge/>
          </w:tcPr>
          <w:p w:rsidR="00D632FF" w:rsidRPr="005D520A" w:rsidRDefault="00D632FF" w:rsidP="00D632FF">
            <w:pPr>
              <w:jc w:val="center"/>
              <w:rPr>
                <w:sz w:val="18"/>
                <w:szCs w:val="18"/>
              </w:rPr>
            </w:pPr>
          </w:p>
        </w:tc>
        <w:tc>
          <w:tcPr>
            <w:tcW w:w="1435" w:type="dxa"/>
            <w:vMerge/>
          </w:tcPr>
          <w:p w:rsidR="00D632FF" w:rsidRPr="005D520A" w:rsidRDefault="00D632FF" w:rsidP="00D632FF">
            <w:pPr>
              <w:rPr>
                <w:sz w:val="18"/>
                <w:szCs w:val="18"/>
              </w:rPr>
            </w:pPr>
          </w:p>
        </w:tc>
        <w:tc>
          <w:tcPr>
            <w:tcW w:w="2493" w:type="dxa"/>
            <w:gridSpan w:val="2"/>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w:t>
            </w:r>
          </w:p>
        </w:tc>
        <w:tc>
          <w:tcPr>
            <w:tcW w:w="5162" w:type="dxa"/>
            <w:gridSpan w:val="6"/>
          </w:tcPr>
          <w:p w:rsidR="00D632FF" w:rsidRPr="005D520A" w:rsidRDefault="00D632FF" w:rsidP="00D632FF">
            <w:pPr>
              <w:jc w:val="center"/>
              <w:rPr>
                <w:sz w:val="18"/>
                <w:szCs w:val="18"/>
              </w:rPr>
            </w:pPr>
            <w:r w:rsidRPr="005D520A">
              <w:rPr>
                <w:rStyle w:val="210pt"/>
                <w:rFonts w:eastAsia="Tahoma"/>
                <w:sz w:val="18"/>
                <w:szCs w:val="18"/>
              </w:rPr>
              <w:t>Не нормируется</w:t>
            </w:r>
          </w:p>
        </w:tc>
      </w:tr>
      <w:tr w:rsidR="00D632FF" w:rsidRPr="005D520A" w:rsidTr="00D632FF">
        <w:trPr>
          <w:trHeight w:val="5952"/>
        </w:trPr>
        <w:tc>
          <w:tcPr>
            <w:tcW w:w="516" w:type="dxa"/>
          </w:tcPr>
          <w:p w:rsidR="00D632FF" w:rsidRPr="005D520A" w:rsidRDefault="00D632FF" w:rsidP="00D632FF">
            <w:pPr>
              <w:jc w:val="center"/>
              <w:rPr>
                <w:sz w:val="18"/>
                <w:szCs w:val="18"/>
              </w:rPr>
            </w:pPr>
          </w:p>
        </w:tc>
        <w:tc>
          <w:tcPr>
            <w:tcW w:w="9090" w:type="dxa"/>
            <w:gridSpan w:val="9"/>
          </w:tcPr>
          <w:p w:rsidR="00D632FF" w:rsidRPr="005D520A" w:rsidRDefault="00D632FF" w:rsidP="00D632FF">
            <w:pPr>
              <w:ind w:firstLine="459"/>
              <w:rPr>
                <w:rStyle w:val="210pt"/>
                <w:rFonts w:eastAsia="Tahoma"/>
                <w:sz w:val="18"/>
                <w:szCs w:val="18"/>
              </w:rPr>
            </w:pP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Примечание (объекты 1.5).</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1)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D632FF" w:rsidRPr="005D520A" w:rsidRDefault="00D632FF" w:rsidP="00D632FF">
            <w:pPr>
              <w:autoSpaceDE w:val="0"/>
              <w:autoSpaceDN w:val="0"/>
              <w:adjustRightInd w:val="0"/>
              <w:rPr>
                <w:rFonts w:eastAsiaTheme="minorHAnsi"/>
                <w:sz w:val="18"/>
                <w:szCs w:val="18"/>
                <w:lang w:eastAsia="en-US"/>
              </w:rPr>
            </w:pPr>
            <w:r w:rsidRPr="005D520A">
              <w:rPr>
                <w:rStyle w:val="210pt"/>
                <w:rFonts w:eastAsia="Tahoma"/>
                <w:sz w:val="18"/>
                <w:szCs w:val="18"/>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 до проезжей части, опор, деревьев - 0,75; до тротуаров - 0,5; до стоянок автомобилей и остановок общественного транспорта – 1,5. Допускается устраивать велосипедные полосы по краю проезжей части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Однополосные велосипедные дорожки располагают с наветренной стороны от дороги (в расчете на господствующие ветры в летний период), двухполосные – при возможности по обеим сторонам дороги. Велосипедные дорожки должны иметь твердое покрытие из асфальтобетона, бетона или каменных материалов, обработанных вяжущим. Поперечный уклон велодорожек следует принимать мин. 5 ‰, макс. 30 ‰.</w:t>
            </w:r>
            <w:r w:rsidRPr="005D520A">
              <w:rPr>
                <w:rFonts w:eastAsiaTheme="minorHAnsi"/>
                <w:sz w:val="18"/>
                <w:szCs w:val="18"/>
                <w:lang w:eastAsia="en-US"/>
              </w:rPr>
              <w:t>В населенном пункте должно быть не менее 1 велодорожки в центральной его части. Протяженность велодорожек, как правило, - более 500 м.</w:t>
            </w:r>
          </w:p>
          <w:p w:rsidR="00D632FF" w:rsidRPr="005D520A" w:rsidRDefault="00D632FF" w:rsidP="00D632FF">
            <w:pPr>
              <w:ind w:firstLine="459"/>
              <w:rPr>
                <w:rStyle w:val="210pt"/>
                <w:rFonts w:eastAsia="Tahoma"/>
                <w:sz w:val="18"/>
                <w:szCs w:val="18"/>
              </w:rPr>
            </w:pPr>
          </w:p>
        </w:tc>
      </w:tr>
      <w:bookmarkEnd w:id="15"/>
    </w:tbl>
    <w:p w:rsidR="00D632FF" w:rsidRPr="005D520A" w:rsidRDefault="00D632FF" w:rsidP="00D632FF">
      <w:pPr>
        <w:keepNext/>
        <w:keepLines/>
        <w:tabs>
          <w:tab w:val="left" w:pos="1514"/>
        </w:tabs>
        <w:outlineLvl w:val="1"/>
        <w:rPr>
          <w:b/>
          <w:sz w:val="18"/>
          <w:szCs w:val="18"/>
        </w:rPr>
      </w:pPr>
    </w:p>
    <w:p w:rsidR="00D632FF" w:rsidRPr="005D520A" w:rsidRDefault="00D632FF" w:rsidP="00D632FF">
      <w:pPr>
        <w:keepNext/>
        <w:keepLines/>
        <w:tabs>
          <w:tab w:val="left" w:pos="1514"/>
        </w:tabs>
        <w:outlineLvl w:val="1"/>
        <w:rPr>
          <w:b/>
          <w:sz w:val="18"/>
          <w:szCs w:val="18"/>
        </w:rPr>
      </w:pPr>
      <w:bookmarkStart w:id="16" w:name="_Hlk73685651"/>
      <w:bookmarkStart w:id="17" w:name="_Hlk73684121"/>
      <w:r w:rsidRPr="005D520A">
        <w:rPr>
          <w:b/>
          <w:sz w:val="18"/>
          <w:szCs w:val="18"/>
        </w:rPr>
        <w:t>2.2.2 Инженерная инфраструктура</w:t>
      </w:r>
      <w:bookmarkEnd w:id="16"/>
      <w:bookmarkEnd w:id="17"/>
      <w:r w:rsidRPr="005D520A">
        <w:rPr>
          <w:b/>
          <w:sz w:val="18"/>
          <w:szCs w:val="18"/>
        </w:rPr>
        <w:t>.</w:t>
      </w:r>
    </w:p>
    <w:p w:rsidR="00D632FF" w:rsidRPr="005D520A" w:rsidRDefault="00D632FF" w:rsidP="00D632FF">
      <w:pPr>
        <w:keepNext/>
        <w:keepLines/>
        <w:tabs>
          <w:tab w:val="left" w:pos="1514"/>
        </w:tabs>
        <w:ind w:firstLine="851"/>
        <w:outlineLvl w:val="1"/>
        <w:rPr>
          <w:sz w:val="18"/>
          <w:szCs w:val="18"/>
        </w:rPr>
      </w:pPr>
      <w:r w:rsidRPr="005D520A">
        <w:rPr>
          <w:sz w:val="18"/>
          <w:szCs w:val="18"/>
        </w:rPr>
        <w:t>2.2.2.1.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 декабря 2004 г. № 210-ФЗ «Об основах регулирования тарифов организаций коммунального комплекса» и схем водоснабжения, канализации, теплоснабжения, газоснабжения и энергоснабжения, разработанных и утвержденных в установленном порядке.</w:t>
      </w:r>
    </w:p>
    <w:p w:rsidR="00D632FF" w:rsidRPr="005D520A" w:rsidRDefault="00D632FF" w:rsidP="00D632FF">
      <w:pPr>
        <w:ind w:firstLine="851"/>
        <w:rPr>
          <w:sz w:val="18"/>
          <w:szCs w:val="18"/>
        </w:rPr>
      </w:pPr>
      <w:r w:rsidRPr="005D520A">
        <w:rPr>
          <w:sz w:val="18"/>
          <w:szCs w:val="18"/>
          <w:lang w:eastAsia="en-US"/>
        </w:rPr>
        <w:t>При отсутствии</w:t>
      </w:r>
      <w:r w:rsidRPr="005D520A">
        <w:rPr>
          <w:sz w:val="18"/>
          <w:szCs w:val="18"/>
        </w:rPr>
        <w:t xml:space="preserve"> централизованной системы канализации следует предусматривать по согласованию с местными органами государственного санитарно-эпидемиологического надзора сливные станции. Размещение сливных станций следует предусматривать в соответствии с СП</w:t>
      </w:r>
      <w:r w:rsidRPr="005D520A">
        <w:rPr>
          <w:sz w:val="18"/>
          <w:szCs w:val="18"/>
          <w:shd w:val="clear" w:color="auto" w:fill="FFFFFF"/>
        </w:rPr>
        <w:t>32.13330.2018</w:t>
      </w:r>
      <w:r w:rsidRPr="005D520A">
        <w:rPr>
          <w:sz w:val="18"/>
          <w:szCs w:val="18"/>
        </w:rPr>
        <w:t>, а их санитарно-защитные зоны принимать по</w:t>
      </w:r>
      <w:hyperlink r:id="rId11" w:anchor="6540IN" w:history="1">
        <w:r w:rsidRPr="005D520A">
          <w:rPr>
            <w:rStyle w:val="aff8"/>
            <w:bCs/>
            <w:sz w:val="18"/>
            <w:szCs w:val="18"/>
            <w:shd w:val="clear" w:color="auto" w:fill="FFFFFF"/>
          </w:rPr>
          <w:t>СанПиН 2.2.1/2.1.1.1200-03</w:t>
        </w:r>
      </w:hyperlink>
      <w:r w:rsidRPr="005D520A">
        <w:rPr>
          <w:sz w:val="18"/>
          <w:szCs w:val="18"/>
        </w:rPr>
        <w:t>.</w:t>
      </w:r>
    </w:p>
    <w:p w:rsidR="00D632FF" w:rsidRPr="005D520A" w:rsidRDefault="00D632FF" w:rsidP="00D632FF">
      <w:pPr>
        <w:ind w:firstLine="851"/>
        <w:rPr>
          <w:sz w:val="18"/>
          <w:szCs w:val="18"/>
        </w:rPr>
      </w:pPr>
      <w:r w:rsidRPr="005D520A">
        <w:rPr>
          <w:sz w:val="18"/>
          <w:szCs w:val="18"/>
        </w:rPr>
        <w:t>Воздушные линии электропередачи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D632FF" w:rsidRPr="005D520A" w:rsidRDefault="00D632FF" w:rsidP="00D632FF">
      <w:pPr>
        <w:ind w:firstLine="851"/>
        <w:rPr>
          <w:sz w:val="18"/>
          <w:szCs w:val="18"/>
        </w:rPr>
      </w:pPr>
      <w:r w:rsidRPr="005D520A">
        <w:rPr>
          <w:sz w:val="18"/>
          <w:szCs w:val="18"/>
        </w:rPr>
        <w:t>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метров, а до зданий лечебно-профилактических учреждений - не менее 15 м.</w:t>
      </w:r>
    </w:p>
    <w:p w:rsidR="00D632FF" w:rsidRPr="005D520A" w:rsidRDefault="00D632FF" w:rsidP="00D632FF">
      <w:pPr>
        <w:ind w:firstLine="851"/>
        <w:rPr>
          <w:sz w:val="18"/>
          <w:szCs w:val="18"/>
        </w:rPr>
      </w:pPr>
      <w:r w:rsidRPr="005D520A">
        <w:rPr>
          <w:sz w:val="18"/>
          <w:szCs w:val="18"/>
        </w:rPr>
        <w:t xml:space="preserve">2.2.2.2. Подземные инженерные сети следует размещать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w:t>
      </w:r>
      <w:r w:rsidRPr="005D520A">
        <w:rPr>
          <w:sz w:val="18"/>
          <w:szCs w:val="18"/>
        </w:rPr>
        <w:lastRenderedPageBreak/>
        <w:t>(силовые,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D632FF" w:rsidRPr="005D520A" w:rsidRDefault="00D632FF" w:rsidP="00D632FF">
      <w:pPr>
        <w:ind w:firstLine="851"/>
        <w:rPr>
          <w:sz w:val="18"/>
          <w:szCs w:val="18"/>
        </w:rPr>
      </w:pPr>
      <w:r w:rsidRPr="005D520A">
        <w:rPr>
          <w:sz w:val="18"/>
          <w:szCs w:val="18"/>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D632FF" w:rsidRPr="005D520A" w:rsidRDefault="00D632FF" w:rsidP="00D632FF">
      <w:pPr>
        <w:ind w:firstLine="851"/>
        <w:rPr>
          <w:sz w:val="18"/>
          <w:szCs w:val="18"/>
        </w:rPr>
      </w:pPr>
      <w:r w:rsidRPr="005D520A">
        <w:rPr>
          <w:sz w:val="18"/>
          <w:szCs w:val="18"/>
        </w:rPr>
        <w:t>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D632FF" w:rsidRPr="005D520A" w:rsidRDefault="00D632FF" w:rsidP="00D632FF">
      <w:pPr>
        <w:ind w:firstLine="851"/>
        <w:rPr>
          <w:sz w:val="18"/>
          <w:szCs w:val="18"/>
        </w:rPr>
      </w:pPr>
      <w:r w:rsidRPr="005D520A">
        <w:rPr>
          <w:sz w:val="18"/>
          <w:szCs w:val="18"/>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D632FF" w:rsidRPr="005D520A" w:rsidRDefault="00D632FF" w:rsidP="00D632FF">
      <w:pPr>
        <w:ind w:firstLine="851"/>
        <w:rPr>
          <w:sz w:val="18"/>
          <w:szCs w:val="18"/>
        </w:rPr>
      </w:pPr>
      <w:r w:rsidRPr="005D520A">
        <w:rPr>
          <w:sz w:val="18"/>
          <w:szCs w:val="18"/>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территории жилой зоны не допускается. Магистральные трубопроводы следует прокладывать за пределами территории поселений муниципального района в соответствии с СП 36.13330.2012.</w:t>
      </w:r>
    </w:p>
    <w:p w:rsidR="00D632FF" w:rsidRPr="005D520A" w:rsidRDefault="00D632FF" w:rsidP="00D632FF">
      <w:pPr>
        <w:keepNext/>
        <w:keepLines/>
        <w:tabs>
          <w:tab w:val="left" w:pos="1514"/>
        </w:tabs>
        <w:ind w:firstLine="851"/>
        <w:outlineLvl w:val="1"/>
        <w:rPr>
          <w:sz w:val="18"/>
          <w:szCs w:val="18"/>
        </w:rPr>
      </w:pPr>
      <w:r w:rsidRPr="005D520A">
        <w:rPr>
          <w:sz w:val="18"/>
          <w:szCs w:val="18"/>
        </w:rPr>
        <w:t>2.2.2.3. Расстояния по горизонтали (в свету) от ближайших подземных инженерных сетей до зданий и сооружений следует принимать согласно СП 42.13330.2016; минимальные расстояния от подземных (наземных с обвалованием) газопроводов до зданий и сооружений следует принимать в соответствии с СП 62.13330.2011.</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Расстояния по горизонтали (в свету) между соседними инженерными подземными сетями при их параллельном размещении следует принимать согласно СП 42.13330.2016, а на вводах инженерных сетей в зданиях поселений муниципального района - не менее 0,5 м. При разнице в глубине заложения смежных трубопроводов свыше 0,4 м расстояния, указанные в СП 42.13330.2016,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62.13330.2011.</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При пересечении инженерных сетей между собой расстояния по вертикали (в свету) следует принимать в соответствии с требованиями СП 18.13330.2019. Указанные в СП 42.13330.2016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632FF" w:rsidRPr="005D520A" w:rsidRDefault="00D632FF" w:rsidP="00D632FF">
      <w:pPr>
        <w:pStyle w:val="2d"/>
        <w:shd w:val="clear" w:color="auto" w:fill="auto"/>
        <w:tabs>
          <w:tab w:val="left" w:pos="1435"/>
        </w:tabs>
        <w:spacing w:after="0" w:line="240" w:lineRule="auto"/>
        <w:ind w:firstLine="851"/>
        <w:jc w:val="both"/>
        <w:rPr>
          <w:rFonts w:eastAsia="Tahoma"/>
          <w:sz w:val="18"/>
          <w:szCs w:val="18"/>
          <w:lang w:eastAsia="ru-RU" w:bidi="ru-RU"/>
        </w:rPr>
      </w:pPr>
      <w:r w:rsidRPr="005D520A">
        <w:rPr>
          <w:sz w:val="18"/>
          <w:szCs w:val="18"/>
        </w:rPr>
        <w:t>2.2.2.4. Водоотводная сеть улиц и дорог является составной частью общей системы организации поверхностного стока и водоотвода с территории поселений муниципального района; проектирование этой сети необходимо проводить в комплексной увязке с техническими решениями инженерной подготовки, благоустройства, инфраструктуры.</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 xml:space="preserve">Водоотводные системы и сооружения улиц и предназначены для сбора и транспортировки поверхностного стока с прилегающих территорий и непосредственно с улично-дорожной сети, включая отвод дождевых и талых вод, прием и удаление вод от полива улиц, из сбросных систем водопропускных коммуникаций и сооружений, городских дренажных систем мелкого заложения, производственных вод, допускаемых к спуску без специальной очистки или после пропуска через очистные сооружения, удаление вод от мойки транспортных средств с необходимой очисткой. Водоотводные сооружения на участках улично-дорожной сети, имеющих характер автомобильных дорог местного значения, проектируется в соответствии с требованиями </w:t>
      </w:r>
      <w:r w:rsidRPr="005D520A">
        <w:rPr>
          <w:sz w:val="18"/>
          <w:szCs w:val="18"/>
          <w:shd w:val="clear" w:color="auto" w:fill="FFFFFF"/>
        </w:rPr>
        <w:t>СП 34.13330.2021</w:t>
      </w:r>
      <w:r w:rsidRPr="005D520A">
        <w:rPr>
          <w:rFonts w:ascii="Arial" w:hAnsi="Arial" w:cs="Arial"/>
          <w:color w:val="444444"/>
          <w:sz w:val="18"/>
          <w:szCs w:val="18"/>
          <w:shd w:val="clear" w:color="auto" w:fill="FFFFFF"/>
        </w:rPr>
        <w:t xml:space="preserve">. </w:t>
      </w:r>
      <w:r w:rsidRPr="005D520A">
        <w:rPr>
          <w:rFonts w:eastAsia="Tahoma"/>
          <w:sz w:val="18"/>
          <w:szCs w:val="18"/>
          <w:lang w:eastAsia="ru-RU" w:bidi="ru-RU"/>
        </w:rPr>
        <w:t xml:space="preserve">Проектирование дождевой канализации следует осуществлять на основании Водного кодекса РФ, </w:t>
      </w:r>
      <w:r w:rsidRPr="005D520A">
        <w:rPr>
          <w:sz w:val="18"/>
          <w:szCs w:val="18"/>
          <w:shd w:val="clear" w:color="auto" w:fill="FFFFFF"/>
        </w:rPr>
        <w:t>СП 32.13330.2018</w:t>
      </w:r>
      <w:r w:rsidRPr="005D520A">
        <w:rPr>
          <w:rFonts w:eastAsia="Tahoma"/>
          <w:sz w:val="18"/>
          <w:szCs w:val="18"/>
          <w:lang w:eastAsia="ru-RU" w:bidi="ru-RU"/>
        </w:rPr>
        <w:t>и</w:t>
      </w:r>
      <w:hyperlink r:id="rId12" w:anchor="7DI0K8" w:history="1">
        <w:r w:rsidRPr="005D520A">
          <w:rPr>
            <w:rStyle w:val="aff8"/>
            <w:sz w:val="18"/>
            <w:szCs w:val="18"/>
            <w:shd w:val="clear" w:color="auto" w:fill="FFFFFF"/>
          </w:rPr>
          <w:t>СанПиН 2.1.3684-21</w:t>
        </w:r>
      </w:hyperlink>
      <w:r w:rsidRPr="005D520A">
        <w:rPr>
          <w:rFonts w:eastAsia="Tahoma"/>
          <w:sz w:val="18"/>
          <w:szCs w:val="18"/>
          <w:lang w:eastAsia="ru-RU" w:bidi="ru-RU"/>
        </w:rPr>
        <w:t>.</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Применение открытых водоотводящих устройств - канав, кюветов, лотков допускается в районах одно-, двухэтажной застройки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2.2.2.5. Санитарная очистка территории поселений муниципального района должна обеспечивать во взаимосвязи с системой канализации сбор и утилизацию (удаление, обезвреживание) коммунальных и производственных отходов с учетом экологических и ресурсосберегающих требований.</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Нормы накопления бытовых отходов принимаются в соответствии с территориальными нормативами накопления твердых бытовых отходов, действующими в населённых пунктах, а в случае отсутствия утвержденных нормативов – по СП 42.13330.2016.</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2.2.2.6. Расчетные показатели минимально допустимого уровня обеспеченности объектами местного значения, относящихся к инженерной инфраструктуре, и расчетные показатели максимально допустимого уровня территориальной доступности таких объектов приведены в табл. 2.</w:t>
      </w:r>
    </w:p>
    <w:p w:rsidR="00D632FF" w:rsidRPr="005D520A" w:rsidRDefault="00D632FF" w:rsidP="00D632FF">
      <w:pPr>
        <w:pStyle w:val="2d"/>
        <w:shd w:val="clear" w:color="auto" w:fill="auto"/>
        <w:tabs>
          <w:tab w:val="left" w:pos="1435"/>
        </w:tabs>
        <w:spacing w:after="0" w:line="413" w:lineRule="exact"/>
        <w:ind w:firstLine="851"/>
        <w:jc w:val="right"/>
        <w:rPr>
          <w:b w:val="0"/>
          <w:sz w:val="18"/>
          <w:szCs w:val="18"/>
        </w:rPr>
      </w:pPr>
      <w:r w:rsidRPr="005D520A">
        <w:rPr>
          <w:sz w:val="18"/>
          <w:szCs w:val="18"/>
        </w:rPr>
        <w:t>Таблица 2</w:t>
      </w:r>
    </w:p>
    <w:tbl>
      <w:tblPr>
        <w:tblStyle w:val="aff1"/>
        <w:tblW w:w="9606" w:type="dxa"/>
        <w:tblLayout w:type="fixed"/>
        <w:tblLook w:val="04A0"/>
      </w:tblPr>
      <w:tblGrid>
        <w:gridCol w:w="534"/>
        <w:gridCol w:w="1559"/>
        <w:gridCol w:w="2410"/>
        <w:gridCol w:w="1257"/>
        <w:gridCol w:w="18"/>
        <w:gridCol w:w="142"/>
        <w:gridCol w:w="284"/>
        <w:gridCol w:w="838"/>
        <w:gridCol w:w="12"/>
        <w:gridCol w:w="851"/>
        <w:gridCol w:w="419"/>
        <w:gridCol w:w="6"/>
        <w:gridCol w:w="1276"/>
      </w:tblGrid>
      <w:tr w:rsidR="00D632FF" w:rsidRPr="005D520A" w:rsidTr="00D632FF">
        <w:tc>
          <w:tcPr>
            <w:tcW w:w="534" w:type="dxa"/>
            <w:vAlign w:val="center"/>
          </w:tcPr>
          <w:p w:rsidR="00D632FF" w:rsidRPr="005D520A" w:rsidRDefault="00D632FF" w:rsidP="00D632FF">
            <w:pPr>
              <w:jc w:val="center"/>
              <w:rPr>
                <w:sz w:val="18"/>
                <w:szCs w:val="18"/>
              </w:rPr>
            </w:pPr>
            <w:r w:rsidRPr="005D520A">
              <w:rPr>
                <w:rStyle w:val="210pt"/>
                <w:rFonts w:eastAsia="Tahoma"/>
                <w:sz w:val="18"/>
                <w:szCs w:val="18"/>
              </w:rPr>
              <w:t>№ п/п</w:t>
            </w:r>
          </w:p>
        </w:tc>
        <w:tc>
          <w:tcPr>
            <w:tcW w:w="1559" w:type="dxa"/>
            <w:vAlign w:val="center"/>
          </w:tcPr>
          <w:p w:rsidR="00D632FF" w:rsidRPr="005D520A" w:rsidRDefault="00D632FF" w:rsidP="00D632FF">
            <w:pPr>
              <w:rPr>
                <w:sz w:val="18"/>
                <w:szCs w:val="18"/>
              </w:rPr>
            </w:pPr>
            <w:r w:rsidRPr="005D520A">
              <w:rPr>
                <w:rStyle w:val="210pt"/>
                <w:rFonts w:eastAsia="Tahoma"/>
                <w:sz w:val="18"/>
                <w:szCs w:val="18"/>
              </w:rPr>
              <w:t>Наименование объекта</w:t>
            </w:r>
          </w:p>
        </w:tc>
        <w:tc>
          <w:tcPr>
            <w:tcW w:w="2410" w:type="dxa"/>
            <w:vAlign w:val="center"/>
          </w:tcPr>
          <w:p w:rsidR="00D632FF" w:rsidRPr="005D520A" w:rsidRDefault="00D632FF" w:rsidP="00D632FF">
            <w:pPr>
              <w:rPr>
                <w:sz w:val="18"/>
                <w:szCs w:val="18"/>
              </w:rPr>
            </w:pPr>
            <w:r w:rsidRPr="005D520A">
              <w:rPr>
                <w:sz w:val="18"/>
                <w:szCs w:val="18"/>
              </w:rPr>
              <w:t>Расчетный показатель, ед. изм.</w:t>
            </w:r>
          </w:p>
        </w:tc>
        <w:tc>
          <w:tcPr>
            <w:tcW w:w="5103" w:type="dxa"/>
            <w:gridSpan w:val="10"/>
            <w:vAlign w:val="center"/>
          </w:tcPr>
          <w:p w:rsidR="00D632FF" w:rsidRPr="005D520A" w:rsidRDefault="00D632FF" w:rsidP="00D632FF">
            <w:pPr>
              <w:jc w:val="center"/>
              <w:rPr>
                <w:sz w:val="18"/>
                <w:szCs w:val="18"/>
              </w:rPr>
            </w:pPr>
            <w:r w:rsidRPr="005D520A">
              <w:rPr>
                <w:rStyle w:val="210pt"/>
                <w:rFonts w:eastAsia="Tahoma"/>
                <w:sz w:val="18"/>
                <w:szCs w:val="18"/>
              </w:rPr>
              <w:t>Значение расчетного показателя</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1</w:t>
            </w:r>
          </w:p>
        </w:tc>
        <w:tc>
          <w:tcPr>
            <w:tcW w:w="9072" w:type="dxa"/>
            <w:gridSpan w:val="12"/>
          </w:tcPr>
          <w:p w:rsidR="00D632FF" w:rsidRPr="005D520A" w:rsidRDefault="00D632FF" w:rsidP="00D632FF">
            <w:pPr>
              <w:rPr>
                <w:b/>
                <w:sz w:val="18"/>
                <w:szCs w:val="18"/>
              </w:rPr>
            </w:pPr>
            <w:r w:rsidRPr="005D520A">
              <w:rPr>
                <w:b/>
                <w:sz w:val="18"/>
                <w:szCs w:val="18"/>
              </w:rPr>
              <w:t>Водоснабжение и водоотведение</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11</w:t>
            </w:r>
          </w:p>
        </w:tc>
        <w:tc>
          <w:tcPr>
            <w:tcW w:w="1559" w:type="dxa"/>
            <w:vMerge w:val="restart"/>
          </w:tcPr>
          <w:p w:rsidR="00D632FF" w:rsidRPr="005D520A" w:rsidRDefault="00D632FF" w:rsidP="00D632FF">
            <w:pPr>
              <w:rPr>
                <w:sz w:val="18"/>
                <w:szCs w:val="18"/>
              </w:rPr>
            </w:pPr>
            <w:r w:rsidRPr="005D520A">
              <w:rPr>
                <w:sz w:val="18"/>
                <w:szCs w:val="18"/>
              </w:rPr>
              <w:t>Районы жилой застройки</w:t>
            </w:r>
          </w:p>
        </w:tc>
        <w:tc>
          <w:tcPr>
            <w:tcW w:w="2410" w:type="dxa"/>
            <w:vMerge w:val="restart"/>
          </w:tcPr>
          <w:p w:rsidR="00D632FF" w:rsidRPr="005D520A" w:rsidRDefault="00D632FF" w:rsidP="00D632FF">
            <w:pPr>
              <w:rPr>
                <w:sz w:val="18"/>
                <w:szCs w:val="18"/>
              </w:rPr>
            </w:pPr>
            <w:r w:rsidRPr="005D520A">
              <w:rPr>
                <w:sz w:val="18"/>
                <w:szCs w:val="18"/>
              </w:rPr>
              <w:t>Минимально допустимый уровень обеспеченности (минимальная норма удельного хозяйственно-питьевого водопотребления (водоотведения) на одного жителя среднесуточная (за год) л/сут. на чел.)</w:t>
            </w:r>
          </w:p>
        </w:tc>
        <w:tc>
          <w:tcPr>
            <w:tcW w:w="3827" w:type="dxa"/>
            <w:gridSpan w:val="9"/>
          </w:tcPr>
          <w:p w:rsidR="00D632FF" w:rsidRPr="005D520A" w:rsidRDefault="00D632FF" w:rsidP="00D632FF">
            <w:pPr>
              <w:rPr>
                <w:sz w:val="18"/>
                <w:szCs w:val="18"/>
              </w:rPr>
            </w:pPr>
            <w:r w:rsidRPr="005D520A">
              <w:rPr>
                <w:sz w:val="18"/>
                <w:szCs w:val="18"/>
              </w:rPr>
              <w:t>Застройка зданиями, оборудованными внутренним водопроводом и канализацией, без ванн</w:t>
            </w:r>
          </w:p>
        </w:tc>
        <w:tc>
          <w:tcPr>
            <w:tcW w:w="1276" w:type="dxa"/>
          </w:tcPr>
          <w:p w:rsidR="00D632FF" w:rsidRPr="005D520A" w:rsidRDefault="00D632FF" w:rsidP="00D632FF">
            <w:pPr>
              <w:jc w:val="center"/>
              <w:rPr>
                <w:sz w:val="18"/>
                <w:szCs w:val="18"/>
              </w:rPr>
            </w:pPr>
            <w:r w:rsidRPr="005D520A">
              <w:rPr>
                <w:sz w:val="18"/>
                <w:szCs w:val="18"/>
              </w:rPr>
              <w:t>125</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3827" w:type="dxa"/>
            <w:gridSpan w:val="9"/>
          </w:tcPr>
          <w:p w:rsidR="00D632FF" w:rsidRPr="005D520A" w:rsidRDefault="00D632FF" w:rsidP="00D632FF">
            <w:pPr>
              <w:rPr>
                <w:sz w:val="18"/>
                <w:szCs w:val="18"/>
              </w:rPr>
            </w:pPr>
            <w:r w:rsidRPr="005D520A">
              <w:rPr>
                <w:sz w:val="18"/>
                <w:szCs w:val="18"/>
              </w:rPr>
              <w:t>Застройка зданиями, оборудованными внутренним водопроводом и канализацией, с ванными и местными водонагревателями</w:t>
            </w:r>
          </w:p>
        </w:tc>
        <w:tc>
          <w:tcPr>
            <w:tcW w:w="1276" w:type="dxa"/>
          </w:tcPr>
          <w:p w:rsidR="00D632FF" w:rsidRPr="005D520A" w:rsidRDefault="00D632FF" w:rsidP="00D632FF">
            <w:pPr>
              <w:jc w:val="center"/>
              <w:rPr>
                <w:sz w:val="18"/>
                <w:szCs w:val="18"/>
              </w:rPr>
            </w:pPr>
            <w:r w:rsidRPr="005D520A">
              <w:rPr>
                <w:sz w:val="18"/>
                <w:szCs w:val="18"/>
              </w:rPr>
              <w:t>160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3827" w:type="dxa"/>
            <w:gridSpan w:val="9"/>
          </w:tcPr>
          <w:p w:rsidR="00D632FF" w:rsidRPr="005D520A" w:rsidRDefault="00D632FF" w:rsidP="00D632FF">
            <w:pPr>
              <w:rPr>
                <w:sz w:val="18"/>
                <w:szCs w:val="18"/>
              </w:rPr>
            </w:pPr>
            <w:r w:rsidRPr="005D520A">
              <w:rPr>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276" w:type="dxa"/>
          </w:tcPr>
          <w:p w:rsidR="00D632FF" w:rsidRPr="005D520A" w:rsidRDefault="00D632FF" w:rsidP="00D632FF">
            <w:pPr>
              <w:jc w:val="center"/>
              <w:rPr>
                <w:sz w:val="18"/>
                <w:szCs w:val="18"/>
              </w:rPr>
            </w:pPr>
            <w:r w:rsidRPr="005D520A">
              <w:rPr>
                <w:sz w:val="18"/>
                <w:szCs w:val="18"/>
              </w:rPr>
              <w:t>220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3827" w:type="dxa"/>
            <w:gridSpan w:val="9"/>
          </w:tcPr>
          <w:p w:rsidR="00D632FF" w:rsidRPr="005D520A" w:rsidRDefault="00D632FF" w:rsidP="00D632FF">
            <w:pPr>
              <w:rPr>
                <w:sz w:val="18"/>
                <w:szCs w:val="18"/>
              </w:rPr>
            </w:pPr>
            <w:r w:rsidRPr="005D520A">
              <w:rPr>
                <w:sz w:val="18"/>
                <w:szCs w:val="18"/>
              </w:rPr>
              <w:t>Для районов застройки зданиями с водопользованием из водоразборных колонок*</w:t>
            </w:r>
          </w:p>
        </w:tc>
        <w:tc>
          <w:tcPr>
            <w:tcW w:w="1276" w:type="dxa"/>
          </w:tcPr>
          <w:p w:rsidR="00D632FF" w:rsidRPr="005D520A" w:rsidRDefault="00D632FF" w:rsidP="00D632FF">
            <w:pPr>
              <w:jc w:val="center"/>
              <w:rPr>
                <w:sz w:val="18"/>
                <w:szCs w:val="18"/>
              </w:rPr>
            </w:pPr>
            <w:r w:rsidRPr="005D520A">
              <w:rPr>
                <w:sz w:val="18"/>
                <w:szCs w:val="18"/>
              </w:rPr>
              <w:t>30-50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7513" w:type="dxa"/>
            <w:gridSpan w:val="11"/>
          </w:tcPr>
          <w:p w:rsidR="00D632FF" w:rsidRPr="005D520A" w:rsidRDefault="00D632FF" w:rsidP="00D632FF">
            <w:pPr>
              <w:rPr>
                <w:sz w:val="18"/>
                <w:szCs w:val="18"/>
              </w:rPr>
            </w:pPr>
            <w:r w:rsidRPr="005D520A">
              <w:rPr>
                <w:sz w:val="18"/>
                <w:szCs w:val="18"/>
              </w:rPr>
              <w:t>Примечания.</w:t>
            </w:r>
          </w:p>
          <w:p w:rsidR="00D632FF" w:rsidRPr="005D520A" w:rsidRDefault="00D632FF" w:rsidP="00D632FF">
            <w:pPr>
              <w:rPr>
                <w:sz w:val="18"/>
                <w:szCs w:val="18"/>
              </w:rPr>
            </w:pPr>
            <w:r w:rsidRPr="005D520A">
              <w:rPr>
                <w:sz w:val="18"/>
                <w:szCs w:val="18"/>
              </w:rPr>
              <w:t>1)* Значение показателя удельного водопотребления.</w:t>
            </w:r>
          </w:p>
          <w:p w:rsidR="00D632FF" w:rsidRPr="005D520A" w:rsidRDefault="00D632FF" w:rsidP="00D632FF">
            <w:pPr>
              <w:rPr>
                <w:sz w:val="18"/>
                <w:szCs w:val="18"/>
              </w:rPr>
            </w:pPr>
            <w:r w:rsidRPr="005D520A">
              <w:rPr>
                <w:sz w:val="18"/>
                <w:szCs w:val="18"/>
              </w:rPr>
              <w:t>2) Расчетные расходы воды на противопожарные нужды принимать в соответствии:</w:t>
            </w:r>
          </w:p>
          <w:p w:rsidR="00D632FF" w:rsidRPr="005D520A" w:rsidRDefault="00D632FF" w:rsidP="00D632FF">
            <w:pPr>
              <w:rPr>
                <w:sz w:val="18"/>
                <w:szCs w:val="18"/>
              </w:rPr>
            </w:pPr>
            <w:r w:rsidRPr="005D520A">
              <w:rPr>
                <w:rStyle w:val="210pt"/>
                <w:rFonts w:eastAsia="Tahoma"/>
                <w:sz w:val="18"/>
                <w:szCs w:val="18"/>
              </w:rPr>
              <w:t xml:space="preserve">– </w:t>
            </w:r>
            <w:r w:rsidRPr="005D520A">
              <w:rPr>
                <w:sz w:val="18"/>
                <w:szCs w:val="18"/>
              </w:rPr>
              <w:t xml:space="preserve">с </w:t>
            </w:r>
            <w:r w:rsidRPr="005D520A">
              <w:rPr>
                <w:sz w:val="18"/>
                <w:szCs w:val="18"/>
                <w:shd w:val="clear" w:color="auto" w:fill="FFFFFF"/>
              </w:rPr>
              <w:t xml:space="preserve">СП 8.13130.2020 </w:t>
            </w:r>
            <w:r w:rsidRPr="005D520A">
              <w:rPr>
                <w:sz w:val="18"/>
                <w:szCs w:val="18"/>
              </w:rPr>
              <w:t xml:space="preserve">для </w:t>
            </w:r>
            <w:r w:rsidRPr="005D520A">
              <w:rPr>
                <w:rStyle w:val="210pt"/>
                <w:rFonts w:eastAsia="Tahoma"/>
                <w:sz w:val="18"/>
                <w:szCs w:val="18"/>
              </w:rPr>
              <w:t>наружных систем</w:t>
            </w:r>
            <w:r w:rsidRPr="005D520A">
              <w:rPr>
                <w:sz w:val="18"/>
                <w:szCs w:val="18"/>
              </w:rPr>
              <w:t>;</w:t>
            </w:r>
          </w:p>
          <w:p w:rsidR="00D632FF" w:rsidRPr="005D520A" w:rsidRDefault="00D632FF" w:rsidP="00D632FF">
            <w:pPr>
              <w:rPr>
                <w:sz w:val="18"/>
                <w:szCs w:val="18"/>
              </w:rPr>
            </w:pPr>
            <w:r w:rsidRPr="005D520A">
              <w:rPr>
                <w:rStyle w:val="210pt"/>
                <w:rFonts w:eastAsia="Tahoma"/>
                <w:sz w:val="18"/>
                <w:szCs w:val="18"/>
              </w:rPr>
              <w:lastRenderedPageBreak/>
              <w:t xml:space="preserve">– с </w:t>
            </w:r>
            <w:r w:rsidRPr="005D520A">
              <w:rPr>
                <w:sz w:val="18"/>
                <w:szCs w:val="18"/>
                <w:shd w:val="clear" w:color="auto" w:fill="FFFFFF"/>
              </w:rPr>
              <w:t xml:space="preserve">СП 10.13130.2020 </w:t>
            </w:r>
            <w:r w:rsidRPr="005D520A">
              <w:rPr>
                <w:sz w:val="18"/>
                <w:szCs w:val="18"/>
              </w:rPr>
              <w:t>для в</w:t>
            </w:r>
            <w:r w:rsidRPr="005D520A">
              <w:rPr>
                <w:rStyle w:val="210pt"/>
                <w:rFonts w:eastAsia="Tahoma"/>
                <w:sz w:val="18"/>
                <w:szCs w:val="18"/>
              </w:rPr>
              <w:t>нутренних систем</w:t>
            </w:r>
            <w:r w:rsidRPr="005D520A">
              <w:rPr>
                <w:sz w:val="18"/>
                <w:szCs w:val="18"/>
              </w:rPr>
              <w:t>;</w:t>
            </w:r>
          </w:p>
          <w:p w:rsidR="00D632FF" w:rsidRPr="005D520A" w:rsidRDefault="00D632FF" w:rsidP="00D632FF">
            <w:pPr>
              <w:rPr>
                <w:sz w:val="18"/>
                <w:szCs w:val="18"/>
              </w:rPr>
            </w:pPr>
            <w:r w:rsidRPr="005D520A">
              <w:rPr>
                <w:rStyle w:val="210pt"/>
                <w:rFonts w:eastAsia="Tahoma"/>
                <w:sz w:val="18"/>
                <w:szCs w:val="18"/>
              </w:rPr>
              <w:t xml:space="preserve">– с </w:t>
            </w:r>
            <w:hyperlink r:id="rId13" w:tgtFrame="_blank" w:history="1">
              <w:r w:rsidRPr="005D520A">
                <w:rPr>
                  <w:rStyle w:val="aff8"/>
                  <w:sz w:val="18"/>
                  <w:szCs w:val="18"/>
                </w:rPr>
                <w:t>СП 484.1311500.2020</w:t>
              </w:r>
            </w:hyperlink>
            <w:r w:rsidRPr="005D520A">
              <w:rPr>
                <w:sz w:val="18"/>
                <w:szCs w:val="18"/>
              </w:rPr>
              <w:t>для а</w:t>
            </w:r>
            <w:r w:rsidRPr="005D520A">
              <w:rPr>
                <w:rStyle w:val="210pt"/>
                <w:rFonts w:eastAsia="Tahoma"/>
                <w:sz w:val="18"/>
                <w:szCs w:val="18"/>
              </w:rPr>
              <w:t>втоматических систем.</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lastRenderedPageBreak/>
              <w:t>12</w:t>
            </w:r>
          </w:p>
        </w:tc>
        <w:tc>
          <w:tcPr>
            <w:tcW w:w="1559" w:type="dxa"/>
            <w:vMerge w:val="restart"/>
          </w:tcPr>
          <w:p w:rsidR="00D632FF" w:rsidRPr="005D520A" w:rsidRDefault="00D632FF" w:rsidP="00D632FF">
            <w:pPr>
              <w:rPr>
                <w:sz w:val="18"/>
                <w:szCs w:val="18"/>
              </w:rPr>
            </w:pPr>
            <w:r w:rsidRPr="005D520A">
              <w:rPr>
                <w:sz w:val="18"/>
                <w:szCs w:val="18"/>
              </w:rPr>
              <w:t>Поливка</w:t>
            </w:r>
          </w:p>
        </w:tc>
        <w:tc>
          <w:tcPr>
            <w:tcW w:w="2410" w:type="dxa"/>
            <w:vMerge w:val="restart"/>
          </w:tcPr>
          <w:p w:rsidR="00D632FF" w:rsidRPr="005D520A" w:rsidRDefault="00D632FF" w:rsidP="00D632FF">
            <w:pPr>
              <w:rPr>
                <w:sz w:val="18"/>
                <w:szCs w:val="18"/>
              </w:rPr>
            </w:pPr>
            <w:r w:rsidRPr="005D520A">
              <w:rPr>
                <w:rStyle w:val="210pt"/>
                <w:rFonts w:eastAsia="Tahoma"/>
                <w:sz w:val="18"/>
                <w:szCs w:val="18"/>
              </w:rPr>
              <w:t>Средние за год расчетные суточные расходы воды на 1 кв. м. территории, л/сут.</w:t>
            </w:r>
          </w:p>
        </w:tc>
        <w:tc>
          <w:tcPr>
            <w:tcW w:w="3827" w:type="dxa"/>
            <w:gridSpan w:val="9"/>
          </w:tcPr>
          <w:p w:rsidR="00D632FF" w:rsidRPr="005D520A" w:rsidRDefault="00D632FF" w:rsidP="00D632FF">
            <w:pPr>
              <w:rPr>
                <w:sz w:val="18"/>
                <w:szCs w:val="18"/>
              </w:rPr>
            </w:pPr>
            <w:r w:rsidRPr="005D520A">
              <w:rPr>
                <w:sz w:val="18"/>
                <w:szCs w:val="18"/>
              </w:rPr>
              <w:t>Травяное покрытие</w:t>
            </w:r>
          </w:p>
        </w:tc>
        <w:tc>
          <w:tcPr>
            <w:tcW w:w="1276" w:type="dxa"/>
          </w:tcPr>
          <w:p w:rsidR="00D632FF" w:rsidRPr="005D520A" w:rsidRDefault="00D632FF" w:rsidP="00D632FF">
            <w:pPr>
              <w:jc w:val="center"/>
              <w:rPr>
                <w:sz w:val="18"/>
                <w:szCs w:val="18"/>
              </w:rPr>
            </w:pPr>
            <w:r w:rsidRPr="005D520A">
              <w:rPr>
                <w:sz w:val="18"/>
                <w:szCs w:val="18"/>
              </w:rPr>
              <w:t>3</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3827" w:type="dxa"/>
            <w:gridSpan w:val="9"/>
          </w:tcPr>
          <w:p w:rsidR="00D632FF" w:rsidRPr="005D520A" w:rsidRDefault="00D632FF" w:rsidP="00D632FF">
            <w:pPr>
              <w:rPr>
                <w:sz w:val="18"/>
                <w:szCs w:val="18"/>
              </w:rPr>
            </w:pPr>
            <w:r w:rsidRPr="005D520A">
              <w:rPr>
                <w:sz w:val="18"/>
                <w:szCs w:val="18"/>
              </w:rPr>
              <w:t>Футбольное поле</w:t>
            </w:r>
          </w:p>
        </w:tc>
        <w:tc>
          <w:tcPr>
            <w:tcW w:w="1276" w:type="dxa"/>
          </w:tcPr>
          <w:p w:rsidR="00D632FF" w:rsidRPr="005D520A" w:rsidRDefault="00D632FF" w:rsidP="00D632FF">
            <w:pPr>
              <w:jc w:val="center"/>
              <w:rPr>
                <w:sz w:val="18"/>
                <w:szCs w:val="18"/>
              </w:rPr>
            </w:pPr>
            <w:r w:rsidRPr="005D520A">
              <w:rPr>
                <w:sz w:val="18"/>
                <w:szCs w:val="18"/>
              </w:rPr>
              <w:t>0,5</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3827" w:type="dxa"/>
            <w:gridSpan w:val="9"/>
          </w:tcPr>
          <w:p w:rsidR="00D632FF" w:rsidRPr="005D520A" w:rsidRDefault="00D632FF" w:rsidP="00D632FF">
            <w:pPr>
              <w:rPr>
                <w:sz w:val="18"/>
                <w:szCs w:val="18"/>
              </w:rPr>
            </w:pPr>
            <w:r w:rsidRPr="005D520A">
              <w:rPr>
                <w:sz w:val="18"/>
                <w:szCs w:val="18"/>
              </w:rPr>
              <w:t>Спортивные площадки</w:t>
            </w:r>
          </w:p>
        </w:tc>
        <w:tc>
          <w:tcPr>
            <w:tcW w:w="1276" w:type="dxa"/>
          </w:tcPr>
          <w:p w:rsidR="00D632FF" w:rsidRPr="005D520A" w:rsidRDefault="00D632FF" w:rsidP="00D632FF">
            <w:pPr>
              <w:jc w:val="center"/>
              <w:rPr>
                <w:sz w:val="18"/>
                <w:szCs w:val="18"/>
              </w:rPr>
            </w:pPr>
            <w:r w:rsidRPr="005D520A">
              <w:rPr>
                <w:sz w:val="18"/>
                <w:szCs w:val="18"/>
              </w:rPr>
              <w:t>1,5</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3827" w:type="dxa"/>
            <w:gridSpan w:val="9"/>
          </w:tcPr>
          <w:p w:rsidR="00D632FF" w:rsidRPr="005D520A" w:rsidRDefault="00D632FF" w:rsidP="00D632FF">
            <w:pPr>
              <w:rPr>
                <w:sz w:val="18"/>
                <w:szCs w:val="18"/>
              </w:rPr>
            </w:pPr>
            <w:r w:rsidRPr="005D520A">
              <w:rPr>
                <w:sz w:val="18"/>
                <w:szCs w:val="18"/>
              </w:rPr>
              <w:t>Тротуары, площади</w:t>
            </w:r>
          </w:p>
        </w:tc>
        <w:tc>
          <w:tcPr>
            <w:tcW w:w="1276" w:type="dxa"/>
          </w:tcPr>
          <w:p w:rsidR="00D632FF" w:rsidRPr="005D520A" w:rsidRDefault="00D632FF" w:rsidP="00D632FF">
            <w:pPr>
              <w:jc w:val="center"/>
              <w:rPr>
                <w:sz w:val="18"/>
                <w:szCs w:val="18"/>
              </w:rPr>
            </w:pPr>
            <w:r w:rsidRPr="005D520A">
              <w:rPr>
                <w:sz w:val="18"/>
                <w:szCs w:val="18"/>
              </w:rPr>
              <w:t>0,5</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3827" w:type="dxa"/>
            <w:gridSpan w:val="9"/>
          </w:tcPr>
          <w:p w:rsidR="00D632FF" w:rsidRPr="005D520A" w:rsidRDefault="00D632FF" w:rsidP="00D632FF">
            <w:pPr>
              <w:rPr>
                <w:sz w:val="18"/>
                <w:szCs w:val="18"/>
              </w:rPr>
            </w:pPr>
            <w:r w:rsidRPr="005D520A">
              <w:rPr>
                <w:sz w:val="18"/>
                <w:szCs w:val="18"/>
              </w:rPr>
              <w:t>Газоны</w:t>
            </w:r>
          </w:p>
        </w:tc>
        <w:tc>
          <w:tcPr>
            <w:tcW w:w="1276" w:type="dxa"/>
          </w:tcPr>
          <w:p w:rsidR="00D632FF" w:rsidRPr="005D520A" w:rsidRDefault="00D632FF" w:rsidP="00D632FF">
            <w:pPr>
              <w:jc w:val="center"/>
              <w:rPr>
                <w:sz w:val="18"/>
                <w:szCs w:val="18"/>
              </w:rPr>
            </w:pPr>
            <w:r w:rsidRPr="005D520A">
              <w:rPr>
                <w:sz w:val="18"/>
                <w:szCs w:val="18"/>
              </w:rPr>
              <w:t>3</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3827" w:type="dxa"/>
            <w:gridSpan w:val="9"/>
          </w:tcPr>
          <w:p w:rsidR="00D632FF" w:rsidRPr="005D520A" w:rsidRDefault="00D632FF" w:rsidP="00D632FF">
            <w:pPr>
              <w:rPr>
                <w:sz w:val="18"/>
                <w:szCs w:val="18"/>
              </w:rPr>
            </w:pPr>
            <w:r w:rsidRPr="005D520A">
              <w:rPr>
                <w:sz w:val="18"/>
                <w:szCs w:val="18"/>
              </w:rPr>
              <w:t>Цветники, клумбы</w:t>
            </w:r>
          </w:p>
        </w:tc>
        <w:tc>
          <w:tcPr>
            <w:tcW w:w="1276" w:type="dxa"/>
          </w:tcPr>
          <w:p w:rsidR="00D632FF" w:rsidRPr="005D520A" w:rsidRDefault="00D632FF" w:rsidP="00D632FF">
            <w:pPr>
              <w:jc w:val="center"/>
              <w:rPr>
                <w:sz w:val="18"/>
                <w:szCs w:val="18"/>
              </w:rPr>
            </w:pPr>
            <w:r w:rsidRPr="005D520A">
              <w:rPr>
                <w:sz w:val="18"/>
                <w:szCs w:val="18"/>
              </w:rPr>
              <w:t>6</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3827" w:type="dxa"/>
            <w:gridSpan w:val="9"/>
          </w:tcPr>
          <w:p w:rsidR="00D632FF" w:rsidRPr="005D520A" w:rsidRDefault="00D632FF" w:rsidP="00D632FF">
            <w:pPr>
              <w:rPr>
                <w:sz w:val="18"/>
                <w:szCs w:val="18"/>
              </w:rPr>
            </w:pPr>
            <w:r w:rsidRPr="005D520A">
              <w:rPr>
                <w:sz w:val="18"/>
                <w:szCs w:val="18"/>
              </w:rPr>
              <w:t>При отсутствии данных по площадям, требующим поливки, расчетные расходы воды на поливку следует принимать</w:t>
            </w:r>
          </w:p>
        </w:tc>
        <w:tc>
          <w:tcPr>
            <w:tcW w:w="1276" w:type="dxa"/>
          </w:tcPr>
          <w:p w:rsidR="00D632FF" w:rsidRPr="005D520A" w:rsidRDefault="00D632FF" w:rsidP="00D632FF">
            <w:pPr>
              <w:jc w:val="center"/>
              <w:rPr>
                <w:sz w:val="18"/>
                <w:szCs w:val="18"/>
              </w:rPr>
            </w:pPr>
            <w:r w:rsidRPr="005D520A">
              <w:rPr>
                <w:sz w:val="18"/>
                <w:szCs w:val="18"/>
              </w:rPr>
              <w:t>50-90</w:t>
            </w:r>
          </w:p>
        </w:tc>
      </w:tr>
      <w:tr w:rsidR="00D632FF" w:rsidRPr="005D520A" w:rsidTr="00D632FF">
        <w:trPr>
          <w:trHeight w:val="206"/>
        </w:trPr>
        <w:tc>
          <w:tcPr>
            <w:tcW w:w="534" w:type="dxa"/>
            <w:vMerge w:val="restart"/>
          </w:tcPr>
          <w:p w:rsidR="00D632FF" w:rsidRPr="005D520A" w:rsidRDefault="00D632FF" w:rsidP="00D632FF">
            <w:pPr>
              <w:jc w:val="center"/>
              <w:rPr>
                <w:sz w:val="18"/>
                <w:szCs w:val="18"/>
              </w:rPr>
            </w:pPr>
            <w:r w:rsidRPr="005D520A">
              <w:rPr>
                <w:sz w:val="18"/>
                <w:szCs w:val="18"/>
              </w:rPr>
              <w:t>13</w:t>
            </w:r>
          </w:p>
        </w:tc>
        <w:tc>
          <w:tcPr>
            <w:tcW w:w="1559" w:type="dxa"/>
            <w:vMerge w:val="restart"/>
          </w:tcPr>
          <w:p w:rsidR="00D632FF" w:rsidRPr="005D520A" w:rsidRDefault="00D632FF" w:rsidP="00D632FF">
            <w:pPr>
              <w:rPr>
                <w:sz w:val="18"/>
                <w:szCs w:val="18"/>
              </w:rPr>
            </w:pPr>
            <w:r w:rsidRPr="005D520A">
              <w:rPr>
                <w:sz w:val="18"/>
                <w:szCs w:val="18"/>
              </w:rPr>
              <w:t>Станции водоподготовки</w:t>
            </w:r>
          </w:p>
        </w:tc>
        <w:tc>
          <w:tcPr>
            <w:tcW w:w="2410"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Размер земельного участка</w:t>
            </w:r>
          </w:p>
        </w:tc>
        <w:tc>
          <w:tcPr>
            <w:tcW w:w="2551" w:type="dxa"/>
            <w:gridSpan w:val="6"/>
          </w:tcPr>
          <w:p w:rsidR="00D632FF" w:rsidRPr="005D520A" w:rsidRDefault="00D632FF" w:rsidP="00D632FF">
            <w:pPr>
              <w:rPr>
                <w:rStyle w:val="210pt"/>
                <w:rFonts w:eastAsia="Tahoma"/>
                <w:sz w:val="18"/>
                <w:szCs w:val="18"/>
              </w:rPr>
            </w:pPr>
            <w:r w:rsidRPr="005D520A">
              <w:rPr>
                <w:sz w:val="18"/>
                <w:szCs w:val="18"/>
              </w:rPr>
              <w:t>Производительность, тыс. куб. м/сут.</w:t>
            </w:r>
          </w:p>
        </w:tc>
        <w:tc>
          <w:tcPr>
            <w:tcW w:w="2552" w:type="dxa"/>
            <w:gridSpan w:val="4"/>
          </w:tcPr>
          <w:p w:rsidR="00D632FF" w:rsidRPr="005D520A" w:rsidRDefault="00D632FF" w:rsidP="00D632FF">
            <w:pPr>
              <w:jc w:val="center"/>
              <w:rPr>
                <w:sz w:val="18"/>
                <w:szCs w:val="18"/>
              </w:rPr>
            </w:pPr>
            <w:r w:rsidRPr="005D520A">
              <w:rPr>
                <w:sz w:val="18"/>
                <w:szCs w:val="18"/>
              </w:rPr>
              <w:t>Размер, га</w:t>
            </w:r>
          </w:p>
        </w:tc>
      </w:tr>
      <w:tr w:rsidR="00D632FF" w:rsidRPr="005D520A" w:rsidTr="00D632FF">
        <w:trPr>
          <w:trHeight w:val="206"/>
        </w:trPr>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2551" w:type="dxa"/>
            <w:gridSpan w:val="6"/>
          </w:tcPr>
          <w:p w:rsidR="00D632FF" w:rsidRPr="005D520A" w:rsidRDefault="00D632FF" w:rsidP="00D632FF">
            <w:pPr>
              <w:rPr>
                <w:sz w:val="18"/>
                <w:szCs w:val="18"/>
              </w:rPr>
            </w:pPr>
            <w:r w:rsidRPr="005D520A">
              <w:rPr>
                <w:rStyle w:val="210pt"/>
                <w:rFonts w:eastAsia="Tahoma"/>
                <w:sz w:val="18"/>
                <w:szCs w:val="18"/>
              </w:rPr>
              <w:t>До 0,1</w:t>
            </w:r>
          </w:p>
        </w:tc>
        <w:tc>
          <w:tcPr>
            <w:tcW w:w="2552" w:type="dxa"/>
            <w:gridSpan w:val="4"/>
          </w:tcPr>
          <w:p w:rsidR="00D632FF" w:rsidRPr="005D520A" w:rsidRDefault="00D632FF" w:rsidP="00D632FF">
            <w:pPr>
              <w:jc w:val="center"/>
              <w:rPr>
                <w:sz w:val="18"/>
                <w:szCs w:val="18"/>
              </w:rPr>
            </w:pPr>
            <w:r w:rsidRPr="005D520A">
              <w:rPr>
                <w:sz w:val="18"/>
                <w:szCs w:val="18"/>
              </w:rPr>
              <w:t>0,1</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51" w:type="dxa"/>
            <w:gridSpan w:val="6"/>
          </w:tcPr>
          <w:p w:rsidR="00D632FF" w:rsidRPr="005D520A" w:rsidRDefault="00D632FF" w:rsidP="00D632FF">
            <w:pPr>
              <w:rPr>
                <w:sz w:val="18"/>
                <w:szCs w:val="18"/>
              </w:rPr>
            </w:pPr>
            <w:r w:rsidRPr="005D520A">
              <w:rPr>
                <w:sz w:val="18"/>
                <w:szCs w:val="18"/>
              </w:rPr>
              <w:t>св.</w:t>
            </w:r>
            <w:r w:rsidRPr="005D520A">
              <w:rPr>
                <w:rStyle w:val="210pt"/>
                <w:rFonts w:eastAsia="Tahoma"/>
                <w:sz w:val="18"/>
                <w:szCs w:val="18"/>
              </w:rPr>
              <w:t xml:space="preserve"> 0,1 до 0,2</w:t>
            </w:r>
          </w:p>
        </w:tc>
        <w:tc>
          <w:tcPr>
            <w:tcW w:w="2552" w:type="dxa"/>
            <w:gridSpan w:val="4"/>
          </w:tcPr>
          <w:p w:rsidR="00D632FF" w:rsidRPr="005D520A" w:rsidRDefault="00D632FF" w:rsidP="00D632FF">
            <w:pPr>
              <w:jc w:val="center"/>
              <w:rPr>
                <w:sz w:val="18"/>
                <w:szCs w:val="18"/>
              </w:rPr>
            </w:pPr>
            <w:r w:rsidRPr="005D520A">
              <w:rPr>
                <w:sz w:val="18"/>
                <w:szCs w:val="18"/>
              </w:rPr>
              <w:t>0,25</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51" w:type="dxa"/>
            <w:gridSpan w:val="6"/>
          </w:tcPr>
          <w:p w:rsidR="00D632FF" w:rsidRPr="005D520A" w:rsidRDefault="00D632FF" w:rsidP="00D632FF">
            <w:pPr>
              <w:rPr>
                <w:sz w:val="18"/>
                <w:szCs w:val="18"/>
              </w:rPr>
            </w:pPr>
            <w:r w:rsidRPr="005D520A">
              <w:rPr>
                <w:sz w:val="18"/>
                <w:szCs w:val="18"/>
              </w:rPr>
              <w:t>св.</w:t>
            </w:r>
            <w:r w:rsidRPr="005D520A">
              <w:rPr>
                <w:rStyle w:val="210pt"/>
                <w:rFonts w:eastAsia="Tahoma"/>
                <w:sz w:val="18"/>
                <w:szCs w:val="18"/>
              </w:rPr>
              <w:t xml:space="preserve"> 0,2 до 0,4</w:t>
            </w:r>
          </w:p>
        </w:tc>
        <w:tc>
          <w:tcPr>
            <w:tcW w:w="2552" w:type="dxa"/>
            <w:gridSpan w:val="4"/>
          </w:tcPr>
          <w:p w:rsidR="00D632FF" w:rsidRPr="005D520A" w:rsidRDefault="00D632FF" w:rsidP="00D632FF">
            <w:pPr>
              <w:jc w:val="center"/>
              <w:rPr>
                <w:sz w:val="18"/>
                <w:szCs w:val="18"/>
              </w:rPr>
            </w:pPr>
            <w:r w:rsidRPr="005D520A">
              <w:rPr>
                <w:sz w:val="18"/>
                <w:szCs w:val="18"/>
              </w:rPr>
              <w:t>0,4</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51" w:type="dxa"/>
            <w:gridSpan w:val="6"/>
          </w:tcPr>
          <w:p w:rsidR="00D632FF" w:rsidRPr="005D520A" w:rsidRDefault="00D632FF" w:rsidP="00D632FF">
            <w:pPr>
              <w:rPr>
                <w:sz w:val="18"/>
                <w:szCs w:val="18"/>
              </w:rPr>
            </w:pPr>
            <w:r w:rsidRPr="005D520A">
              <w:rPr>
                <w:sz w:val="18"/>
                <w:szCs w:val="18"/>
              </w:rPr>
              <w:t>св.</w:t>
            </w:r>
            <w:r w:rsidRPr="005D520A">
              <w:rPr>
                <w:rStyle w:val="210pt"/>
                <w:rFonts w:eastAsia="Tahoma"/>
                <w:sz w:val="18"/>
                <w:szCs w:val="18"/>
              </w:rPr>
              <w:t xml:space="preserve"> 0,4 до 0,8</w:t>
            </w:r>
          </w:p>
        </w:tc>
        <w:tc>
          <w:tcPr>
            <w:tcW w:w="2552" w:type="dxa"/>
            <w:gridSpan w:val="4"/>
          </w:tcPr>
          <w:p w:rsidR="00D632FF" w:rsidRPr="005D520A" w:rsidRDefault="00D632FF" w:rsidP="00D632FF">
            <w:pPr>
              <w:jc w:val="center"/>
              <w:rPr>
                <w:sz w:val="18"/>
                <w:szCs w:val="18"/>
              </w:rPr>
            </w:pPr>
            <w:r w:rsidRPr="005D520A">
              <w:rPr>
                <w:sz w:val="18"/>
                <w:szCs w:val="18"/>
              </w:rPr>
              <w:t>1</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51" w:type="dxa"/>
            <w:gridSpan w:val="6"/>
          </w:tcPr>
          <w:p w:rsidR="00D632FF" w:rsidRPr="005D520A" w:rsidRDefault="00D632FF" w:rsidP="00D632FF">
            <w:pPr>
              <w:rPr>
                <w:sz w:val="18"/>
                <w:szCs w:val="18"/>
              </w:rPr>
            </w:pPr>
            <w:r w:rsidRPr="005D520A">
              <w:rPr>
                <w:sz w:val="18"/>
                <w:szCs w:val="18"/>
              </w:rPr>
              <w:t>св.</w:t>
            </w:r>
            <w:r w:rsidRPr="005D520A">
              <w:rPr>
                <w:rStyle w:val="210pt"/>
                <w:rFonts w:eastAsia="Tahoma"/>
                <w:sz w:val="18"/>
                <w:szCs w:val="18"/>
              </w:rPr>
              <w:t xml:space="preserve"> 0,8 до 12</w:t>
            </w:r>
          </w:p>
        </w:tc>
        <w:tc>
          <w:tcPr>
            <w:tcW w:w="2552" w:type="dxa"/>
            <w:gridSpan w:val="4"/>
          </w:tcPr>
          <w:p w:rsidR="00D632FF" w:rsidRPr="005D520A" w:rsidRDefault="00D632FF" w:rsidP="00D632FF">
            <w:pPr>
              <w:jc w:val="center"/>
              <w:rPr>
                <w:sz w:val="18"/>
                <w:szCs w:val="18"/>
              </w:rPr>
            </w:pPr>
            <w:r w:rsidRPr="005D520A">
              <w:rPr>
                <w:sz w:val="18"/>
                <w:szCs w:val="18"/>
              </w:rPr>
              <w:t>2</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51" w:type="dxa"/>
            <w:gridSpan w:val="6"/>
          </w:tcPr>
          <w:p w:rsidR="00D632FF" w:rsidRPr="005D520A" w:rsidRDefault="00D632FF" w:rsidP="00D632FF">
            <w:pPr>
              <w:rPr>
                <w:sz w:val="18"/>
                <w:szCs w:val="18"/>
              </w:rPr>
            </w:pPr>
            <w:r w:rsidRPr="005D520A">
              <w:rPr>
                <w:sz w:val="18"/>
                <w:szCs w:val="18"/>
              </w:rPr>
              <w:t>св.</w:t>
            </w:r>
            <w:r w:rsidRPr="005D520A">
              <w:rPr>
                <w:rStyle w:val="210pt"/>
                <w:rFonts w:eastAsia="Tahoma"/>
                <w:sz w:val="18"/>
                <w:szCs w:val="18"/>
              </w:rPr>
              <w:t xml:space="preserve"> 12 до 32</w:t>
            </w:r>
          </w:p>
        </w:tc>
        <w:tc>
          <w:tcPr>
            <w:tcW w:w="2552" w:type="dxa"/>
            <w:gridSpan w:val="4"/>
          </w:tcPr>
          <w:p w:rsidR="00D632FF" w:rsidRPr="005D520A" w:rsidRDefault="00D632FF" w:rsidP="00D632FF">
            <w:pPr>
              <w:jc w:val="center"/>
              <w:rPr>
                <w:sz w:val="18"/>
                <w:szCs w:val="18"/>
              </w:rPr>
            </w:pPr>
            <w:r w:rsidRPr="005D520A">
              <w:rPr>
                <w:sz w:val="18"/>
                <w:szCs w:val="18"/>
              </w:rPr>
              <w:t>3</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51" w:type="dxa"/>
            <w:gridSpan w:val="6"/>
          </w:tcPr>
          <w:p w:rsidR="00D632FF" w:rsidRPr="005D520A" w:rsidRDefault="00D632FF" w:rsidP="00D632FF">
            <w:pPr>
              <w:rPr>
                <w:sz w:val="18"/>
                <w:szCs w:val="18"/>
              </w:rPr>
            </w:pPr>
            <w:r w:rsidRPr="005D520A">
              <w:rPr>
                <w:sz w:val="18"/>
                <w:szCs w:val="18"/>
              </w:rPr>
              <w:t>св.</w:t>
            </w:r>
            <w:r w:rsidRPr="005D520A">
              <w:rPr>
                <w:rStyle w:val="210pt"/>
                <w:rFonts w:eastAsia="Tahoma"/>
                <w:sz w:val="18"/>
                <w:szCs w:val="18"/>
              </w:rPr>
              <w:t xml:space="preserve"> 32 до 80</w:t>
            </w:r>
          </w:p>
        </w:tc>
        <w:tc>
          <w:tcPr>
            <w:tcW w:w="2552" w:type="dxa"/>
            <w:gridSpan w:val="4"/>
          </w:tcPr>
          <w:p w:rsidR="00D632FF" w:rsidRPr="005D520A" w:rsidRDefault="00D632FF" w:rsidP="00D632FF">
            <w:pPr>
              <w:jc w:val="center"/>
              <w:rPr>
                <w:sz w:val="18"/>
                <w:szCs w:val="18"/>
              </w:rPr>
            </w:pPr>
            <w:r w:rsidRPr="005D520A">
              <w:rPr>
                <w:sz w:val="18"/>
                <w:szCs w:val="18"/>
              </w:rPr>
              <w:t>4</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51" w:type="dxa"/>
            <w:gridSpan w:val="6"/>
          </w:tcPr>
          <w:p w:rsidR="00D632FF" w:rsidRPr="005D520A" w:rsidRDefault="00D632FF" w:rsidP="00D632FF">
            <w:pPr>
              <w:rPr>
                <w:sz w:val="18"/>
                <w:szCs w:val="18"/>
              </w:rPr>
            </w:pPr>
            <w:r w:rsidRPr="005D520A">
              <w:rPr>
                <w:sz w:val="18"/>
                <w:szCs w:val="18"/>
              </w:rPr>
              <w:t xml:space="preserve">св. </w:t>
            </w:r>
            <w:r w:rsidRPr="005D520A">
              <w:rPr>
                <w:rStyle w:val="210pt"/>
                <w:rFonts w:eastAsia="Tahoma"/>
                <w:sz w:val="18"/>
                <w:szCs w:val="18"/>
              </w:rPr>
              <w:t>80 до 125</w:t>
            </w:r>
          </w:p>
        </w:tc>
        <w:tc>
          <w:tcPr>
            <w:tcW w:w="2552" w:type="dxa"/>
            <w:gridSpan w:val="4"/>
          </w:tcPr>
          <w:p w:rsidR="00D632FF" w:rsidRPr="005D520A" w:rsidRDefault="00D632FF" w:rsidP="00D632FF">
            <w:pPr>
              <w:jc w:val="center"/>
              <w:rPr>
                <w:sz w:val="18"/>
                <w:szCs w:val="18"/>
              </w:rPr>
            </w:pPr>
            <w:r w:rsidRPr="005D520A">
              <w:rPr>
                <w:sz w:val="18"/>
                <w:szCs w:val="18"/>
              </w:rPr>
              <w:t>6</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51" w:type="dxa"/>
            <w:gridSpan w:val="6"/>
          </w:tcPr>
          <w:p w:rsidR="00D632FF" w:rsidRPr="005D520A" w:rsidRDefault="00D632FF" w:rsidP="00D632FF">
            <w:pPr>
              <w:rPr>
                <w:sz w:val="18"/>
                <w:szCs w:val="18"/>
              </w:rPr>
            </w:pPr>
            <w:r w:rsidRPr="005D520A">
              <w:rPr>
                <w:sz w:val="18"/>
                <w:szCs w:val="18"/>
              </w:rPr>
              <w:t>св.</w:t>
            </w:r>
            <w:r w:rsidRPr="005D520A">
              <w:rPr>
                <w:rStyle w:val="210pt"/>
                <w:rFonts w:eastAsia="Tahoma"/>
                <w:sz w:val="18"/>
                <w:szCs w:val="18"/>
              </w:rPr>
              <w:t xml:space="preserve"> 125 до 250</w:t>
            </w:r>
          </w:p>
        </w:tc>
        <w:tc>
          <w:tcPr>
            <w:tcW w:w="2552" w:type="dxa"/>
            <w:gridSpan w:val="4"/>
          </w:tcPr>
          <w:p w:rsidR="00D632FF" w:rsidRPr="005D520A" w:rsidRDefault="00D632FF" w:rsidP="00D632FF">
            <w:pPr>
              <w:jc w:val="center"/>
              <w:rPr>
                <w:sz w:val="18"/>
                <w:szCs w:val="18"/>
              </w:rPr>
            </w:pPr>
            <w:r w:rsidRPr="005D520A">
              <w:rPr>
                <w:sz w:val="18"/>
                <w:szCs w:val="18"/>
              </w:rPr>
              <w:t>12</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51" w:type="dxa"/>
            <w:gridSpan w:val="6"/>
          </w:tcPr>
          <w:p w:rsidR="00D632FF" w:rsidRPr="005D520A" w:rsidRDefault="00D632FF" w:rsidP="00D632FF">
            <w:pPr>
              <w:rPr>
                <w:sz w:val="18"/>
                <w:szCs w:val="18"/>
              </w:rPr>
            </w:pPr>
            <w:r w:rsidRPr="005D520A">
              <w:rPr>
                <w:sz w:val="18"/>
                <w:szCs w:val="18"/>
              </w:rPr>
              <w:t>св.</w:t>
            </w:r>
            <w:r w:rsidRPr="005D520A">
              <w:rPr>
                <w:rStyle w:val="210pt"/>
                <w:rFonts w:eastAsia="Tahoma"/>
                <w:sz w:val="18"/>
                <w:szCs w:val="18"/>
              </w:rPr>
              <w:t xml:space="preserve"> 250 до 400</w:t>
            </w:r>
          </w:p>
        </w:tc>
        <w:tc>
          <w:tcPr>
            <w:tcW w:w="2552" w:type="dxa"/>
            <w:gridSpan w:val="4"/>
          </w:tcPr>
          <w:p w:rsidR="00D632FF" w:rsidRPr="005D520A" w:rsidRDefault="00D632FF" w:rsidP="00D632FF">
            <w:pPr>
              <w:jc w:val="center"/>
              <w:rPr>
                <w:sz w:val="18"/>
                <w:szCs w:val="18"/>
              </w:rPr>
            </w:pPr>
            <w:r w:rsidRPr="005D520A">
              <w:rPr>
                <w:sz w:val="18"/>
                <w:szCs w:val="18"/>
              </w:rPr>
              <w:t>18</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51" w:type="dxa"/>
            <w:gridSpan w:val="6"/>
          </w:tcPr>
          <w:p w:rsidR="00D632FF" w:rsidRPr="005D520A" w:rsidRDefault="00D632FF" w:rsidP="00D632FF">
            <w:pPr>
              <w:rPr>
                <w:sz w:val="18"/>
                <w:szCs w:val="18"/>
              </w:rPr>
            </w:pPr>
            <w:r w:rsidRPr="005D520A">
              <w:rPr>
                <w:sz w:val="18"/>
                <w:szCs w:val="18"/>
              </w:rPr>
              <w:t>св.</w:t>
            </w:r>
            <w:r w:rsidRPr="005D520A">
              <w:rPr>
                <w:rStyle w:val="210pt"/>
                <w:rFonts w:eastAsia="Tahoma"/>
                <w:sz w:val="18"/>
                <w:szCs w:val="18"/>
              </w:rPr>
              <w:t xml:space="preserve"> 400 до 800</w:t>
            </w:r>
          </w:p>
        </w:tc>
        <w:tc>
          <w:tcPr>
            <w:tcW w:w="2552" w:type="dxa"/>
            <w:gridSpan w:val="4"/>
          </w:tcPr>
          <w:p w:rsidR="00D632FF" w:rsidRPr="005D520A" w:rsidRDefault="00D632FF" w:rsidP="00D632FF">
            <w:pPr>
              <w:jc w:val="center"/>
              <w:rPr>
                <w:sz w:val="18"/>
                <w:szCs w:val="18"/>
              </w:rPr>
            </w:pPr>
            <w:r w:rsidRPr="005D520A">
              <w:rPr>
                <w:sz w:val="18"/>
                <w:szCs w:val="18"/>
              </w:rPr>
              <w:t>24</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14</w:t>
            </w:r>
          </w:p>
        </w:tc>
        <w:tc>
          <w:tcPr>
            <w:tcW w:w="1559" w:type="dxa"/>
            <w:vMerge w:val="restart"/>
          </w:tcPr>
          <w:p w:rsidR="00D632FF" w:rsidRPr="005D520A" w:rsidRDefault="00D632FF" w:rsidP="00D632FF">
            <w:pPr>
              <w:rPr>
                <w:sz w:val="18"/>
                <w:szCs w:val="18"/>
              </w:rPr>
            </w:pPr>
            <w:r w:rsidRPr="005D520A">
              <w:rPr>
                <w:rStyle w:val="210pt"/>
                <w:rFonts w:eastAsia="Tahoma"/>
                <w:sz w:val="18"/>
                <w:szCs w:val="18"/>
              </w:rPr>
              <w:t>Канализационные очистные сооружения (КОС)</w:t>
            </w:r>
          </w:p>
        </w:tc>
        <w:tc>
          <w:tcPr>
            <w:tcW w:w="2410" w:type="dxa"/>
            <w:vMerge w:val="restart"/>
          </w:tcPr>
          <w:p w:rsidR="00D632FF" w:rsidRPr="005D520A" w:rsidRDefault="00D632FF" w:rsidP="00D632FF">
            <w:pPr>
              <w:rPr>
                <w:sz w:val="18"/>
                <w:szCs w:val="18"/>
              </w:rPr>
            </w:pPr>
            <w:r w:rsidRPr="005D520A">
              <w:rPr>
                <w:rStyle w:val="210pt"/>
                <w:rFonts w:eastAsia="Tahoma"/>
                <w:sz w:val="18"/>
                <w:szCs w:val="18"/>
              </w:rPr>
              <w:t>Размер земельного участка</w:t>
            </w:r>
          </w:p>
        </w:tc>
        <w:tc>
          <w:tcPr>
            <w:tcW w:w="1417" w:type="dxa"/>
            <w:gridSpan w:val="3"/>
            <w:vMerge w:val="restart"/>
          </w:tcPr>
          <w:p w:rsidR="00D632FF" w:rsidRPr="005D520A" w:rsidRDefault="00D632FF" w:rsidP="00D632FF">
            <w:pPr>
              <w:rPr>
                <w:sz w:val="18"/>
                <w:szCs w:val="18"/>
              </w:rPr>
            </w:pPr>
            <w:r w:rsidRPr="005D520A">
              <w:rPr>
                <w:sz w:val="18"/>
                <w:szCs w:val="18"/>
              </w:rPr>
              <w:t>Производительность, тыс. куб. м/сут.</w:t>
            </w:r>
          </w:p>
        </w:tc>
        <w:tc>
          <w:tcPr>
            <w:tcW w:w="3686" w:type="dxa"/>
            <w:gridSpan w:val="7"/>
          </w:tcPr>
          <w:p w:rsidR="00D632FF" w:rsidRPr="005D520A" w:rsidRDefault="00D632FF" w:rsidP="00D632FF">
            <w:pPr>
              <w:rPr>
                <w:sz w:val="18"/>
                <w:szCs w:val="18"/>
              </w:rPr>
            </w:pPr>
            <w:r w:rsidRPr="005D520A">
              <w:rPr>
                <w:sz w:val="18"/>
                <w:szCs w:val="18"/>
              </w:rPr>
              <w:t>Размер, га</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rStyle w:val="210pt"/>
                <w:rFonts w:eastAsia="Tahoma"/>
                <w:sz w:val="18"/>
                <w:szCs w:val="18"/>
              </w:rPr>
            </w:pPr>
          </w:p>
        </w:tc>
        <w:tc>
          <w:tcPr>
            <w:tcW w:w="2410" w:type="dxa"/>
            <w:vMerge/>
          </w:tcPr>
          <w:p w:rsidR="00D632FF" w:rsidRPr="005D520A" w:rsidRDefault="00D632FF" w:rsidP="00D632FF">
            <w:pPr>
              <w:rPr>
                <w:rStyle w:val="210pt"/>
                <w:rFonts w:eastAsia="Tahoma"/>
                <w:sz w:val="18"/>
                <w:szCs w:val="18"/>
              </w:rPr>
            </w:pPr>
          </w:p>
        </w:tc>
        <w:tc>
          <w:tcPr>
            <w:tcW w:w="1417" w:type="dxa"/>
            <w:gridSpan w:val="3"/>
            <w:vMerge/>
          </w:tcPr>
          <w:p w:rsidR="00D632FF" w:rsidRPr="005D520A" w:rsidRDefault="00D632FF" w:rsidP="00D632FF">
            <w:pPr>
              <w:jc w:val="center"/>
              <w:rPr>
                <w:sz w:val="18"/>
                <w:szCs w:val="18"/>
              </w:rPr>
            </w:pPr>
          </w:p>
        </w:tc>
        <w:tc>
          <w:tcPr>
            <w:tcW w:w="1134" w:type="dxa"/>
            <w:gridSpan w:val="3"/>
          </w:tcPr>
          <w:p w:rsidR="00D632FF" w:rsidRPr="005D520A" w:rsidRDefault="00D632FF" w:rsidP="00D632FF">
            <w:pPr>
              <w:rPr>
                <w:sz w:val="18"/>
                <w:szCs w:val="18"/>
              </w:rPr>
            </w:pPr>
            <w:r w:rsidRPr="005D520A">
              <w:rPr>
                <w:sz w:val="18"/>
                <w:szCs w:val="18"/>
              </w:rPr>
              <w:t>Очистные сооружения</w:t>
            </w:r>
          </w:p>
        </w:tc>
        <w:tc>
          <w:tcPr>
            <w:tcW w:w="1276" w:type="dxa"/>
            <w:gridSpan w:val="3"/>
          </w:tcPr>
          <w:p w:rsidR="00D632FF" w:rsidRPr="005D520A" w:rsidRDefault="00D632FF" w:rsidP="00D632FF">
            <w:pPr>
              <w:rPr>
                <w:sz w:val="18"/>
                <w:szCs w:val="18"/>
              </w:rPr>
            </w:pPr>
            <w:r w:rsidRPr="005D520A">
              <w:rPr>
                <w:sz w:val="18"/>
                <w:szCs w:val="18"/>
              </w:rPr>
              <w:t>Иловые площадки</w:t>
            </w:r>
          </w:p>
        </w:tc>
        <w:tc>
          <w:tcPr>
            <w:tcW w:w="1276" w:type="dxa"/>
          </w:tcPr>
          <w:p w:rsidR="00D632FF" w:rsidRPr="005D520A" w:rsidRDefault="00D632FF" w:rsidP="00D632FF">
            <w:pPr>
              <w:rPr>
                <w:sz w:val="18"/>
                <w:szCs w:val="18"/>
              </w:rPr>
            </w:pPr>
            <w:r w:rsidRPr="005D520A">
              <w:rPr>
                <w:sz w:val="18"/>
                <w:szCs w:val="18"/>
              </w:rPr>
              <w:t>Биологические пруды глубокой очистки</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rStyle w:val="210pt"/>
                <w:rFonts w:eastAsia="Tahoma"/>
                <w:sz w:val="18"/>
                <w:szCs w:val="18"/>
              </w:rPr>
            </w:pPr>
          </w:p>
        </w:tc>
        <w:tc>
          <w:tcPr>
            <w:tcW w:w="2410" w:type="dxa"/>
            <w:vMerge/>
          </w:tcPr>
          <w:p w:rsidR="00D632FF" w:rsidRPr="005D520A" w:rsidRDefault="00D632FF" w:rsidP="00D632FF">
            <w:pPr>
              <w:rPr>
                <w:rStyle w:val="210pt"/>
                <w:rFonts w:eastAsia="Tahoma"/>
                <w:sz w:val="18"/>
                <w:szCs w:val="18"/>
              </w:rPr>
            </w:pPr>
          </w:p>
        </w:tc>
        <w:tc>
          <w:tcPr>
            <w:tcW w:w="1417" w:type="dxa"/>
            <w:gridSpan w:val="3"/>
          </w:tcPr>
          <w:p w:rsidR="00D632FF" w:rsidRPr="005D520A" w:rsidRDefault="00D632FF" w:rsidP="00D632FF">
            <w:pPr>
              <w:rPr>
                <w:sz w:val="18"/>
                <w:szCs w:val="18"/>
              </w:rPr>
            </w:pPr>
            <w:r w:rsidRPr="005D520A">
              <w:rPr>
                <w:sz w:val="18"/>
                <w:szCs w:val="18"/>
              </w:rPr>
              <w:t>до 0,7</w:t>
            </w:r>
          </w:p>
        </w:tc>
        <w:tc>
          <w:tcPr>
            <w:tcW w:w="1134" w:type="dxa"/>
            <w:gridSpan w:val="3"/>
          </w:tcPr>
          <w:p w:rsidR="00D632FF" w:rsidRPr="005D520A" w:rsidRDefault="00D632FF" w:rsidP="00D632FF">
            <w:pPr>
              <w:rPr>
                <w:sz w:val="18"/>
                <w:szCs w:val="18"/>
              </w:rPr>
            </w:pPr>
            <w:r w:rsidRPr="005D520A">
              <w:rPr>
                <w:sz w:val="18"/>
                <w:szCs w:val="18"/>
              </w:rPr>
              <w:t>0,5</w:t>
            </w:r>
          </w:p>
        </w:tc>
        <w:tc>
          <w:tcPr>
            <w:tcW w:w="1276" w:type="dxa"/>
            <w:gridSpan w:val="3"/>
          </w:tcPr>
          <w:p w:rsidR="00D632FF" w:rsidRPr="005D520A" w:rsidRDefault="00D632FF" w:rsidP="00D632FF">
            <w:pPr>
              <w:rPr>
                <w:sz w:val="18"/>
                <w:szCs w:val="18"/>
              </w:rPr>
            </w:pPr>
            <w:r w:rsidRPr="005D520A">
              <w:rPr>
                <w:sz w:val="18"/>
                <w:szCs w:val="18"/>
              </w:rPr>
              <w:t>0,2</w:t>
            </w:r>
          </w:p>
        </w:tc>
        <w:tc>
          <w:tcPr>
            <w:tcW w:w="1276" w:type="dxa"/>
          </w:tcPr>
          <w:p w:rsidR="00D632FF" w:rsidRPr="005D520A" w:rsidRDefault="00D632FF" w:rsidP="00D632FF">
            <w:pPr>
              <w:jc w:val="center"/>
              <w:rPr>
                <w:sz w:val="18"/>
                <w:szCs w:val="18"/>
              </w:rPr>
            </w:pPr>
            <w:r w:rsidRPr="005D520A">
              <w:rPr>
                <w:sz w:val="18"/>
                <w:szCs w:val="18"/>
              </w:rPr>
              <w:t>-</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rStyle w:val="210pt"/>
                <w:rFonts w:eastAsia="Tahoma"/>
                <w:sz w:val="18"/>
                <w:szCs w:val="18"/>
              </w:rPr>
            </w:pPr>
          </w:p>
        </w:tc>
        <w:tc>
          <w:tcPr>
            <w:tcW w:w="2410" w:type="dxa"/>
            <w:vMerge/>
          </w:tcPr>
          <w:p w:rsidR="00D632FF" w:rsidRPr="005D520A" w:rsidRDefault="00D632FF" w:rsidP="00D632FF">
            <w:pPr>
              <w:rPr>
                <w:rStyle w:val="210pt"/>
                <w:rFonts w:eastAsia="Tahoma"/>
                <w:sz w:val="18"/>
                <w:szCs w:val="18"/>
              </w:rPr>
            </w:pPr>
          </w:p>
        </w:tc>
        <w:tc>
          <w:tcPr>
            <w:tcW w:w="1417" w:type="dxa"/>
            <w:gridSpan w:val="3"/>
          </w:tcPr>
          <w:p w:rsidR="00D632FF" w:rsidRPr="005D520A" w:rsidRDefault="00D632FF" w:rsidP="00D632FF">
            <w:pPr>
              <w:rPr>
                <w:sz w:val="18"/>
                <w:szCs w:val="18"/>
              </w:rPr>
            </w:pPr>
            <w:r w:rsidRPr="005D520A">
              <w:rPr>
                <w:sz w:val="18"/>
                <w:szCs w:val="18"/>
              </w:rPr>
              <w:t>св. 0,7 до 17</w:t>
            </w:r>
          </w:p>
        </w:tc>
        <w:tc>
          <w:tcPr>
            <w:tcW w:w="1134" w:type="dxa"/>
            <w:gridSpan w:val="3"/>
          </w:tcPr>
          <w:p w:rsidR="00D632FF" w:rsidRPr="005D520A" w:rsidRDefault="00D632FF" w:rsidP="00D632FF">
            <w:pPr>
              <w:rPr>
                <w:sz w:val="18"/>
                <w:szCs w:val="18"/>
              </w:rPr>
            </w:pPr>
            <w:r w:rsidRPr="005D520A">
              <w:rPr>
                <w:sz w:val="18"/>
                <w:szCs w:val="18"/>
              </w:rPr>
              <w:t>4</w:t>
            </w:r>
          </w:p>
        </w:tc>
        <w:tc>
          <w:tcPr>
            <w:tcW w:w="1276" w:type="dxa"/>
            <w:gridSpan w:val="3"/>
          </w:tcPr>
          <w:p w:rsidR="00D632FF" w:rsidRPr="005D520A" w:rsidRDefault="00D632FF" w:rsidP="00D632FF">
            <w:pPr>
              <w:rPr>
                <w:sz w:val="18"/>
                <w:szCs w:val="18"/>
              </w:rPr>
            </w:pPr>
            <w:r w:rsidRPr="005D520A">
              <w:rPr>
                <w:sz w:val="18"/>
                <w:szCs w:val="18"/>
              </w:rPr>
              <w:t>3</w:t>
            </w:r>
          </w:p>
        </w:tc>
        <w:tc>
          <w:tcPr>
            <w:tcW w:w="1276" w:type="dxa"/>
          </w:tcPr>
          <w:p w:rsidR="00D632FF" w:rsidRPr="005D520A" w:rsidRDefault="00D632FF" w:rsidP="00D632FF">
            <w:pPr>
              <w:rPr>
                <w:sz w:val="18"/>
                <w:szCs w:val="18"/>
              </w:rPr>
            </w:pPr>
            <w:r w:rsidRPr="005D520A">
              <w:rPr>
                <w:sz w:val="18"/>
                <w:szCs w:val="18"/>
              </w:rPr>
              <w:t>3</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rStyle w:val="210pt"/>
                <w:rFonts w:eastAsia="Tahoma"/>
                <w:sz w:val="18"/>
                <w:szCs w:val="18"/>
              </w:rPr>
            </w:pPr>
          </w:p>
        </w:tc>
        <w:tc>
          <w:tcPr>
            <w:tcW w:w="2410" w:type="dxa"/>
            <w:vMerge/>
          </w:tcPr>
          <w:p w:rsidR="00D632FF" w:rsidRPr="005D520A" w:rsidRDefault="00D632FF" w:rsidP="00D632FF">
            <w:pPr>
              <w:rPr>
                <w:rStyle w:val="210pt"/>
                <w:rFonts w:eastAsia="Tahoma"/>
                <w:sz w:val="18"/>
                <w:szCs w:val="18"/>
              </w:rPr>
            </w:pPr>
          </w:p>
        </w:tc>
        <w:tc>
          <w:tcPr>
            <w:tcW w:w="1417" w:type="dxa"/>
            <w:gridSpan w:val="3"/>
          </w:tcPr>
          <w:p w:rsidR="00D632FF" w:rsidRPr="005D520A" w:rsidRDefault="00D632FF" w:rsidP="00D632FF">
            <w:pPr>
              <w:rPr>
                <w:sz w:val="18"/>
                <w:szCs w:val="18"/>
              </w:rPr>
            </w:pPr>
            <w:r w:rsidRPr="005D520A">
              <w:rPr>
                <w:sz w:val="18"/>
                <w:szCs w:val="18"/>
              </w:rPr>
              <w:t>св. 17 до 40</w:t>
            </w:r>
          </w:p>
        </w:tc>
        <w:tc>
          <w:tcPr>
            <w:tcW w:w="1134" w:type="dxa"/>
            <w:gridSpan w:val="3"/>
          </w:tcPr>
          <w:p w:rsidR="00D632FF" w:rsidRPr="005D520A" w:rsidRDefault="00D632FF" w:rsidP="00D632FF">
            <w:pPr>
              <w:jc w:val="center"/>
              <w:rPr>
                <w:sz w:val="18"/>
                <w:szCs w:val="18"/>
              </w:rPr>
            </w:pPr>
            <w:r w:rsidRPr="005D520A">
              <w:rPr>
                <w:sz w:val="18"/>
                <w:szCs w:val="18"/>
              </w:rPr>
              <w:t>6</w:t>
            </w:r>
          </w:p>
        </w:tc>
        <w:tc>
          <w:tcPr>
            <w:tcW w:w="1276" w:type="dxa"/>
            <w:gridSpan w:val="3"/>
          </w:tcPr>
          <w:p w:rsidR="00D632FF" w:rsidRPr="005D520A" w:rsidRDefault="00D632FF" w:rsidP="00D632FF">
            <w:pPr>
              <w:jc w:val="center"/>
              <w:rPr>
                <w:sz w:val="18"/>
                <w:szCs w:val="18"/>
              </w:rPr>
            </w:pPr>
            <w:r w:rsidRPr="005D520A">
              <w:rPr>
                <w:sz w:val="18"/>
                <w:szCs w:val="18"/>
              </w:rPr>
              <w:t>9</w:t>
            </w:r>
          </w:p>
        </w:tc>
        <w:tc>
          <w:tcPr>
            <w:tcW w:w="1276" w:type="dxa"/>
          </w:tcPr>
          <w:p w:rsidR="00D632FF" w:rsidRPr="005D520A" w:rsidRDefault="00D632FF" w:rsidP="00D632FF">
            <w:pPr>
              <w:jc w:val="center"/>
              <w:rPr>
                <w:sz w:val="18"/>
                <w:szCs w:val="18"/>
              </w:rPr>
            </w:pPr>
            <w:r w:rsidRPr="005D520A">
              <w:rPr>
                <w:sz w:val="18"/>
                <w:szCs w:val="18"/>
              </w:rPr>
              <w:t>6</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rStyle w:val="210pt"/>
                <w:rFonts w:eastAsia="Tahoma"/>
                <w:sz w:val="18"/>
                <w:szCs w:val="18"/>
              </w:rPr>
            </w:pPr>
          </w:p>
        </w:tc>
        <w:tc>
          <w:tcPr>
            <w:tcW w:w="2410" w:type="dxa"/>
            <w:vMerge/>
          </w:tcPr>
          <w:p w:rsidR="00D632FF" w:rsidRPr="005D520A" w:rsidRDefault="00D632FF" w:rsidP="00D632FF">
            <w:pPr>
              <w:rPr>
                <w:rStyle w:val="210pt"/>
                <w:rFonts w:eastAsia="Tahoma"/>
                <w:sz w:val="18"/>
                <w:szCs w:val="18"/>
              </w:rPr>
            </w:pPr>
          </w:p>
        </w:tc>
        <w:tc>
          <w:tcPr>
            <w:tcW w:w="1417" w:type="dxa"/>
            <w:gridSpan w:val="3"/>
          </w:tcPr>
          <w:p w:rsidR="00D632FF" w:rsidRPr="005D520A" w:rsidRDefault="00D632FF" w:rsidP="00D632FF">
            <w:pPr>
              <w:rPr>
                <w:sz w:val="18"/>
                <w:szCs w:val="18"/>
              </w:rPr>
            </w:pPr>
            <w:r w:rsidRPr="005D520A">
              <w:rPr>
                <w:sz w:val="18"/>
                <w:szCs w:val="18"/>
              </w:rPr>
              <w:t>св. 40 до 130</w:t>
            </w:r>
          </w:p>
        </w:tc>
        <w:tc>
          <w:tcPr>
            <w:tcW w:w="1134" w:type="dxa"/>
            <w:gridSpan w:val="3"/>
          </w:tcPr>
          <w:p w:rsidR="00D632FF" w:rsidRPr="005D520A" w:rsidRDefault="00D632FF" w:rsidP="00D632FF">
            <w:pPr>
              <w:jc w:val="center"/>
              <w:rPr>
                <w:sz w:val="18"/>
                <w:szCs w:val="18"/>
              </w:rPr>
            </w:pPr>
            <w:r w:rsidRPr="005D520A">
              <w:rPr>
                <w:sz w:val="18"/>
                <w:szCs w:val="18"/>
              </w:rPr>
              <w:t>12</w:t>
            </w:r>
          </w:p>
        </w:tc>
        <w:tc>
          <w:tcPr>
            <w:tcW w:w="1276" w:type="dxa"/>
            <w:gridSpan w:val="3"/>
          </w:tcPr>
          <w:p w:rsidR="00D632FF" w:rsidRPr="005D520A" w:rsidRDefault="00D632FF" w:rsidP="00D632FF">
            <w:pPr>
              <w:jc w:val="center"/>
              <w:rPr>
                <w:sz w:val="18"/>
                <w:szCs w:val="18"/>
              </w:rPr>
            </w:pPr>
            <w:r w:rsidRPr="005D520A">
              <w:rPr>
                <w:sz w:val="18"/>
                <w:szCs w:val="18"/>
              </w:rPr>
              <w:t>25</w:t>
            </w:r>
          </w:p>
        </w:tc>
        <w:tc>
          <w:tcPr>
            <w:tcW w:w="1276" w:type="dxa"/>
          </w:tcPr>
          <w:p w:rsidR="00D632FF" w:rsidRPr="005D520A" w:rsidRDefault="00D632FF" w:rsidP="00D632FF">
            <w:pPr>
              <w:jc w:val="center"/>
              <w:rPr>
                <w:sz w:val="18"/>
                <w:szCs w:val="18"/>
              </w:rPr>
            </w:pPr>
            <w:r w:rsidRPr="005D520A">
              <w:rPr>
                <w:sz w:val="18"/>
                <w:szCs w:val="18"/>
              </w:rPr>
              <w:t>20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rStyle w:val="210pt"/>
                <w:rFonts w:eastAsia="Tahoma"/>
                <w:sz w:val="18"/>
                <w:szCs w:val="18"/>
              </w:rPr>
            </w:pPr>
          </w:p>
        </w:tc>
        <w:tc>
          <w:tcPr>
            <w:tcW w:w="2410" w:type="dxa"/>
            <w:vMerge/>
          </w:tcPr>
          <w:p w:rsidR="00D632FF" w:rsidRPr="005D520A" w:rsidRDefault="00D632FF" w:rsidP="00D632FF">
            <w:pPr>
              <w:rPr>
                <w:rStyle w:val="210pt"/>
                <w:rFonts w:eastAsia="Tahoma"/>
                <w:sz w:val="18"/>
                <w:szCs w:val="18"/>
              </w:rPr>
            </w:pPr>
          </w:p>
        </w:tc>
        <w:tc>
          <w:tcPr>
            <w:tcW w:w="1417" w:type="dxa"/>
            <w:gridSpan w:val="3"/>
          </w:tcPr>
          <w:p w:rsidR="00D632FF" w:rsidRPr="005D520A" w:rsidRDefault="00D632FF" w:rsidP="00D632FF">
            <w:pPr>
              <w:rPr>
                <w:sz w:val="18"/>
                <w:szCs w:val="18"/>
              </w:rPr>
            </w:pPr>
            <w:r w:rsidRPr="005D520A">
              <w:rPr>
                <w:sz w:val="18"/>
                <w:szCs w:val="18"/>
              </w:rPr>
              <w:t>св. 130 до 175</w:t>
            </w:r>
          </w:p>
        </w:tc>
        <w:tc>
          <w:tcPr>
            <w:tcW w:w="1134" w:type="dxa"/>
            <w:gridSpan w:val="3"/>
          </w:tcPr>
          <w:p w:rsidR="00D632FF" w:rsidRPr="005D520A" w:rsidRDefault="00D632FF" w:rsidP="00D632FF">
            <w:pPr>
              <w:jc w:val="center"/>
              <w:rPr>
                <w:sz w:val="18"/>
                <w:szCs w:val="18"/>
              </w:rPr>
            </w:pPr>
            <w:r w:rsidRPr="005D520A">
              <w:rPr>
                <w:sz w:val="18"/>
                <w:szCs w:val="18"/>
              </w:rPr>
              <w:t>14</w:t>
            </w:r>
          </w:p>
        </w:tc>
        <w:tc>
          <w:tcPr>
            <w:tcW w:w="1276" w:type="dxa"/>
            <w:gridSpan w:val="3"/>
          </w:tcPr>
          <w:p w:rsidR="00D632FF" w:rsidRPr="005D520A" w:rsidRDefault="00D632FF" w:rsidP="00D632FF">
            <w:pPr>
              <w:jc w:val="center"/>
              <w:rPr>
                <w:sz w:val="18"/>
                <w:szCs w:val="18"/>
              </w:rPr>
            </w:pPr>
            <w:r w:rsidRPr="005D520A">
              <w:rPr>
                <w:sz w:val="18"/>
                <w:szCs w:val="18"/>
              </w:rPr>
              <w:t>30</w:t>
            </w:r>
          </w:p>
        </w:tc>
        <w:tc>
          <w:tcPr>
            <w:tcW w:w="1276" w:type="dxa"/>
          </w:tcPr>
          <w:p w:rsidR="00D632FF" w:rsidRPr="005D520A" w:rsidRDefault="00D632FF" w:rsidP="00D632FF">
            <w:pPr>
              <w:jc w:val="center"/>
              <w:rPr>
                <w:sz w:val="18"/>
                <w:szCs w:val="18"/>
              </w:rPr>
            </w:pPr>
            <w:r w:rsidRPr="005D520A">
              <w:rPr>
                <w:sz w:val="18"/>
                <w:szCs w:val="18"/>
              </w:rPr>
              <w:t>30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rStyle w:val="210pt"/>
                <w:rFonts w:eastAsia="Tahoma"/>
                <w:sz w:val="18"/>
                <w:szCs w:val="18"/>
              </w:rPr>
            </w:pPr>
          </w:p>
        </w:tc>
        <w:tc>
          <w:tcPr>
            <w:tcW w:w="2410" w:type="dxa"/>
            <w:vMerge/>
          </w:tcPr>
          <w:p w:rsidR="00D632FF" w:rsidRPr="005D520A" w:rsidRDefault="00D632FF" w:rsidP="00D632FF">
            <w:pPr>
              <w:rPr>
                <w:rStyle w:val="210pt"/>
                <w:rFonts w:eastAsia="Tahoma"/>
                <w:sz w:val="18"/>
                <w:szCs w:val="18"/>
              </w:rPr>
            </w:pPr>
          </w:p>
        </w:tc>
        <w:tc>
          <w:tcPr>
            <w:tcW w:w="1417" w:type="dxa"/>
            <w:gridSpan w:val="3"/>
          </w:tcPr>
          <w:p w:rsidR="00D632FF" w:rsidRPr="005D520A" w:rsidRDefault="00D632FF" w:rsidP="00D632FF">
            <w:pPr>
              <w:rPr>
                <w:sz w:val="18"/>
                <w:szCs w:val="18"/>
              </w:rPr>
            </w:pPr>
            <w:r w:rsidRPr="005D520A">
              <w:rPr>
                <w:sz w:val="18"/>
                <w:szCs w:val="18"/>
              </w:rPr>
              <w:t>св. 175 до 280</w:t>
            </w:r>
          </w:p>
        </w:tc>
        <w:tc>
          <w:tcPr>
            <w:tcW w:w="1134" w:type="dxa"/>
            <w:gridSpan w:val="3"/>
          </w:tcPr>
          <w:p w:rsidR="00D632FF" w:rsidRPr="005D520A" w:rsidRDefault="00D632FF" w:rsidP="00D632FF">
            <w:pPr>
              <w:jc w:val="center"/>
              <w:rPr>
                <w:sz w:val="18"/>
                <w:szCs w:val="18"/>
              </w:rPr>
            </w:pPr>
            <w:r w:rsidRPr="005D520A">
              <w:rPr>
                <w:sz w:val="18"/>
                <w:szCs w:val="18"/>
              </w:rPr>
              <w:t>18</w:t>
            </w:r>
          </w:p>
        </w:tc>
        <w:tc>
          <w:tcPr>
            <w:tcW w:w="1276" w:type="dxa"/>
            <w:gridSpan w:val="3"/>
          </w:tcPr>
          <w:p w:rsidR="00D632FF" w:rsidRPr="005D520A" w:rsidRDefault="00D632FF" w:rsidP="00D632FF">
            <w:pPr>
              <w:jc w:val="center"/>
              <w:rPr>
                <w:sz w:val="18"/>
                <w:szCs w:val="18"/>
              </w:rPr>
            </w:pPr>
            <w:r w:rsidRPr="005D520A">
              <w:rPr>
                <w:sz w:val="18"/>
                <w:szCs w:val="18"/>
              </w:rPr>
              <w:t>55</w:t>
            </w:r>
          </w:p>
        </w:tc>
        <w:tc>
          <w:tcPr>
            <w:tcW w:w="1276" w:type="dxa"/>
          </w:tcPr>
          <w:p w:rsidR="00D632FF" w:rsidRPr="005D520A" w:rsidRDefault="00D632FF" w:rsidP="00D632FF">
            <w:pPr>
              <w:jc w:val="center"/>
              <w:rPr>
                <w:sz w:val="18"/>
                <w:szCs w:val="18"/>
              </w:rPr>
            </w:pPr>
            <w:r w:rsidRPr="005D520A">
              <w:rPr>
                <w:sz w:val="18"/>
                <w:szCs w:val="18"/>
              </w:rPr>
              <w:t>-</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rStyle w:val="210pt"/>
                <w:rFonts w:eastAsia="Tahoma"/>
                <w:sz w:val="18"/>
                <w:szCs w:val="18"/>
              </w:rPr>
            </w:pPr>
          </w:p>
        </w:tc>
        <w:tc>
          <w:tcPr>
            <w:tcW w:w="2410" w:type="dxa"/>
            <w:vMerge/>
          </w:tcPr>
          <w:p w:rsidR="00D632FF" w:rsidRPr="005D520A" w:rsidRDefault="00D632FF" w:rsidP="00D632FF">
            <w:pPr>
              <w:rPr>
                <w:rStyle w:val="210pt"/>
                <w:rFonts w:eastAsia="Tahoma"/>
                <w:sz w:val="18"/>
                <w:szCs w:val="18"/>
              </w:rPr>
            </w:pPr>
          </w:p>
        </w:tc>
        <w:tc>
          <w:tcPr>
            <w:tcW w:w="1417" w:type="dxa"/>
            <w:gridSpan w:val="3"/>
          </w:tcPr>
          <w:p w:rsidR="00D632FF" w:rsidRPr="005D520A" w:rsidRDefault="00D632FF" w:rsidP="00D632FF">
            <w:pPr>
              <w:rPr>
                <w:sz w:val="18"/>
                <w:szCs w:val="18"/>
              </w:rPr>
            </w:pPr>
            <w:r w:rsidRPr="005D520A">
              <w:rPr>
                <w:sz w:val="18"/>
                <w:szCs w:val="18"/>
              </w:rPr>
              <w:t>св. 280</w:t>
            </w:r>
          </w:p>
        </w:tc>
        <w:tc>
          <w:tcPr>
            <w:tcW w:w="3686" w:type="dxa"/>
            <w:gridSpan w:val="7"/>
          </w:tcPr>
          <w:p w:rsidR="00D632FF" w:rsidRPr="005D520A" w:rsidRDefault="00D632FF" w:rsidP="00D632FF">
            <w:pPr>
              <w:rPr>
                <w:sz w:val="18"/>
                <w:szCs w:val="18"/>
              </w:rPr>
            </w:pPr>
            <w:r w:rsidRPr="005D520A">
              <w:rPr>
                <w:sz w:val="18"/>
                <w:szCs w:val="18"/>
              </w:rPr>
              <w:t>Следует принимать по проектам, разработанным при согласовании с органами санэпиднадзора</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15</w:t>
            </w:r>
          </w:p>
        </w:tc>
        <w:tc>
          <w:tcPr>
            <w:tcW w:w="1559" w:type="dxa"/>
          </w:tcPr>
          <w:p w:rsidR="00D632FF" w:rsidRPr="005D520A" w:rsidRDefault="00D632FF" w:rsidP="00D632FF">
            <w:pPr>
              <w:spacing w:line="254" w:lineRule="exact"/>
              <w:rPr>
                <w:sz w:val="18"/>
                <w:szCs w:val="18"/>
              </w:rPr>
            </w:pPr>
            <w:r w:rsidRPr="005D520A">
              <w:rPr>
                <w:rStyle w:val="4Exact"/>
                <w:rFonts w:eastAsia="Tahoma"/>
                <w:sz w:val="18"/>
                <w:szCs w:val="18"/>
              </w:rPr>
              <w:t>Очистные сооружения поверхностных сточных вод</w:t>
            </w:r>
          </w:p>
        </w:tc>
        <w:tc>
          <w:tcPr>
            <w:tcW w:w="2410" w:type="dxa"/>
          </w:tcPr>
          <w:p w:rsidR="00D632FF" w:rsidRPr="005D520A" w:rsidRDefault="00D632FF" w:rsidP="00D632FF">
            <w:pPr>
              <w:rPr>
                <w:sz w:val="18"/>
                <w:szCs w:val="18"/>
              </w:rPr>
            </w:pPr>
            <w:r w:rsidRPr="005D520A">
              <w:rPr>
                <w:rStyle w:val="210pt"/>
                <w:rFonts w:eastAsia="Tahoma"/>
                <w:sz w:val="18"/>
                <w:szCs w:val="18"/>
              </w:rPr>
              <w:t>Размер земельного участка (ориентировочный)</w:t>
            </w:r>
          </w:p>
        </w:tc>
        <w:tc>
          <w:tcPr>
            <w:tcW w:w="5103" w:type="dxa"/>
            <w:gridSpan w:val="10"/>
          </w:tcPr>
          <w:p w:rsidR="00D632FF" w:rsidRPr="005D520A" w:rsidRDefault="00D632FF" w:rsidP="00D632FF">
            <w:pPr>
              <w:rPr>
                <w:sz w:val="18"/>
                <w:szCs w:val="18"/>
              </w:rPr>
            </w:pPr>
            <w:r w:rsidRPr="005D520A">
              <w:rPr>
                <w:sz w:val="18"/>
                <w:szCs w:val="18"/>
              </w:rPr>
              <w:t>В зависимости от производительности и типа сооружения</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16</w:t>
            </w:r>
          </w:p>
        </w:tc>
        <w:tc>
          <w:tcPr>
            <w:tcW w:w="1559" w:type="dxa"/>
          </w:tcPr>
          <w:p w:rsidR="00D632FF" w:rsidRPr="005D520A" w:rsidRDefault="00D632FF" w:rsidP="00D632FF">
            <w:pPr>
              <w:rPr>
                <w:sz w:val="18"/>
                <w:szCs w:val="18"/>
              </w:rPr>
            </w:pPr>
            <w:r w:rsidRPr="005D520A">
              <w:rPr>
                <w:sz w:val="18"/>
                <w:szCs w:val="18"/>
              </w:rPr>
              <w:t>Внутриквартальная канализационная насосная станция (КНС)</w:t>
            </w:r>
          </w:p>
        </w:tc>
        <w:tc>
          <w:tcPr>
            <w:tcW w:w="2410" w:type="dxa"/>
          </w:tcPr>
          <w:p w:rsidR="00D632FF" w:rsidRPr="005D520A" w:rsidRDefault="00D632FF" w:rsidP="00D632FF">
            <w:pPr>
              <w:rPr>
                <w:sz w:val="18"/>
                <w:szCs w:val="18"/>
              </w:rPr>
            </w:pPr>
            <w:r w:rsidRPr="005D520A">
              <w:rPr>
                <w:rStyle w:val="210pt"/>
                <w:rFonts w:eastAsia="Tahoma"/>
                <w:sz w:val="18"/>
                <w:szCs w:val="18"/>
              </w:rPr>
              <w:t>Размер земельного участка (ориентировочный)</w:t>
            </w:r>
          </w:p>
        </w:tc>
        <w:tc>
          <w:tcPr>
            <w:tcW w:w="5103" w:type="dxa"/>
            <w:gridSpan w:val="10"/>
          </w:tcPr>
          <w:p w:rsidR="00D632FF" w:rsidRPr="005D520A" w:rsidRDefault="00D632FF" w:rsidP="00D632FF">
            <w:pPr>
              <w:jc w:val="center"/>
              <w:rPr>
                <w:sz w:val="18"/>
                <w:szCs w:val="18"/>
              </w:rPr>
            </w:pPr>
            <w:r w:rsidRPr="005D520A">
              <w:rPr>
                <w:sz w:val="18"/>
                <w:szCs w:val="18"/>
              </w:rPr>
              <w:t>10х10 м</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17</w:t>
            </w:r>
          </w:p>
        </w:tc>
        <w:tc>
          <w:tcPr>
            <w:tcW w:w="1559" w:type="dxa"/>
          </w:tcPr>
          <w:p w:rsidR="00D632FF" w:rsidRPr="005D520A" w:rsidRDefault="00D632FF" w:rsidP="00D632FF">
            <w:pPr>
              <w:rPr>
                <w:sz w:val="18"/>
                <w:szCs w:val="18"/>
              </w:rPr>
            </w:pPr>
            <w:r w:rsidRPr="005D520A">
              <w:rPr>
                <w:sz w:val="18"/>
                <w:szCs w:val="18"/>
              </w:rPr>
              <w:t>Эксплуатационные площадки вокруг шахт тоннельных</w:t>
            </w:r>
          </w:p>
          <w:p w:rsidR="00D632FF" w:rsidRPr="005D520A" w:rsidRDefault="00D632FF" w:rsidP="00D632FF">
            <w:pPr>
              <w:rPr>
                <w:sz w:val="18"/>
                <w:szCs w:val="18"/>
              </w:rPr>
            </w:pPr>
            <w:r w:rsidRPr="005D520A">
              <w:rPr>
                <w:sz w:val="18"/>
                <w:szCs w:val="18"/>
              </w:rPr>
              <w:t>коллекторов</w:t>
            </w:r>
          </w:p>
        </w:tc>
        <w:tc>
          <w:tcPr>
            <w:tcW w:w="2410" w:type="dxa"/>
          </w:tcPr>
          <w:p w:rsidR="00D632FF" w:rsidRPr="005D520A" w:rsidRDefault="00D632FF" w:rsidP="00D632FF">
            <w:pPr>
              <w:rPr>
                <w:sz w:val="18"/>
                <w:szCs w:val="18"/>
              </w:rPr>
            </w:pPr>
            <w:r w:rsidRPr="005D520A">
              <w:rPr>
                <w:rStyle w:val="210pt"/>
                <w:rFonts w:eastAsia="Tahoma"/>
                <w:sz w:val="18"/>
                <w:szCs w:val="18"/>
              </w:rPr>
              <w:t>Размер земельного участка (ориентировочный)</w:t>
            </w:r>
          </w:p>
        </w:tc>
        <w:tc>
          <w:tcPr>
            <w:tcW w:w="5103" w:type="dxa"/>
            <w:gridSpan w:val="10"/>
          </w:tcPr>
          <w:p w:rsidR="00D632FF" w:rsidRPr="005D520A" w:rsidRDefault="00D632FF" w:rsidP="00D632FF">
            <w:pPr>
              <w:jc w:val="center"/>
              <w:rPr>
                <w:sz w:val="18"/>
                <w:szCs w:val="18"/>
              </w:rPr>
            </w:pPr>
            <w:r w:rsidRPr="005D520A">
              <w:rPr>
                <w:sz w:val="18"/>
                <w:szCs w:val="18"/>
              </w:rPr>
              <w:t>20х20 м</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18</w:t>
            </w:r>
          </w:p>
        </w:tc>
        <w:tc>
          <w:tcPr>
            <w:tcW w:w="1559" w:type="dxa"/>
          </w:tcPr>
          <w:p w:rsidR="00D632FF" w:rsidRPr="005D520A" w:rsidRDefault="00D632FF" w:rsidP="00D632FF">
            <w:pPr>
              <w:rPr>
                <w:sz w:val="18"/>
                <w:szCs w:val="18"/>
              </w:rPr>
            </w:pPr>
            <w:r w:rsidRPr="005D520A">
              <w:rPr>
                <w:sz w:val="18"/>
                <w:szCs w:val="18"/>
              </w:rPr>
              <w:t>Очистные сооружения локальных систем канализации (ЛОС)</w:t>
            </w:r>
          </w:p>
        </w:tc>
        <w:tc>
          <w:tcPr>
            <w:tcW w:w="2410" w:type="dxa"/>
          </w:tcPr>
          <w:p w:rsidR="00D632FF" w:rsidRPr="005D520A" w:rsidRDefault="00D632FF" w:rsidP="00D632FF">
            <w:pPr>
              <w:rPr>
                <w:sz w:val="18"/>
                <w:szCs w:val="18"/>
              </w:rPr>
            </w:pPr>
            <w:r w:rsidRPr="005D520A">
              <w:rPr>
                <w:rStyle w:val="210pt"/>
                <w:rFonts w:eastAsia="Tahoma"/>
                <w:sz w:val="18"/>
                <w:szCs w:val="18"/>
              </w:rPr>
              <w:t>Размер земельного участка (ориентировочный)</w:t>
            </w:r>
          </w:p>
        </w:tc>
        <w:tc>
          <w:tcPr>
            <w:tcW w:w="5103" w:type="dxa"/>
            <w:gridSpan w:val="10"/>
          </w:tcPr>
          <w:p w:rsidR="00D632FF" w:rsidRPr="005D520A" w:rsidRDefault="00D632FF" w:rsidP="00D632FF">
            <w:pPr>
              <w:rPr>
                <w:sz w:val="18"/>
                <w:szCs w:val="18"/>
              </w:rPr>
            </w:pPr>
            <w:r w:rsidRPr="005D520A">
              <w:rPr>
                <w:sz w:val="18"/>
                <w:szCs w:val="18"/>
              </w:rPr>
              <w:t>Следует принимать в зависимости от грунтовых условий и количества сточных вод, но не более 0,25 га</w:t>
            </w:r>
          </w:p>
        </w:tc>
      </w:tr>
      <w:tr w:rsidR="00D632FF" w:rsidRPr="005D520A" w:rsidTr="00D632FF">
        <w:tc>
          <w:tcPr>
            <w:tcW w:w="534" w:type="dxa"/>
          </w:tcPr>
          <w:p w:rsidR="00D632FF" w:rsidRPr="005D520A" w:rsidRDefault="00D632FF" w:rsidP="00D632FF">
            <w:pPr>
              <w:jc w:val="center"/>
              <w:rPr>
                <w:sz w:val="18"/>
                <w:szCs w:val="18"/>
              </w:rPr>
            </w:pPr>
          </w:p>
        </w:tc>
        <w:tc>
          <w:tcPr>
            <w:tcW w:w="3969" w:type="dxa"/>
            <w:gridSpan w:val="2"/>
          </w:tcPr>
          <w:p w:rsidR="00D632FF" w:rsidRPr="005D520A" w:rsidRDefault="00D632FF" w:rsidP="00D632FF">
            <w:pPr>
              <w:rPr>
                <w:rStyle w:val="210pt"/>
                <w:rFonts w:eastAsia="Tahoma"/>
                <w:sz w:val="18"/>
                <w:szCs w:val="18"/>
              </w:rPr>
            </w:pPr>
            <w:r w:rsidRPr="005D520A">
              <w:rPr>
                <w:rStyle w:val="210pt"/>
                <w:rFonts w:eastAsia="Tahoma"/>
                <w:sz w:val="18"/>
                <w:szCs w:val="18"/>
              </w:rPr>
              <w:t>Максимально допустимый уровень территориальной доступности (объекты 1.3-1.8)</w:t>
            </w:r>
          </w:p>
        </w:tc>
        <w:tc>
          <w:tcPr>
            <w:tcW w:w="5103" w:type="dxa"/>
            <w:gridSpan w:val="10"/>
          </w:tcPr>
          <w:p w:rsidR="00D632FF" w:rsidRPr="005D520A" w:rsidRDefault="00D632FF" w:rsidP="00D632FF">
            <w:pPr>
              <w:rPr>
                <w:sz w:val="18"/>
                <w:szCs w:val="18"/>
              </w:rPr>
            </w:pPr>
            <w:r w:rsidRPr="005D520A">
              <w:rPr>
                <w:sz w:val="18"/>
                <w:szCs w:val="18"/>
              </w:rPr>
              <w:t>Не нормируется</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2</w:t>
            </w:r>
          </w:p>
        </w:tc>
        <w:tc>
          <w:tcPr>
            <w:tcW w:w="9072" w:type="dxa"/>
            <w:gridSpan w:val="12"/>
          </w:tcPr>
          <w:p w:rsidR="00D632FF" w:rsidRPr="005D520A" w:rsidRDefault="00D632FF" w:rsidP="00D632FF">
            <w:pPr>
              <w:rPr>
                <w:b/>
                <w:sz w:val="18"/>
                <w:szCs w:val="18"/>
              </w:rPr>
            </w:pPr>
            <w:r w:rsidRPr="005D520A">
              <w:rPr>
                <w:b/>
                <w:sz w:val="18"/>
                <w:szCs w:val="18"/>
              </w:rPr>
              <w:t>Газоснабжение</w:t>
            </w:r>
          </w:p>
        </w:tc>
      </w:tr>
      <w:tr w:rsidR="00D632FF" w:rsidRPr="005D520A" w:rsidTr="00D632FF">
        <w:trPr>
          <w:trHeight w:val="183"/>
        </w:trPr>
        <w:tc>
          <w:tcPr>
            <w:tcW w:w="534" w:type="dxa"/>
            <w:vMerge w:val="restart"/>
          </w:tcPr>
          <w:p w:rsidR="00D632FF" w:rsidRPr="005D520A" w:rsidRDefault="00D632FF" w:rsidP="00D632FF">
            <w:pPr>
              <w:jc w:val="center"/>
              <w:rPr>
                <w:sz w:val="18"/>
                <w:szCs w:val="18"/>
              </w:rPr>
            </w:pPr>
            <w:r w:rsidRPr="005D520A">
              <w:rPr>
                <w:sz w:val="18"/>
                <w:szCs w:val="18"/>
              </w:rPr>
              <w:t>21</w:t>
            </w:r>
          </w:p>
        </w:tc>
        <w:tc>
          <w:tcPr>
            <w:tcW w:w="3969" w:type="dxa"/>
            <w:gridSpan w:val="2"/>
            <w:vMerge w:val="restart"/>
          </w:tcPr>
          <w:p w:rsidR="00D632FF" w:rsidRPr="005D520A" w:rsidRDefault="00D632FF" w:rsidP="00D632FF">
            <w:pPr>
              <w:rPr>
                <w:sz w:val="18"/>
                <w:szCs w:val="18"/>
              </w:rPr>
            </w:pPr>
            <w:r w:rsidRPr="005D520A">
              <w:rPr>
                <w:sz w:val="18"/>
                <w:szCs w:val="18"/>
              </w:rPr>
              <w:t>К</w:t>
            </w:r>
            <w:r w:rsidRPr="005D520A">
              <w:rPr>
                <w:rStyle w:val="210pt"/>
                <w:rFonts w:eastAsia="Tahoma"/>
                <w:sz w:val="18"/>
                <w:szCs w:val="18"/>
              </w:rPr>
              <w:t>оммунальные услуги / у</w:t>
            </w:r>
            <w:r w:rsidRPr="005D520A">
              <w:rPr>
                <w:sz w:val="18"/>
                <w:szCs w:val="18"/>
              </w:rPr>
              <w:t>ровень обеспеченности (по виду потребления)</w:t>
            </w:r>
          </w:p>
        </w:tc>
        <w:tc>
          <w:tcPr>
            <w:tcW w:w="5103" w:type="dxa"/>
            <w:gridSpan w:val="10"/>
          </w:tcPr>
          <w:p w:rsidR="00D632FF" w:rsidRPr="005D520A" w:rsidRDefault="00D632FF" w:rsidP="00D632FF">
            <w:pPr>
              <w:jc w:val="center"/>
              <w:rPr>
                <w:rStyle w:val="210pt"/>
                <w:rFonts w:eastAsia="Tahoma"/>
                <w:sz w:val="18"/>
                <w:szCs w:val="18"/>
              </w:rPr>
            </w:pPr>
            <w:r w:rsidRPr="005D520A">
              <w:rPr>
                <w:rStyle w:val="210pt"/>
                <w:rFonts w:eastAsia="Tahoma"/>
                <w:sz w:val="18"/>
                <w:szCs w:val="18"/>
              </w:rPr>
              <w:t>Норматив потребления</w:t>
            </w:r>
          </w:p>
        </w:tc>
      </w:tr>
      <w:tr w:rsidR="00D632FF" w:rsidRPr="005D520A" w:rsidTr="00D632FF">
        <w:trPr>
          <w:trHeight w:val="608"/>
        </w:trPr>
        <w:tc>
          <w:tcPr>
            <w:tcW w:w="534" w:type="dxa"/>
            <w:vMerge/>
          </w:tcPr>
          <w:p w:rsidR="00D632FF" w:rsidRPr="005D520A" w:rsidRDefault="00D632FF" w:rsidP="00D632FF">
            <w:pPr>
              <w:jc w:val="center"/>
              <w:rPr>
                <w:sz w:val="18"/>
                <w:szCs w:val="18"/>
              </w:rPr>
            </w:pPr>
          </w:p>
        </w:tc>
        <w:tc>
          <w:tcPr>
            <w:tcW w:w="3969" w:type="dxa"/>
            <w:gridSpan w:val="2"/>
            <w:vMerge/>
          </w:tcPr>
          <w:p w:rsidR="00D632FF" w:rsidRPr="005D520A" w:rsidRDefault="00D632FF" w:rsidP="00D632FF">
            <w:pPr>
              <w:rPr>
                <w:sz w:val="18"/>
                <w:szCs w:val="18"/>
              </w:rPr>
            </w:pPr>
          </w:p>
        </w:tc>
        <w:tc>
          <w:tcPr>
            <w:tcW w:w="2551" w:type="dxa"/>
            <w:gridSpan w:val="6"/>
          </w:tcPr>
          <w:p w:rsidR="00D632FF" w:rsidRPr="005D520A" w:rsidRDefault="00D632FF" w:rsidP="00D632FF">
            <w:pPr>
              <w:rPr>
                <w:rStyle w:val="210pt"/>
                <w:rFonts w:eastAsia="Tahoma"/>
                <w:sz w:val="18"/>
                <w:szCs w:val="18"/>
              </w:rPr>
            </w:pPr>
            <w:r w:rsidRPr="005D520A">
              <w:rPr>
                <w:rStyle w:val="210pt"/>
                <w:rFonts w:eastAsia="Tahoma"/>
                <w:sz w:val="18"/>
                <w:szCs w:val="18"/>
              </w:rPr>
              <w:t>Природный газ, куб. м в месяц (куб. м в год) на 1 чел.</w:t>
            </w:r>
          </w:p>
        </w:tc>
        <w:tc>
          <w:tcPr>
            <w:tcW w:w="2552" w:type="dxa"/>
            <w:gridSpan w:val="4"/>
          </w:tcPr>
          <w:p w:rsidR="00D632FF" w:rsidRPr="005D520A" w:rsidRDefault="00D632FF" w:rsidP="00D632FF">
            <w:pPr>
              <w:rPr>
                <w:rStyle w:val="210pt"/>
                <w:rFonts w:eastAsia="Tahoma"/>
                <w:sz w:val="18"/>
                <w:szCs w:val="18"/>
              </w:rPr>
            </w:pPr>
            <w:r w:rsidRPr="005D520A">
              <w:rPr>
                <w:rStyle w:val="210pt"/>
                <w:rFonts w:eastAsia="Tahoma"/>
                <w:sz w:val="18"/>
                <w:szCs w:val="18"/>
              </w:rPr>
              <w:t>Сжиженный газ, кг в месяц (куб. м в год) на 1 чел.</w:t>
            </w:r>
          </w:p>
        </w:tc>
      </w:tr>
      <w:tr w:rsidR="00D632FF" w:rsidRPr="005D520A" w:rsidTr="00D632FF">
        <w:trPr>
          <w:trHeight w:val="920"/>
        </w:trPr>
        <w:tc>
          <w:tcPr>
            <w:tcW w:w="534" w:type="dxa"/>
            <w:vMerge/>
          </w:tcPr>
          <w:p w:rsidR="00D632FF" w:rsidRPr="005D520A" w:rsidRDefault="00D632FF" w:rsidP="00D632FF">
            <w:pPr>
              <w:jc w:val="center"/>
              <w:rPr>
                <w:sz w:val="18"/>
                <w:szCs w:val="18"/>
              </w:rPr>
            </w:pPr>
          </w:p>
        </w:tc>
        <w:tc>
          <w:tcPr>
            <w:tcW w:w="3969" w:type="dxa"/>
            <w:gridSpan w:val="2"/>
          </w:tcPr>
          <w:p w:rsidR="00D632FF" w:rsidRPr="005D520A" w:rsidRDefault="00D632FF" w:rsidP="00D632FF">
            <w:pPr>
              <w:rPr>
                <w:sz w:val="18"/>
                <w:szCs w:val="18"/>
              </w:rPr>
            </w:pPr>
            <w:r w:rsidRPr="005D520A">
              <w:rPr>
                <w:sz w:val="18"/>
                <w:szCs w:val="18"/>
              </w:rPr>
              <w:t>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2551" w:type="dxa"/>
            <w:gridSpan w:val="6"/>
          </w:tcPr>
          <w:p w:rsidR="00D632FF" w:rsidRPr="005D520A" w:rsidRDefault="00D632FF" w:rsidP="00D632FF">
            <w:pPr>
              <w:jc w:val="center"/>
              <w:rPr>
                <w:sz w:val="18"/>
                <w:szCs w:val="18"/>
              </w:rPr>
            </w:pPr>
            <w:r w:rsidRPr="005D520A">
              <w:rPr>
                <w:rStyle w:val="210pt"/>
                <w:rFonts w:eastAsia="Tahoma"/>
                <w:sz w:val="18"/>
                <w:szCs w:val="18"/>
              </w:rPr>
              <w:t>12 (144)</w:t>
            </w:r>
          </w:p>
        </w:tc>
        <w:tc>
          <w:tcPr>
            <w:tcW w:w="2552" w:type="dxa"/>
            <w:gridSpan w:val="4"/>
          </w:tcPr>
          <w:p w:rsidR="00D632FF" w:rsidRPr="005D520A" w:rsidRDefault="00D632FF" w:rsidP="00D632FF">
            <w:pPr>
              <w:jc w:val="center"/>
              <w:rPr>
                <w:sz w:val="18"/>
                <w:szCs w:val="18"/>
              </w:rPr>
            </w:pPr>
            <w:r w:rsidRPr="005D520A">
              <w:rPr>
                <w:rStyle w:val="210pt"/>
                <w:rFonts w:eastAsia="Tahoma"/>
                <w:sz w:val="18"/>
                <w:szCs w:val="18"/>
              </w:rPr>
              <w:t>6,96 (123)</w:t>
            </w:r>
          </w:p>
        </w:tc>
      </w:tr>
      <w:tr w:rsidR="00D632FF" w:rsidRPr="005D520A" w:rsidTr="00D632FF">
        <w:tc>
          <w:tcPr>
            <w:tcW w:w="534" w:type="dxa"/>
            <w:vMerge/>
          </w:tcPr>
          <w:p w:rsidR="00D632FF" w:rsidRPr="005D520A" w:rsidRDefault="00D632FF" w:rsidP="00D632FF">
            <w:pPr>
              <w:jc w:val="center"/>
              <w:rPr>
                <w:sz w:val="18"/>
                <w:szCs w:val="18"/>
              </w:rPr>
            </w:pPr>
          </w:p>
        </w:tc>
        <w:tc>
          <w:tcPr>
            <w:tcW w:w="3969" w:type="dxa"/>
            <w:gridSpan w:val="2"/>
          </w:tcPr>
          <w:p w:rsidR="00D632FF" w:rsidRPr="005D520A" w:rsidRDefault="00D632FF" w:rsidP="00D632FF">
            <w:pPr>
              <w:rPr>
                <w:sz w:val="18"/>
                <w:szCs w:val="18"/>
              </w:rPr>
            </w:pPr>
            <w:r w:rsidRPr="005D520A">
              <w:rPr>
                <w:sz w:val="18"/>
                <w:szCs w:val="18"/>
              </w:rPr>
              <w:t xml:space="preserve">Приготовление пищи и горячей воды в условиях </w:t>
            </w:r>
            <w:r w:rsidRPr="005D520A">
              <w:rPr>
                <w:sz w:val="18"/>
                <w:szCs w:val="18"/>
              </w:rPr>
              <w:lastRenderedPageBreak/>
              <w:t>отсутствия централизованного горячего водоснабжения с использованием газового водонагревателя</w:t>
            </w:r>
          </w:p>
        </w:tc>
        <w:tc>
          <w:tcPr>
            <w:tcW w:w="2551" w:type="dxa"/>
            <w:gridSpan w:val="6"/>
          </w:tcPr>
          <w:p w:rsidR="00D632FF" w:rsidRPr="005D520A" w:rsidRDefault="00D632FF" w:rsidP="00D632FF">
            <w:pPr>
              <w:jc w:val="center"/>
              <w:rPr>
                <w:sz w:val="18"/>
                <w:szCs w:val="18"/>
              </w:rPr>
            </w:pPr>
            <w:r w:rsidRPr="005D520A">
              <w:rPr>
                <w:rStyle w:val="210pt"/>
                <w:rFonts w:eastAsia="Tahoma"/>
                <w:sz w:val="18"/>
                <w:szCs w:val="18"/>
              </w:rPr>
              <w:lastRenderedPageBreak/>
              <w:t>24,7 (296)</w:t>
            </w:r>
          </w:p>
        </w:tc>
        <w:tc>
          <w:tcPr>
            <w:tcW w:w="2552" w:type="dxa"/>
            <w:gridSpan w:val="4"/>
          </w:tcPr>
          <w:p w:rsidR="00D632FF" w:rsidRPr="005D520A" w:rsidRDefault="00D632FF" w:rsidP="00D632FF">
            <w:pPr>
              <w:jc w:val="center"/>
              <w:rPr>
                <w:sz w:val="18"/>
                <w:szCs w:val="18"/>
              </w:rPr>
            </w:pPr>
            <w:r w:rsidRPr="005D520A">
              <w:rPr>
                <w:rStyle w:val="210pt"/>
                <w:rFonts w:eastAsia="Tahoma"/>
                <w:sz w:val="18"/>
                <w:szCs w:val="18"/>
              </w:rPr>
              <w:t>16,99 (300)</w:t>
            </w:r>
          </w:p>
        </w:tc>
      </w:tr>
      <w:tr w:rsidR="00D632FF" w:rsidRPr="005D520A" w:rsidTr="00D632FF">
        <w:tc>
          <w:tcPr>
            <w:tcW w:w="534" w:type="dxa"/>
            <w:vMerge/>
          </w:tcPr>
          <w:p w:rsidR="00D632FF" w:rsidRPr="005D520A" w:rsidRDefault="00D632FF" w:rsidP="00D632FF">
            <w:pPr>
              <w:jc w:val="center"/>
              <w:rPr>
                <w:sz w:val="18"/>
                <w:szCs w:val="18"/>
              </w:rPr>
            </w:pPr>
          </w:p>
        </w:tc>
        <w:tc>
          <w:tcPr>
            <w:tcW w:w="3969" w:type="dxa"/>
            <w:gridSpan w:val="2"/>
          </w:tcPr>
          <w:p w:rsidR="00D632FF" w:rsidRPr="005D520A" w:rsidRDefault="00D632FF" w:rsidP="00D632FF">
            <w:pPr>
              <w:rPr>
                <w:sz w:val="18"/>
                <w:szCs w:val="18"/>
              </w:rPr>
            </w:pPr>
            <w:r w:rsidRPr="005D520A">
              <w:rPr>
                <w:sz w:val="18"/>
                <w:szCs w:val="18"/>
              </w:rPr>
              <w:t>Приготовление пищи и горячей воды в условиях отсутствия централизованного горячего водоснабжения и при отсутствии газового водонагревателя</w:t>
            </w:r>
          </w:p>
        </w:tc>
        <w:tc>
          <w:tcPr>
            <w:tcW w:w="2551" w:type="dxa"/>
            <w:gridSpan w:val="6"/>
          </w:tcPr>
          <w:p w:rsidR="00D632FF" w:rsidRPr="005D520A" w:rsidRDefault="00D632FF" w:rsidP="00D632FF">
            <w:pPr>
              <w:jc w:val="center"/>
              <w:rPr>
                <w:sz w:val="18"/>
                <w:szCs w:val="18"/>
              </w:rPr>
            </w:pPr>
            <w:r w:rsidRPr="005D520A">
              <w:rPr>
                <w:rStyle w:val="210pt"/>
                <w:rFonts w:eastAsia="Tahoma"/>
                <w:sz w:val="18"/>
                <w:szCs w:val="18"/>
              </w:rPr>
              <w:t>15,4 (210)</w:t>
            </w:r>
          </w:p>
        </w:tc>
        <w:tc>
          <w:tcPr>
            <w:tcW w:w="2552" w:type="dxa"/>
            <w:gridSpan w:val="4"/>
          </w:tcPr>
          <w:p w:rsidR="00D632FF" w:rsidRPr="005D520A" w:rsidRDefault="00D632FF" w:rsidP="00D632FF">
            <w:pPr>
              <w:jc w:val="center"/>
              <w:rPr>
                <w:sz w:val="18"/>
                <w:szCs w:val="18"/>
              </w:rPr>
            </w:pPr>
            <w:r w:rsidRPr="005D520A">
              <w:rPr>
                <w:rStyle w:val="210pt"/>
                <w:rFonts w:eastAsia="Tahoma"/>
                <w:sz w:val="18"/>
                <w:szCs w:val="18"/>
              </w:rPr>
              <w:t>10,48 (185)</w:t>
            </w:r>
          </w:p>
        </w:tc>
      </w:tr>
      <w:tr w:rsidR="00D632FF" w:rsidRPr="005D520A" w:rsidTr="00D632FF">
        <w:trPr>
          <w:trHeight w:val="325"/>
        </w:trPr>
        <w:tc>
          <w:tcPr>
            <w:tcW w:w="534" w:type="dxa"/>
            <w:vMerge/>
          </w:tcPr>
          <w:p w:rsidR="00D632FF" w:rsidRPr="005D520A" w:rsidRDefault="00D632FF" w:rsidP="00D632FF">
            <w:pPr>
              <w:jc w:val="center"/>
              <w:rPr>
                <w:sz w:val="18"/>
                <w:szCs w:val="18"/>
              </w:rPr>
            </w:pPr>
          </w:p>
        </w:tc>
        <w:tc>
          <w:tcPr>
            <w:tcW w:w="3969" w:type="dxa"/>
            <w:gridSpan w:val="2"/>
          </w:tcPr>
          <w:p w:rsidR="00D632FF" w:rsidRPr="005D520A" w:rsidRDefault="00D632FF" w:rsidP="00D632FF">
            <w:pPr>
              <w:rPr>
                <w:sz w:val="18"/>
                <w:szCs w:val="18"/>
              </w:rPr>
            </w:pPr>
            <w:r w:rsidRPr="005D520A">
              <w:rPr>
                <w:sz w:val="18"/>
                <w:szCs w:val="18"/>
              </w:rPr>
              <w:t>Индивидуальное (поквартирное) отопление жилых помещений</w:t>
            </w:r>
          </w:p>
        </w:tc>
        <w:tc>
          <w:tcPr>
            <w:tcW w:w="2551" w:type="dxa"/>
            <w:gridSpan w:val="6"/>
          </w:tcPr>
          <w:p w:rsidR="00D632FF" w:rsidRPr="005D520A" w:rsidRDefault="00D632FF" w:rsidP="00D632FF">
            <w:pPr>
              <w:jc w:val="center"/>
              <w:rPr>
                <w:sz w:val="18"/>
                <w:szCs w:val="18"/>
              </w:rPr>
            </w:pPr>
            <w:r w:rsidRPr="005D520A">
              <w:rPr>
                <w:rStyle w:val="210pt"/>
                <w:rFonts w:eastAsia="Tahoma"/>
                <w:sz w:val="18"/>
                <w:szCs w:val="18"/>
              </w:rPr>
              <w:t>7,9 (95)</w:t>
            </w:r>
          </w:p>
        </w:tc>
        <w:tc>
          <w:tcPr>
            <w:tcW w:w="2552" w:type="dxa"/>
            <w:gridSpan w:val="4"/>
          </w:tcPr>
          <w:p w:rsidR="00D632FF" w:rsidRPr="005D520A" w:rsidRDefault="00D632FF" w:rsidP="00D632FF">
            <w:pPr>
              <w:jc w:val="center"/>
              <w:rPr>
                <w:sz w:val="18"/>
                <w:szCs w:val="18"/>
              </w:rPr>
            </w:pPr>
            <w:r w:rsidRPr="005D520A">
              <w:rPr>
                <w:sz w:val="18"/>
                <w:szCs w:val="18"/>
              </w:rPr>
              <w:t>-</w:t>
            </w:r>
          </w:p>
        </w:tc>
      </w:tr>
      <w:tr w:rsidR="00D632FF" w:rsidRPr="005D520A" w:rsidTr="00D632FF">
        <w:trPr>
          <w:trHeight w:val="172"/>
        </w:trPr>
        <w:tc>
          <w:tcPr>
            <w:tcW w:w="534" w:type="dxa"/>
            <w:vMerge w:val="restart"/>
          </w:tcPr>
          <w:p w:rsidR="00D632FF" w:rsidRPr="005D520A" w:rsidRDefault="00D632FF" w:rsidP="00D632FF">
            <w:pPr>
              <w:jc w:val="center"/>
              <w:rPr>
                <w:sz w:val="18"/>
                <w:szCs w:val="18"/>
              </w:rPr>
            </w:pPr>
            <w:r w:rsidRPr="005D520A">
              <w:rPr>
                <w:sz w:val="18"/>
                <w:szCs w:val="18"/>
              </w:rPr>
              <w:t>22</w:t>
            </w:r>
          </w:p>
        </w:tc>
        <w:tc>
          <w:tcPr>
            <w:tcW w:w="1559" w:type="dxa"/>
            <w:vMerge w:val="restart"/>
          </w:tcPr>
          <w:p w:rsidR="00D632FF" w:rsidRPr="005D520A" w:rsidRDefault="00D632FF" w:rsidP="00D632FF">
            <w:pPr>
              <w:rPr>
                <w:sz w:val="18"/>
                <w:szCs w:val="18"/>
              </w:rPr>
            </w:pPr>
            <w:r w:rsidRPr="005D520A">
              <w:rPr>
                <w:rStyle w:val="210pt"/>
                <w:rFonts w:eastAsia="Tahoma"/>
                <w:sz w:val="18"/>
                <w:szCs w:val="18"/>
              </w:rPr>
              <w:t>ПРГ, ГНС, ГНП, ПСБ</w:t>
            </w:r>
          </w:p>
        </w:tc>
        <w:tc>
          <w:tcPr>
            <w:tcW w:w="2410" w:type="dxa"/>
            <w:vMerge w:val="restart"/>
          </w:tcPr>
          <w:p w:rsidR="00D632FF" w:rsidRPr="005D520A" w:rsidRDefault="00D632FF" w:rsidP="00D632FF">
            <w:pPr>
              <w:rPr>
                <w:sz w:val="18"/>
                <w:szCs w:val="18"/>
              </w:rPr>
            </w:pPr>
            <w:r w:rsidRPr="005D520A">
              <w:rPr>
                <w:rStyle w:val="210pt"/>
                <w:rFonts w:eastAsia="Tahoma"/>
                <w:sz w:val="18"/>
                <w:szCs w:val="18"/>
              </w:rPr>
              <w:t>Размер земельного участка</w:t>
            </w:r>
          </w:p>
        </w:tc>
        <w:tc>
          <w:tcPr>
            <w:tcW w:w="5103" w:type="dxa"/>
            <w:gridSpan w:val="10"/>
          </w:tcPr>
          <w:p w:rsidR="00D632FF" w:rsidRPr="005D520A" w:rsidRDefault="00D632FF" w:rsidP="00D632FF">
            <w:pPr>
              <w:jc w:val="center"/>
              <w:rPr>
                <w:sz w:val="18"/>
                <w:szCs w:val="18"/>
              </w:rPr>
            </w:pPr>
            <w:r w:rsidRPr="005D520A">
              <w:rPr>
                <w:rStyle w:val="210pt"/>
                <w:rFonts w:eastAsia="Tahoma"/>
                <w:sz w:val="18"/>
                <w:szCs w:val="18"/>
              </w:rPr>
              <w:t>Пункты редуцирования газа – от 4 кв. м</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1701" w:type="dxa"/>
            <w:gridSpan w:val="4"/>
            <w:vMerge w:val="restart"/>
          </w:tcPr>
          <w:p w:rsidR="00D632FF" w:rsidRPr="005D520A" w:rsidRDefault="00D632FF" w:rsidP="00D632FF">
            <w:pPr>
              <w:rPr>
                <w:sz w:val="18"/>
                <w:szCs w:val="18"/>
              </w:rPr>
            </w:pPr>
            <w:r w:rsidRPr="005D520A">
              <w:rPr>
                <w:rStyle w:val="210pt"/>
                <w:rFonts w:eastAsia="Tahoma"/>
                <w:sz w:val="18"/>
                <w:szCs w:val="18"/>
              </w:rPr>
              <w:t>Газонаполнительные станции</w:t>
            </w:r>
          </w:p>
        </w:tc>
        <w:tc>
          <w:tcPr>
            <w:tcW w:w="1701" w:type="dxa"/>
            <w:gridSpan w:val="3"/>
          </w:tcPr>
          <w:p w:rsidR="00D632FF" w:rsidRPr="005D520A" w:rsidRDefault="00D632FF" w:rsidP="00D632FF">
            <w:pPr>
              <w:rPr>
                <w:sz w:val="18"/>
                <w:szCs w:val="18"/>
              </w:rPr>
            </w:pPr>
            <w:r w:rsidRPr="005D520A">
              <w:rPr>
                <w:rStyle w:val="210pt"/>
                <w:rFonts w:eastAsia="Tahoma"/>
                <w:sz w:val="18"/>
                <w:szCs w:val="18"/>
              </w:rPr>
              <w:t>Производительность, тыс. т/год</w:t>
            </w:r>
          </w:p>
        </w:tc>
        <w:tc>
          <w:tcPr>
            <w:tcW w:w="1701" w:type="dxa"/>
            <w:gridSpan w:val="3"/>
          </w:tcPr>
          <w:p w:rsidR="00D632FF" w:rsidRPr="005D520A" w:rsidRDefault="00D632FF" w:rsidP="00D632FF">
            <w:pPr>
              <w:rPr>
                <w:sz w:val="18"/>
                <w:szCs w:val="18"/>
              </w:rPr>
            </w:pPr>
            <w:r w:rsidRPr="005D520A">
              <w:rPr>
                <w:sz w:val="18"/>
                <w:szCs w:val="18"/>
              </w:rPr>
              <w:t>Размер, га</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1701" w:type="dxa"/>
            <w:gridSpan w:val="4"/>
            <w:vMerge/>
          </w:tcPr>
          <w:p w:rsidR="00D632FF" w:rsidRPr="005D520A" w:rsidRDefault="00D632FF" w:rsidP="00D632FF">
            <w:pPr>
              <w:jc w:val="center"/>
              <w:rPr>
                <w:rStyle w:val="210pt"/>
                <w:rFonts w:eastAsia="Tahoma"/>
                <w:sz w:val="18"/>
                <w:szCs w:val="18"/>
              </w:rPr>
            </w:pPr>
          </w:p>
        </w:tc>
        <w:tc>
          <w:tcPr>
            <w:tcW w:w="1701" w:type="dxa"/>
            <w:gridSpan w:val="3"/>
          </w:tcPr>
          <w:p w:rsidR="00D632FF" w:rsidRPr="005D520A" w:rsidRDefault="00D632FF" w:rsidP="00D632FF">
            <w:pPr>
              <w:jc w:val="center"/>
              <w:rPr>
                <w:rStyle w:val="210pt"/>
                <w:rFonts w:eastAsia="Tahoma"/>
                <w:sz w:val="18"/>
                <w:szCs w:val="18"/>
              </w:rPr>
            </w:pPr>
            <w:r w:rsidRPr="005D520A">
              <w:rPr>
                <w:rStyle w:val="210pt"/>
                <w:rFonts w:eastAsia="Tahoma"/>
                <w:sz w:val="18"/>
                <w:szCs w:val="18"/>
              </w:rPr>
              <w:t>10</w:t>
            </w:r>
          </w:p>
        </w:tc>
        <w:tc>
          <w:tcPr>
            <w:tcW w:w="1701" w:type="dxa"/>
            <w:gridSpan w:val="3"/>
          </w:tcPr>
          <w:p w:rsidR="00D632FF" w:rsidRPr="005D520A" w:rsidRDefault="00D632FF" w:rsidP="00D632FF">
            <w:pPr>
              <w:jc w:val="center"/>
              <w:rPr>
                <w:rStyle w:val="210pt"/>
                <w:rFonts w:eastAsia="Tahoma"/>
                <w:sz w:val="18"/>
                <w:szCs w:val="18"/>
              </w:rPr>
            </w:pPr>
            <w:r w:rsidRPr="005D520A">
              <w:rPr>
                <w:rStyle w:val="210pt"/>
                <w:rFonts w:eastAsia="Tahoma"/>
                <w:sz w:val="18"/>
                <w:szCs w:val="18"/>
              </w:rPr>
              <w:t>6</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1701" w:type="dxa"/>
            <w:gridSpan w:val="4"/>
            <w:vMerge/>
          </w:tcPr>
          <w:p w:rsidR="00D632FF" w:rsidRPr="005D520A" w:rsidRDefault="00D632FF" w:rsidP="00D632FF">
            <w:pPr>
              <w:jc w:val="center"/>
              <w:rPr>
                <w:rStyle w:val="210pt"/>
                <w:rFonts w:eastAsia="Tahoma"/>
                <w:sz w:val="18"/>
                <w:szCs w:val="18"/>
              </w:rPr>
            </w:pPr>
          </w:p>
        </w:tc>
        <w:tc>
          <w:tcPr>
            <w:tcW w:w="1701" w:type="dxa"/>
            <w:gridSpan w:val="3"/>
          </w:tcPr>
          <w:p w:rsidR="00D632FF" w:rsidRPr="005D520A" w:rsidRDefault="00D632FF" w:rsidP="00D632FF">
            <w:pPr>
              <w:jc w:val="center"/>
              <w:rPr>
                <w:rStyle w:val="210pt"/>
                <w:rFonts w:eastAsia="Tahoma"/>
                <w:sz w:val="18"/>
                <w:szCs w:val="18"/>
              </w:rPr>
            </w:pPr>
            <w:r w:rsidRPr="005D520A">
              <w:rPr>
                <w:rStyle w:val="210pt"/>
                <w:rFonts w:eastAsia="Tahoma"/>
                <w:sz w:val="18"/>
                <w:szCs w:val="18"/>
              </w:rPr>
              <w:t>20</w:t>
            </w:r>
          </w:p>
        </w:tc>
        <w:tc>
          <w:tcPr>
            <w:tcW w:w="1701" w:type="dxa"/>
            <w:gridSpan w:val="3"/>
          </w:tcPr>
          <w:p w:rsidR="00D632FF" w:rsidRPr="005D520A" w:rsidRDefault="00D632FF" w:rsidP="00D632FF">
            <w:pPr>
              <w:jc w:val="center"/>
              <w:rPr>
                <w:rStyle w:val="210pt"/>
                <w:rFonts w:eastAsia="Tahoma"/>
                <w:sz w:val="18"/>
                <w:szCs w:val="18"/>
              </w:rPr>
            </w:pPr>
            <w:r w:rsidRPr="005D520A">
              <w:rPr>
                <w:rStyle w:val="210pt"/>
                <w:rFonts w:eastAsia="Tahoma"/>
                <w:sz w:val="18"/>
                <w:szCs w:val="18"/>
              </w:rPr>
              <w:t>7</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1701" w:type="dxa"/>
            <w:gridSpan w:val="4"/>
            <w:vMerge/>
          </w:tcPr>
          <w:p w:rsidR="00D632FF" w:rsidRPr="005D520A" w:rsidRDefault="00D632FF" w:rsidP="00D632FF">
            <w:pPr>
              <w:jc w:val="center"/>
              <w:rPr>
                <w:rStyle w:val="210pt"/>
                <w:rFonts w:eastAsia="Tahoma"/>
                <w:sz w:val="18"/>
                <w:szCs w:val="18"/>
              </w:rPr>
            </w:pPr>
          </w:p>
        </w:tc>
        <w:tc>
          <w:tcPr>
            <w:tcW w:w="1701" w:type="dxa"/>
            <w:gridSpan w:val="3"/>
          </w:tcPr>
          <w:p w:rsidR="00D632FF" w:rsidRPr="005D520A" w:rsidRDefault="00D632FF" w:rsidP="00D632FF">
            <w:pPr>
              <w:jc w:val="center"/>
              <w:rPr>
                <w:rStyle w:val="210pt"/>
                <w:rFonts w:eastAsia="Tahoma"/>
                <w:sz w:val="18"/>
                <w:szCs w:val="18"/>
              </w:rPr>
            </w:pPr>
            <w:r w:rsidRPr="005D520A">
              <w:rPr>
                <w:rStyle w:val="210pt"/>
                <w:rFonts w:eastAsia="Tahoma"/>
                <w:sz w:val="18"/>
                <w:szCs w:val="18"/>
              </w:rPr>
              <w:t>40</w:t>
            </w:r>
          </w:p>
        </w:tc>
        <w:tc>
          <w:tcPr>
            <w:tcW w:w="1701" w:type="dxa"/>
            <w:gridSpan w:val="3"/>
          </w:tcPr>
          <w:p w:rsidR="00D632FF" w:rsidRPr="005D520A" w:rsidRDefault="00D632FF" w:rsidP="00D632FF">
            <w:pPr>
              <w:jc w:val="center"/>
              <w:rPr>
                <w:rStyle w:val="210pt"/>
                <w:rFonts w:eastAsia="Tahoma"/>
                <w:sz w:val="18"/>
                <w:szCs w:val="18"/>
              </w:rPr>
            </w:pPr>
            <w:r w:rsidRPr="005D520A">
              <w:rPr>
                <w:rStyle w:val="210pt"/>
                <w:rFonts w:eastAsia="Tahoma"/>
                <w:sz w:val="18"/>
                <w:szCs w:val="18"/>
              </w:rPr>
              <w:t>8</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5103" w:type="dxa"/>
            <w:gridSpan w:val="10"/>
          </w:tcPr>
          <w:p w:rsidR="00D632FF" w:rsidRPr="005D520A" w:rsidRDefault="00D632FF" w:rsidP="00D632FF">
            <w:pPr>
              <w:rPr>
                <w:sz w:val="18"/>
                <w:szCs w:val="18"/>
              </w:rPr>
            </w:pPr>
            <w:r w:rsidRPr="005D520A">
              <w:rPr>
                <w:sz w:val="18"/>
                <w:szCs w:val="18"/>
              </w:rPr>
              <w:t>Газонаполнительных пункты и промежуточные склады баллонов – не более 0,6 га</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w:t>
            </w:r>
          </w:p>
        </w:tc>
        <w:tc>
          <w:tcPr>
            <w:tcW w:w="5103" w:type="dxa"/>
            <w:gridSpan w:val="10"/>
          </w:tcPr>
          <w:p w:rsidR="00D632FF" w:rsidRPr="005D520A" w:rsidRDefault="00D632FF" w:rsidP="00D632FF">
            <w:pPr>
              <w:jc w:val="center"/>
              <w:rPr>
                <w:sz w:val="18"/>
                <w:szCs w:val="18"/>
              </w:rPr>
            </w:pPr>
            <w:r w:rsidRPr="005D520A">
              <w:rPr>
                <w:sz w:val="18"/>
                <w:szCs w:val="18"/>
              </w:rPr>
              <w:t>Не нормируется</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3</w:t>
            </w:r>
          </w:p>
        </w:tc>
        <w:tc>
          <w:tcPr>
            <w:tcW w:w="9072" w:type="dxa"/>
            <w:gridSpan w:val="12"/>
          </w:tcPr>
          <w:p w:rsidR="00D632FF" w:rsidRPr="005D520A" w:rsidRDefault="00D632FF" w:rsidP="00D632FF">
            <w:pPr>
              <w:rPr>
                <w:b/>
                <w:sz w:val="18"/>
                <w:szCs w:val="18"/>
              </w:rPr>
            </w:pPr>
            <w:r w:rsidRPr="005D520A">
              <w:rPr>
                <w:b/>
                <w:sz w:val="18"/>
                <w:szCs w:val="18"/>
              </w:rPr>
              <w:t>Электроснабжение</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31</w:t>
            </w:r>
          </w:p>
        </w:tc>
        <w:tc>
          <w:tcPr>
            <w:tcW w:w="1559" w:type="dxa"/>
            <w:vMerge w:val="restart"/>
          </w:tcPr>
          <w:p w:rsidR="00D632FF" w:rsidRPr="005D520A" w:rsidRDefault="00D632FF" w:rsidP="00D632FF">
            <w:pPr>
              <w:rPr>
                <w:sz w:val="18"/>
                <w:szCs w:val="18"/>
              </w:rPr>
            </w:pPr>
            <w:r w:rsidRPr="005D520A">
              <w:rPr>
                <w:sz w:val="18"/>
                <w:szCs w:val="18"/>
              </w:rPr>
              <w:t>Укрупненные показатели электропотребления</w:t>
            </w:r>
          </w:p>
        </w:tc>
        <w:tc>
          <w:tcPr>
            <w:tcW w:w="2410" w:type="dxa"/>
          </w:tcPr>
          <w:p w:rsidR="00D632FF" w:rsidRPr="005D520A" w:rsidRDefault="00D632FF" w:rsidP="00D632FF">
            <w:pPr>
              <w:rPr>
                <w:sz w:val="18"/>
                <w:szCs w:val="18"/>
              </w:rPr>
            </w:pPr>
            <w:r w:rsidRPr="005D520A">
              <w:rPr>
                <w:sz w:val="18"/>
                <w:szCs w:val="18"/>
              </w:rPr>
              <w:t>Минимально допустимый уровень обеспеченности, кВт ч/год на 1 чел.</w:t>
            </w:r>
          </w:p>
        </w:tc>
        <w:tc>
          <w:tcPr>
            <w:tcW w:w="5103" w:type="dxa"/>
            <w:gridSpan w:val="10"/>
          </w:tcPr>
          <w:p w:rsidR="00D632FF" w:rsidRPr="005D520A" w:rsidRDefault="00D632FF" w:rsidP="00D632FF">
            <w:pPr>
              <w:rPr>
                <w:sz w:val="18"/>
                <w:szCs w:val="18"/>
              </w:rPr>
            </w:pPr>
            <w:r w:rsidRPr="005D520A">
              <w:rPr>
                <w:rStyle w:val="210pt"/>
                <w:rFonts w:eastAsia="Tahoma"/>
                <w:sz w:val="18"/>
                <w:szCs w:val="18"/>
              </w:rPr>
              <w:t>Не оборудованные стационарными электроплитами – 1530 / 950; оборудованные стационарными электроплитами – 1890 / 1350 (город / сельское поселение)</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7513" w:type="dxa"/>
            <w:gridSpan w:val="11"/>
          </w:tcPr>
          <w:p w:rsidR="00D632FF" w:rsidRPr="005D520A" w:rsidRDefault="00D632FF" w:rsidP="00D632FF">
            <w:pPr>
              <w:rPr>
                <w:rStyle w:val="210pt"/>
                <w:rFonts w:eastAsia="Tahoma"/>
                <w:sz w:val="18"/>
                <w:szCs w:val="18"/>
              </w:rPr>
            </w:pPr>
            <w:r w:rsidRPr="005D520A">
              <w:rPr>
                <w:rStyle w:val="210pt"/>
                <w:rFonts w:eastAsia="Tahoma"/>
                <w:sz w:val="18"/>
                <w:szCs w:val="18"/>
              </w:rPr>
              <w:t>Примечания.</w:t>
            </w:r>
          </w:p>
          <w:p w:rsidR="00D632FF" w:rsidRPr="005D520A" w:rsidRDefault="00D632FF" w:rsidP="00D632FF">
            <w:pPr>
              <w:rPr>
                <w:rStyle w:val="210pt"/>
                <w:rFonts w:eastAsia="Tahoma"/>
                <w:sz w:val="18"/>
                <w:szCs w:val="18"/>
              </w:rPr>
            </w:pPr>
            <w:r w:rsidRPr="005D520A">
              <w:rPr>
                <w:rStyle w:val="210pt"/>
                <w:rFonts w:eastAsia="Tahoma"/>
                <w:sz w:val="18"/>
                <w:szCs w:val="18"/>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D632FF" w:rsidRPr="005D520A" w:rsidRDefault="00D632FF" w:rsidP="00D632FF">
            <w:pPr>
              <w:rPr>
                <w:rStyle w:val="210pt"/>
                <w:rFonts w:eastAsia="Tahoma"/>
                <w:sz w:val="18"/>
                <w:szCs w:val="18"/>
              </w:rPr>
            </w:pPr>
            <w:r w:rsidRPr="005D520A">
              <w:rPr>
                <w:rStyle w:val="210pt"/>
                <w:rFonts w:eastAsia="Tahoma"/>
                <w:sz w:val="18"/>
                <w:szCs w:val="18"/>
              </w:rPr>
              <w:t>2) При использовании в жилом фонде бытовых кондиционеров воздуха к показателям таблицы вводится коэффициент 1,14 (для города).</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32</w:t>
            </w:r>
          </w:p>
        </w:tc>
        <w:tc>
          <w:tcPr>
            <w:tcW w:w="1559" w:type="dxa"/>
            <w:vMerge w:val="restart"/>
          </w:tcPr>
          <w:p w:rsidR="00D632FF" w:rsidRPr="005D520A" w:rsidRDefault="00D632FF" w:rsidP="00D632FF">
            <w:pPr>
              <w:rPr>
                <w:sz w:val="18"/>
                <w:szCs w:val="18"/>
              </w:rPr>
            </w:pPr>
            <w:r w:rsidRPr="005D520A">
              <w:rPr>
                <w:sz w:val="18"/>
                <w:szCs w:val="18"/>
              </w:rPr>
              <w:t>К</w:t>
            </w:r>
            <w:r w:rsidRPr="005D520A">
              <w:rPr>
                <w:rStyle w:val="210pt"/>
                <w:rFonts w:eastAsia="Tahoma"/>
                <w:sz w:val="18"/>
                <w:szCs w:val="18"/>
              </w:rPr>
              <w:t>оммунальные услуги (жилые дома)</w:t>
            </w:r>
          </w:p>
        </w:tc>
        <w:tc>
          <w:tcPr>
            <w:tcW w:w="2410" w:type="dxa"/>
            <w:vMerge w:val="restart"/>
          </w:tcPr>
          <w:p w:rsidR="00D632FF" w:rsidRPr="005D520A" w:rsidRDefault="00D632FF" w:rsidP="00D632FF">
            <w:pPr>
              <w:rPr>
                <w:sz w:val="18"/>
                <w:szCs w:val="18"/>
              </w:rPr>
            </w:pPr>
            <w:r w:rsidRPr="005D520A">
              <w:rPr>
                <w:sz w:val="18"/>
                <w:szCs w:val="18"/>
              </w:rPr>
              <w:t>Минимально допустимый уровень обеспеченности (</w:t>
            </w:r>
            <w:r w:rsidRPr="005D520A">
              <w:rPr>
                <w:rStyle w:val="210pt"/>
                <w:rFonts w:eastAsia="Tahoma"/>
                <w:sz w:val="18"/>
                <w:szCs w:val="18"/>
              </w:rPr>
              <w:t>при количестве проживающих, чел.</w:t>
            </w:r>
            <w:r w:rsidRPr="005D520A">
              <w:rPr>
                <w:sz w:val="18"/>
                <w:szCs w:val="18"/>
              </w:rPr>
              <w:t>)</w:t>
            </w:r>
          </w:p>
        </w:tc>
        <w:tc>
          <w:tcPr>
            <w:tcW w:w="5103" w:type="dxa"/>
            <w:gridSpan w:val="10"/>
          </w:tcPr>
          <w:p w:rsidR="00D632FF" w:rsidRPr="005D520A" w:rsidRDefault="00D632FF" w:rsidP="00D632FF">
            <w:pPr>
              <w:rPr>
                <w:sz w:val="18"/>
                <w:szCs w:val="18"/>
              </w:rPr>
            </w:pPr>
            <w:r w:rsidRPr="005D520A">
              <w:rPr>
                <w:rStyle w:val="210pt"/>
                <w:rFonts w:eastAsia="Tahoma"/>
                <w:sz w:val="18"/>
                <w:szCs w:val="18"/>
              </w:rPr>
              <w:t>Норматив потребления, кВт ч/чел./мес. (при наличии плиты: электрической / газовой)</w:t>
            </w:r>
          </w:p>
        </w:tc>
      </w:tr>
      <w:tr w:rsidR="00D632FF" w:rsidRPr="005D520A" w:rsidTr="00D632FF">
        <w:trPr>
          <w:trHeight w:val="225"/>
        </w:trPr>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5103" w:type="dxa"/>
            <w:gridSpan w:val="10"/>
          </w:tcPr>
          <w:p w:rsidR="00D632FF" w:rsidRPr="005D520A" w:rsidRDefault="00D632FF" w:rsidP="00D632FF">
            <w:pPr>
              <w:jc w:val="center"/>
              <w:rPr>
                <w:sz w:val="18"/>
                <w:szCs w:val="18"/>
              </w:rPr>
            </w:pPr>
            <w:r w:rsidRPr="005D520A">
              <w:rPr>
                <w:sz w:val="18"/>
                <w:szCs w:val="18"/>
              </w:rPr>
              <w:t>Количество комнат</w:t>
            </w:r>
          </w:p>
        </w:tc>
      </w:tr>
      <w:tr w:rsidR="00D632FF" w:rsidRPr="005D520A" w:rsidTr="00D632FF">
        <w:trPr>
          <w:trHeight w:val="225"/>
        </w:trPr>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1275" w:type="dxa"/>
            <w:gridSpan w:val="2"/>
          </w:tcPr>
          <w:p w:rsidR="00D632FF" w:rsidRPr="005D520A" w:rsidRDefault="00D632FF" w:rsidP="00D632FF">
            <w:pPr>
              <w:jc w:val="center"/>
              <w:rPr>
                <w:sz w:val="18"/>
                <w:szCs w:val="18"/>
              </w:rPr>
            </w:pPr>
            <w:r w:rsidRPr="005D520A">
              <w:rPr>
                <w:sz w:val="18"/>
                <w:szCs w:val="18"/>
              </w:rPr>
              <w:t>1</w:t>
            </w:r>
          </w:p>
        </w:tc>
        <w:tc>
          <w:tcPr>
            <w:tcW w:w="1276" w:type="dxa"/>
            <w:gridSpan w:val="4"/>
          </w:tcPr>
          <w:p w:rsidR="00D632FF" w:rsidRPr="005D520A" w:rsidRDefault="00D632FF" w:rsidP="00D632FF">
            <w:pPr>
              <w:jc w:val="center"/>
              <w:rPr>
                <w:sz w:val="18"/>
                <w:szCs w:val="18"/>
              </w:rPr>
            </w:pPr>
            <w:r w:rsidRPr="005D520A">
              <w:rPr>
                <w:sz w:val="18"/>
                <w:szCs w:val="18"/>
              </w:rPr>
              <w:t>2</w:t>
            </w:r>
          </w:p>
        </w:tc>
        <w:tc>
          <w:tcPr>
            <w:tcW w:w="1276" w:type="dxa"/>
            <w:gridSpan w:val="3"/>
          </w:tcPr>
          <w:p w:rsidR="00D632FF" w:rsidRPr="005D520A" w:rsidRDefault="00D632FF" w:rsidP="00D632FF">
            <w:pPr>
              <w:jc w:val="center"/>
              <w:rPr>
                <w:sz w:val="18"/>
                <w:szCs w:val="18"/>
              </w:rPr>
            </w:pPr>
            <w:r w:rsidRPr="005D520A">
              <w:rPr>
                <w:sz w:val="18"/>
                <w:szCs w:val="18"/>
              </w:rPr>
              <w:t>3</w:t>
            </w:r>
          </w:p>
        </w:tc>
        <w:tc>
          <w:tcPr>
            <w:tcW w:w="1276" w:type="dxa"/>
          </w:tcPr>
          <w:p w:rsidR="00D632FF" w:rsidRPr="005D520A" w:rsidRDefault="00D632FF" w:rsidP="00D632FF">
            <w:pPr>
              <w:jc w:val="center"/>
              <w:rPr>
                <w:sz w:val="18"/>
                <w:szCs w:val="18"/>
              </w:rPr>
            </w:pPr>
            <w:r w:rsidRPr="005D520A">
              <w:rPr>
                <w:sz w:val="18"/>
                <w:szCs w:val="18"/>
              </w:rPr>
              <w:t>4 и более</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tcPr>
          <w:p w:rsidR="00D632FF" w:rsidRPr="005D520A" w:rsidRDefault="00D632FF" w:rsidP="00D632FF">
            <w:pPr>
              <w:rPr>
                <w:sz w:val="18"/>
                <w:szCs w:val="18"/>
              </w:rPr>
            </w:pPr>
            <w:r w:rsidRPr="005D520A">
              <w:rPr>
                <w:sz w:val="18"/>
                <w:szCs w:val="18"/>
              </w:rPr>
              <w:t>1</w:t>
            </w:r>
          </w:p>
        </w:tc>
        <w:tc>
          <w:tcPr>
            <w:tcW w:w="1275" w:type="dxa"/>
            <w:gridSpan w:val="2"/>
          </w:tcPr>
          <w:p w:rsidR="00D632FF" w:rsidRPr="005D520A" w:rsidRDefault="00D632FF" w:rsidP="00D632FF">
            <w:pPr>
              <w:rPr>
                <w:sz w:val="18"/>
                <w:szCs w:val="18"/>
              </w:rPr>
            </w:pPr>
            <w:r w:rsidRPr="005D520A">
              <w:rPr>
                <w:sz w:val="18"/>
                <w:szCs w:val="18"/>
              </w:rPr>
              <w:t>125 / 71</w:t>
            </w:r>
          </w:p>
        </w:tc>
        <w:tc>
          <w:tcPr>
            <w:tcW w:w="1276" w:type="dxa"/>
            <w:gridSpan w:val="4"/>
          </w:tcPr>
          <w:p w:rsidR="00D632FF" w:rsidRPr="005D520A" w:rsidRDefault="00D632FF" w:rsidP="00D632FF">
            <w:pPr>
              <w:rPr>
                <w:sz w:val="18"/>
                <w:szCs w:val="18"/>
              </w:rPr>
            </w:pPr>
            <w:r w:rsidRPr="005D520A">
              <w:rPr>
                <w:sz w:val="18"/>
                <w:szCs w:val="18"/>
              </w:rPr>
              <w:t>148 / 92</w:t>
            </w:r>
          </w:p>
        </w:tc>
        <w:tc>
          <w:tcPr>
            <w:tcW w:w="1276" w:type="dxa"/>
            <w:gridSpan w:val="3"/>
          </w:tcPr>
          <w:p w:rsidR="00D632FF" w:rsidRPr="005D520A" w:rsidRDefault="00D632FF" w:rsidP="00D632FF">
            <w:pPr>
              <w:rPr>
                <w:sz w:val="18"/>
                <w:szCs w:val="18"/>
              </w:rPr>
            </w:pPr>
            <w:r w:rsidRPr="005D520A">
              <w:rPr>
                <w:sz w:val="18"/>
                <w:szCs w:val="18"/>
              </w:rPr>
              <w:t>162 / 104</w:t>
            </w:r>
          </w:p>
        </w:tc>
        <w:tc>
          <w:tcPr>
            <w:tcW w:w="1276" w:type="dxa"/>
          </w:tcPr>
          <w:p w:rsidR="00D632FF" w:rsidRPr="005D520A" w:rsidRDefault="00D632FF" w:rsidP="00D632FF">
            <w:pPr>
              <w:rPr>
                <w:sz w:val="18"/>
                <w:szCs w:val="18"/>
              </w:rPr>
            </w:pPr>
            <w:r w:rsidRPr="005D520A">
              <w:rPr>
                <w:sz w:val="18"/>
                <w:szCs w:val="18"/>
              </w:rPr>
              <w:t>172 / 113</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tcPr>
          <w:p w:rsidR="00D632FF" w:rsidRPr="005D520A" w:rsidRDefault="00D632FF" w:rsidP="00D632FF">
            <w:pPr>
              <w:rPr>
                <w:sz w:val="18"/>
                <w:szCs w:val="18"/>
              </w:rPr>
            </w:pPr>
            <w:r w:rsidRPr="005D520A">
              <w:rPr>
                <w:sz w:val="18"/>
                <w:szCs w:val="18"/>
              </w:rPr>
              <w:t>2</w:t>
            </w:r>
          </w:p>
        </w:tc>
        <w:tc>
          <w:tcPr>
            <w:tcW w:w="1275" w:type="dxa"/>
            <w:gridSpan w:val="2"/>
          </w:tcPr>
          <w:p w:rsidR="00D632FF" w:rsidRPr="005D520A" w:rsidRDefault="00D632FF" w:rsidP="00D632FF">
            <w:pPr>
              <w:rPr>
                <w:sz w:val="18"/>
                <w:szCs w:val="18"/>
              </w:rPr>
            </w:pPr>
            <w:r w:rsidRPr="005D520A">
              <w:rPr>
                <w:sz w:val="18"/>
                <w:szCs w:val="18"/>
              </w:rPr>
              <w:t>78 / 44</w:t>
            </w:r>
          </w:p>
        </w:tc>
        <w:tc>
          <w:tcPr>
            <w:tcW w:w="1276" w:type="dxa"/>
            <w:gridSpan w:val="4"/>
          </w:tcPr>
          <w:p w:rsidR="00D632FF" w:rsidRPr="005D520A" w:rsidRDefault="00D632FF" w:rsidP="00D632FF">
            <w:pPr>
              <w:rPr>
                <w:sz w:val="18"/>
                <w:szCs w:val="18"/>
              </w:rPr>
            </w:pPr>
            <w:r w:rsidRPr="005D520A">
              <w:rPr>
                <w:sz w:val="18"/>
                <w:szCs w:val="18"/>
              </w:rPr>
              <w:t>92 / 57</w:t>
            </w:r>
          </w:p>
        </w:tc>
        <w:tc>
          <w:tcPr>
            <w:tcW w:w="1276" w:type="dxa"/>
            <w:gridSpan w:val="3"/>
          </w:tcPr>
          <w:p w:rsidR="00D632FF" w:rsidRPr="005D520A" w:rsidRDefault="00D632FF" w:rsidP="00D632FF">
            <w:pPr>
              <w:rPr>
                <w:sz w:val="18"/>
                <w:szCs w:val="18"/>
              </w:rPr>
            </w:pPr>
            <w:r w:rsidRPr="005D520A">
              <w:rPr>
                <w:sz w:val="18"/>
                <w:szCs w:val="18"/>
              </w:rPr>
              <w:t>100 / 65</w:t>
            </w:r>
          </w:p>
        </w:tc>
        <w:tc>
          <w:tcPr>
            <w:tcW w:w="1276" w:type="dxa"/>
          </w:tcPr>
          <w:p w:rsidR="00D632FF" w:rsidRPr="005D520A" w:rsidRDefault="00D632FF" w:rsidP="00D632FF">
            <w:pPr>
              <w:rPr>
                <w:sz w:val="18"/>
                <w:szCs w:val="18"/>
              </w:rPr>
            </w:pPr>
            <w:r w:rsidRPr="005D520A">
              <w:rPr>
                <w:sz w:val="18"/>
                <w:szCs w:val="18"/>
              </w:rPr>
              <w:t>107 / 70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tcPr>
          <w:p w:rsidR="00D632FF" w:rsidRPr="005D520A" w:rsidRDefault="00D632FF" w:rsidP="00D632FF">
            <w:pPr>
              <w:rPr>
                <w:sz w:val="18"/>
                <w:szCs w:val="18"/>
              </w:rPr>
            </w:pPr>
            <w:r w:rsidRPr="005D520A">
              <w:rPr>
                <w:sz w:val="18"/>
                <w:szCs w:val="18"/>
              </w:rPr>
              <w:t>3</w:t>
            </w:r>
          </w:p>
        </w:tc>
        <w:tc>
          <w:tcPr>
            <w:tcW w:w="1275" w:type="dxa"/>
            <w:gridSpan w:val="2"/>
          </w:tcPr>
          <w:p w:rsidR="00D632FF" w:rsidRPr="005D520A" w:rsidRDefault="00D632FF" w:rsidP="00D632FF">
            <w:pPr>
              <w:rPr>
                <w:sz w:val="18"/>
                <w:szCs w:val="18"/>
              </w:rPr>
            </w:pPr>
            <w:r w:rsidRPr="005D520A">
              <w:rPr>
                <w:sz w:val="18"/>
                <w:szCs w:val="18"/>
              </w:rPr>
              <w:t>60 / 34</w:t>
            </w:r>
          </w:p>
        </w:tc>
        <w:tc>
          <w:tcPr>
            <w:tcW w:w="1276" w:type="dxa"/>
            <w:gridSpan w:val="4"/>
          </w:tcPr>
          <w:p w:rsidR="00D632FF" w:rsidRPr="005D520A" w:rsidRDefault="00D632FF" w:rsidP="00D632FF">
            <w:pPr>
              <w:rPr>
                <w:sz w:val="18"/>
                <w:szCs w:val="18"/>
              </w:rPr>
            </w:pPr>
            <w:r w:rsidRPr="005D520A">
              <w:rPr>
                <w:sz w:val="18"/>
                <w:szCs w:val="18"/>
              </w:rPr>
              <w:t>71 / 44</w:t>
            </w:r>
          </w:p>
        </w:tc>
        <w:tc>
          <w:tcPr>
            <w:tcW w:w="1276" w:type="dxa"/>
            <w:gridSpan w:val="3"/>
          </w:tcPr>
          <w:p w:rsidR="00D632FF" w:rsidRPr="005D520A" w:rsidRDefault="00D632FF" w:rsidP="00D632FF">
            <w:pPr>
              <w:rPr>
                <w:sz w:val="18"/>
                <w:szCs w:val="18"/>
              </w:rPr>
            </w:pPr>
            <w:r w:rsidRPr="005D520A">
              <w:rPr>
                <w:sz w:val="18"/>
                <w:szCs w:val="18"/>
              </w:rPr>
              <w:t>78 / 50</w:t>
            </w:r>
          </w:p>
        </w:tc>
        <w:tc>
          <w:tcPr>
            <w:tcW w:w="1276" w:type="dxa"/>
          </w:tcPr>
          <w:p w:rsidR="00D632FF" w:rsidRPr="005D520A" w:rsidRDefault="00D632FF" w:rsidP="00D632FF">
            <w:pPr>
              <w:rPr>
                <w:sz w:val="18"/>
                <w:szCs w:val="18"/>
              </w:rPr>
            </w:pPr>
            <w:r w:rsidRPr="005D520A">
              <w:rPr>
                <w:sz w:val="18"/>
                <w:szCs w:val="18"/>
              </w:rPr>
              <w:t>82 / 54</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tcPr>
          <w:p w:rsidR="00D632FF" w:rsidRPr="005D520A" w:rsidRDefault="00D632FF" w:rsidP="00D632FF">
            <w:pPr>
              <w:rPr>
                <w:sz w:val="18"/>
                <w:szCs w:val="18"/>
              </w:rPr>
            </w:pPr>
            <w:r w:rsidRPr="005D520A">
              <w:rPr>
                <w:sz w:val="18"/>
                <w:szCs w:val="18"/>
              </w:rPr>
              <w:t xml:space="preserve">4 </w:t>
            </w:r>
          </w:p>
        </w:tc>
        <w:tc>
          <w:tcPr>
            <w:tcW w:w="1275" w:type="dxa"/>
            <w:gridSpan w:val="2"/>
          </w:tcPr>
          <w:p w:rsidR="00D632FF" w:rsidRPr="005D520A" w:rsidRDefault="00D632FF" w:rsidP="00D632FF">
            <w:pPr>
              <w:rPr>
                <w:sz w:val="18"/>
                <w:szCs w:val="18"/>
              </w:rPr>
            </w:pPr>
            <w:r w:rsidRPr="005D520A">
              <w:rPr>
                <w:sz w:val="18"/>
                <w:szCs w:val="18"/>
              </w:rPr>
              <w:t>49 / 28</w:t>
            </w:r>
          </w:p>
        </w:tc>
        <w:tc>
          <w:tcPr>
            <w:tcW w:w="1276" w:type="dxa"/>
            <w:gridSpan w:val="4"/>
          </w:tcPr>
          <w:p w:rsidR="00D632FF" w:rsidRPr="005D520A" w:rsidRDefault="00D632FF" w:rsidP="00D632FF">
            <w:pPr>
              <w:rPr>
                <w:sz w:val="18"/>
                <w:szCs w:val="18"/>
              </w:rPr>
            </w:pPr>
            <w:r w:rsidRPr="005D520A">
              <w:rPr>
                <w:sz w:val="18"/>
                <w:szCs w:val="18"/>
              </w:rPr>
              <w:t>58 / 36</w:t>
            </w:r>
          </w:p>
        </w:tc>
        <w:tc>
          <w:tcPr>
            <w:tcW w:w="1276" w:type="dxa"/>
            <w:gridSpan w:val="3"/>
          </w:tcPr>
          <w:p w:rsidR="00D632FF" w:rsidRPr="005D520A" w:rsidRDefault="00D632FF" w:rsidP="00D632FF">
            <w:pPr>
              <w:rPr>
                <w:sz w:val="18"/>
                <w:szCs w:val="18"/>
              </w:rPr>
            </w:pPr>
            <w:r w:rsidRPr="005D520A">
              <w:rPr>
                <w:sz w:val="18"/>
                <w:szCs w:val="18"/>
              </w:rPr>
              <w:t>63 / 41</w:t>
            </w:r>
          </w:p>
        </w:tc>
        <w:tc>
          <w:tcPr>
            <w:tcW w:w="1276" w:type="dxa"/>
          </w:tcPr>
          <w:p w:rsidR="00D632FF" w:rsidRPr="005D520A" w:rsidRDefault="00D632FF" w:rsidP="00D632FF">
            <w:pPr>
              <w:rPr>
                <w:sz w:val="18"/>
                <w:szCs w:val="18"/>
              </w:rPr>
            </w:pPr>
            <w:r w:rsidRPr="005D520A">
              <w:rPr>
                <w:sz w:val="18"/>
                <w:szCs w:val="18"/>
              </w:rPr>
              <w:t>67 / 44</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tcPr>
          <w:p w:rsidR="00D632FF" w:rsidRPr="005D520A" w:rsidRDefault="00D632FF" w:rsidP="00D632FF">
            <w:pPr>
              <w:rPr>
                <w:sz w:val="18"/>
                <w:szCs w:val="18"/>
              </w:rPr>
            </w:pPr>
            <w:r w:rsidRPr="005D520A">
              <w:rPr>
                <w:sz w:val="18"/>
                <w:szCs w:val="18"/>
              </w:rPr>
              <w:t>5 и более</w:t>
            </w:r>
          </w:p>
        </w:tc>
        <w:tc>
          <w:tcPr>
            <w:tcW w:w="1275" w:type="dxa"/>
            <w:gridSpan w:val="2"/>
          </w:tcPr>
          <w:p w:rsidR="00D632FF" w:rsidRPr="005D520A" w:rsidRDefault="00D632FF" w:rsidP="00D632FF">
            <w:pPr>
              <w:rPr>
                <w:sz w:val="18"/>
                <w:szCs w:val="18"/>
              </w:rPr>
            </w:pPr>
            <w:r w:rsidRPr="005D520A">
              <w:rPr>
                <w:sz w:val="18"/>
                <w:szCs w:val="18"/>
              </w:rPr>
              <w:t>43 / 24</w:t>
            </w:r>
          </w:p>
        </w:tc>
        <w:tc>
          <w:tcPr>
            <w:tcW w:w="1276" w:type="dxa"/>
            <w:gridSpan w:val="4"/>
          </w:tcPr>
          <w:p w:rsidR="00D632FF" w:rsidRPr="005D520A" w:rsidRDefault="00D632FF" w:rsidP="00D632FF">
            <w:pPr>
              <w:rPr>
                <w:sz w:val="18"/>
                <w:szCs w:val="18"/>
              </w:rPr>
            </w:pPr>
            <w:r w:rsidRPr="005D520A">
              <w:rPr>
                <w:sz w:val="18"/>
                <w:szCs w:val="18"/>
              </w:rPr>
              <w:t>50 / 31</w:t>
            </w:r>
          </w:p>
        </w:tc>
        <w:tc>
          <w:tcPr>
            <w:tcW w:w="1276" w:type="dxa"/>
            <w:gridSpan w:val="3"/>
          </w:tcPr>
          <w:p w:rsidR="00D632FF" w:rsidRPr="005D520A" w:rsidRDefault="00D632FF" w:rsidP="00D632FF">
            <w:pPr>
              <w:rPr>
                <w:sz w:val="18"/>
                <w:szCs w:val="18"/>
              </w:rPr>
            </w:pPr>
            <w:r w:rsidRPr="005D520A">
              <w:rPr>
                <w:sz w:val="18"/>
                <w:szCs w:val="18"/>
              </w:rPr>
              <w:t>55 / 35</w:t>
            </w:r>
          </w:p>
        </w:tc>
        <w:tc>
          <w:tcPr>
            <w:tcW w:w="1276" w:type="dxa"/>
          </w:tcPr>
          <w:p w:rsidR="00D632FF" w:rsidRPr="005D520A" w:rsidRDefault="00D632FF" w:rsidP="00D632FF">
            <w:pPr>
              <w:rPr>
                <w:sz w:val="18"/>
                <w:szCs w:val="18"/>
              </w:rPr>
            </w:pPr>
            <w:r w:rsidRPr="005D520A">
              <w:rPr>
                <w:sz w:val="18"/>
                <w:szCs w:val="18"/>
              </w:rPr>
              <w:t>58 / 38</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33</w:t>
            </w:r>
          </w:p>
        </w:tc>
        <w:tc>
          <w:tcPr>
            <w:tcW w:w="1559" w:type="dxa"/>
            <w:vMerge w:val="restart"/>
          </w:tcPr>
          <w:p w:rsidR="00D632FF" w:rsidRPr="005D520A" w:rsidRDefault="00D632FF" w:rsidP="00D632FF">
            <w:pPr>
              <w:rPr>
                <w:sz w:val="18"/>
                <w:szCs w:val="18"/>
              </w:rPr>
            </w:pPr>
            <w:r w:rsidRPr="005D520A">
              <w:rPr>
                <w:sz w:val="18"/>
                <w:szCs w:val="18"/>
              </w:rPr>
              <w:t>Электростанции, подстанция 35 кВ, переключательные пункты, ТП, линии</w:t>
            </w:r>
          </w:p>
          <w:p w:rsidR="00D632FF" w:rsidRPr="005D520A" w:rsidRDefault="00D632FF" w:rsidP="00D632FF">
            <w:pPr>
              <w:rPr>
                <w:sz w:val="18"/>
                <w:szCs w:val="18"/>
              </w:rPr>
            </w:pPr>
            <w:r w:rsidRPr="005D520A">
              <w:rPr>
                <w:sz w:val="18"/>
                <w:szCs w:val="18"/>
              </w:rPr>
              <w:t>электропередачи 35 кВ, линии электропередачи 10 кВ</w:t>
            </w:r>
          </w:p>
        </w:tc>
        <w:tc>
          <w:tcPr>
            <w:tcW w:w="2410" w:type="dxa"/>
            <w:vMerge w:val="restart"/>
          </w:tcPr>
          <w:p w:rsidR="00D632FF" w:rsidRPr="005D520A" w:rsidRDefault="00D632FF" w:rsidP="00D632FF">
            <w:pPr>
              <w:rPr>
                <w:sz w:val="18"/>
                <w:szCs w:val="18"/>
              </w:rPr>
            </w:pPr>
            <w:r w:rsidRPr="005D520A">
              <w:rPr>
                <w:sz w:val="18"/>
                <w:szCs w:val="18"/>
              </w:rPr>
              <w:t>Размер земельного участка, кв. м</w:t>
            </w:r>
          </w:p>
        </w:tc>
        <w:tc>
          <w:tcPr>
            <w:tcW w:w="3402" w:type="dxa"/>
            <w:gridSpan w:val="7"/>
          </w:tcPr>
          <w:p w:rsidR="00D632FF" w:rsidRPr="005D520A" w:rsidRDefault="00D632FF" w:rsidP="00D632FF">
            <w:pPr>
              <w:rPr>
                <w:sz w:val="18"/>
                <w:szCs w:val="18"/>
              </w:rPr>
            </w:pPr>
            <w:r w:rsidRPr="005D520A">
              <w:rPr>
                <w:sz w:val="18"/>
                <w:szCs w:val="18"/>
              </w:rPr>
              <w:t>Понизительные подстанции 35 кВ и переключательные пункты</w:t>
            </w:r>
          </w:p>
        </w:tc>
        <w:tc>
          <w:tcPr>
            <w:tcW w:w="1701" w:type="dxa"/>
            <w:gridSpan w:val="3"/>
          </w:tcPr>
          <w:p w:rsidR="00D632FF" w:rsidRPr="005D520A" w:rsidRDefault="00D632FF" w:rsidP="00D632FF">
            <w:pPr>
              <w:jc w:val="center"/>
              <w:rPr>
                <w:sz w:val="18"/>
                <w:szCs w:val="18"/>
              </w:rPr>
            </w:pPr>
            <w:r w:rsidRPr="005D520A">
              <w:rPr>
                <w:sz w:val="18"/>
                <w:szCs w:val="18"/>
              </w:rPr>
              <w:t>5000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3402" w:type="dxa"/>
            <w:gridSpan w:val="7"/>
          </w:tcPr>
          <w:p w:rsidR="00D632FF" w:rsidRPr="005D520A" w:rsidRDefault="00D632FF" w:rsidP="00D632FF">
            <w:pPr>
              <w:rPr>
                <w:sz w:val="18"/>
                <w:szCs w:val="18"/>
              </w:rPr>
            </w:pPr>
            <w:r w:rsidRPr="005D520A">
              <w:rPr>
                <w:sz w:val="18"/>
                <w:szCs w:val="18"/>
              </w:rPr>
              <w:t>Мачтовые подстанции мощностью от 25 до 250 кВА</w:t>
            </w:r>
          </w:p>
        </w:tc>
        <w:tc>
          <w:tcPr>
            <w:tcW w:w="1701" w:type="dxa"/>
            <w:gridSpan w:val="3"/>
          </w:tcPr>
          <w:p w:rsidR="00D632FF" w:rsidRPr="005D520A" w:rsidRDefault="00D632FF" w:rsidP="00D632FF">
            <w:pPr>
              <w:rPr>
                <w:sz w:val="18"/>
                <w:szCs w:val="18"/>
              </w:rPr>
            </w:pPr>
            <w:r w:rsidRPr="005D520A">
              <w:rPr>
                <w:sz w:val="18"/>
                <w:szCs w:val="18"/>
              </w:rPr>
              <w:t>Не     более 50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3402" w:type="dxa"/>
            <w:gridSpan w:val="7"/>
          </w:tcPr>
          <w:p w:rsidR="00D632FF" w:rsidRPr="005D520A" w:rsidRDefault="00D632FF" w:rsidP="00D632FF">
            <w:pPr>
              <w:rPr>
                <w:sz w:val="18"/>
                <w:szCs w:val="18"/>
              </w:rPr>
            </w:pPr>
            <w:r w:rsidRPr="005D520A">
              <w:rPr>
                <w:sz w:val="18"/>
                <w:szCs w:val="18"/>
              </w:rPr>
              <w:t>Комплектные подстанции с одним трансформатором мощностью от 25 до 630 кВА</w:t>
            </w:r>
          </w:p>
        </w:tc>
        <w:tc>
          <w:tcPr>
            <w:tcW w:w="1701" w:type="dxa"/>
            <w:gridSpan w:val="3"/>
          </w:tcPr>
          <w:p w:rsidR="00D632FF" w:rsidRPr="005D520A" w:rsidRDefault="00D632FF" w:rsidP="00D632FF">
            <w:pPr>
              <w:rPr>
                <w:sz w:val="18"/>
                <w:szCs w:val="18"/>
              </w:rPr>
            </w:pPr>
            <w:r w:rsidRPr="005D520A">
              <w:rPr>
                <w:sz w:val="18"/>
                <w:szCs w:val="18"/>
              </w:rPr>
              <w:t>Не более 50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3402" w:type="dxa"/>
            <w:gridSpan w:val="7"/>
          </w:tcPr>
          <w:p w:rsidR="00D632FF" w:rsidRPr="005D520A" w:rsidRDefault="00D632FF" w:rsidP="00D632FF">
            <w:pPr>
              <w:rPr>
                <w:sz w:val="18"/>
                <w:szCs w:val="18"/>
              </w:rPr>
            </w:pPr>
            <w:r w:rsidRPr="005D520A">
              <w:rPr>
                <w:sz w:val="18"/>
                <w:szCs w:val="18"/>
              </w:rPr>
              <w:t>Комплектные подстанции с двумя трансформаторами мощностью от 160 до 630 кВА</w:t>
            </w:r>
          </w:p>
        </w:tc>
        <w:tc>
          <w:tcPr>
            <w:tcW w:w="1701" w:type="dxa"/>
            <w:gridSpan w:val="3"/>
          </w:tcPr>
          <w:p w:rsidR="00D632FF" w:rsidRPr="005D520A" w:rsidRDefault="00D632FF" w:rsidP="00D632FF">
            <w:pPr>
              <w:rPr>
                <w:sz w:val="18"/>
                <w:szCs w:val="18"/>
              </w:rPr>
            </w:pPr>
            <w:r w:rsidRPr="005D520A">
              <w:rPr>
                <w:sz w:val="18"/>
                <w:szCs w:val="18"/>
              </w:rPr>
              <w:t>Не более 80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3402" w:type="dxa"/>
            <w:gridSpan w:val="7"/>
          </w:tcPr>
          <w:p w:rsidR="00D632FF" w:rsidRPr="005D520A" w:rsidRDefault="00D632FF" w:rsidP="00D632FF">
            <w:pPr>
              <w:rPr>
                <w:sz w:val="18"/>
                <w:szCs w:val="18"/>
              </w:rPr>
            </w:pPr>
            <w:r w:rsidRPr="005D520A">
              <w:rPr>
                <w:sz w:val="18"/>
                <w:szCs w:val="18"/>
              </w:rPr>
              <w:t>Подстанции с двумя трансформаторами закрытого типа мощностью от 160 до 630 кВА</w:t>
            </w:r>
          </w:p>
        </w:tc>
        <w:tc>
          <w:tcPr>
            <w:tcW w:w="1701" w:type="dxa"/>
            <w:gridSpan w:val="3"/>
          </w:tcPr>
          <w:p w:rsidR="00D632FF" w:rsidRPr="005D520A" w:rsidRDefault="00D632FF" w:rsidP="00D632FF">
            <w:pPr>
              <w:rPr>
                <w:sz w:val="18"/>
                <w:szCs w:val="18"/>
              </w:rPr>
            </w:pPr>
            <w:r w:rsidRPr="005D520A">
              <w:rPr>
                <w:sz w:val="18"/>
                <w:szCs w:val="18"/>
              </w:rPr>
              <w:t>Не более 150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3402" w:type="dxa"/>
            <w:gridSpan w:val="7"/>
          </w:tcPr>
          <w:p w:rsidR="00D632FF" w:rsidRPr="005D520A" w:rsidRDefault="00D632FF" w:rsidP="00D632FF">
            <w:pPr>
              <w:rPr>
                <w:sz w:val="18"/>
                <w:szCs w:val="18"/>
              </w:rPr>
            </w:pPr>
            <w:r w:rsidRPr="005D520A">
              <w:rPr>
                <w:sz w:val="18"/>
                <w:szCs w:val="18"/>
              </w:rPr>
              <w:t>Распределительные пункты наружной установки</w:t>
            </w:r>
          </w:p>
        </w:tc>
        <w:tc>
          <w:tcPr>
            <w:tcW w:w="1701" w:type="dxa"/>
            <w:gridSpan w:val="3"/>
          </w:tcPr>
          <w:p w:rsidR="00D632FF" w:rsidRPr="005D520A" w:rsidRDefault="00D632FF" w:rsidP="00D632FF">
            <w:pPr>
              <w:rPr>
                <w:sz w:val="18"/>
                <w:szCs w:val="18"/>
              </w:rPr>
            </w:pPr>
            <w:r w:rsidRPr="005D520A">
              <w:rPr>
                <w:sz w:val="18"/>
                <w:szCs w:val="18"/>
              </w:rPr>
              <w:t>Не более 250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3402" w:type="dxa"/>
            <w:gridSpan w:val="7"/>
          </w:tcPr>
          <w:p w:rsidR="00D632FF" w:rsidRPr="005D520A" w:rsidRDefault="00D632FF" w:rsidP="00D632FF">
            <w:pPr>
              <w:rPr>
                <w:sz w:val="18"/>
                <w:szCs w:val="18"/>
              </w:rPr>
            </w:pPr>
            <w:r w:rsidRPr="005D520A">
              <w:rPr>
                <w:sz w:val="18"/>
                <w:szCs w:val="18"/>
              </w:rPr>
              <w:t>Распределительные пункты закрытого типа</w:t>
            </w:r>
          </w:p>
        </w:tc>
        <w:tc>
          <w:tcPr>
            <w:tcW w:w="1701" w:type="dxa"/>
            <w:gridSpan w:val="3"/>
          </w:tcPr>
          <w:p w:rsidR="00D632FF" w:rsidRPr="005D520A" w:rsidRDefault="00D632FF" w:rsidP="00D632FF">
            <w:pPr>
              <w:rPr>
                <w:sz w:val="18"/>
                <w:szCs w:val="18"/>
              </w:rPr>
            </w:pPr>
            <w:r w:rsidRPr="005D520A">
              <w:rPr>
                <w:sz w:val="18"/>
                <w:szCs w:val="18"/>
              </w:rPr>
              <w:t>Не более 200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3402" w:type="dxa"/>
            <w:gridSpan w:val="7"/>
          </w:tcPr>
          <w:p w:rsidR="00D632FF" w:rsidRPr="005D520A" w:rsidRDefault="00D632FF" w:rsidP="00D632FF">
            <w:pPr>
              <w:rPr>
                <w:sz w:val="18"/>
                <w:szCs w:val="18"/>
              </w:rPr>
            </w:pPr>
            <w:r w:rsidRPr="005D520A">
              <w:rPr>
                <w:sz w:val="18"/>
                <w:szCs w:val="18"/>
              </w:rPr>
              <w:t>Секционирующие пункты</w:t>
            </w:r>
          </w:p>
        </w:tc>
        <w:tc>
          <w:tcPr>
            <w:tcW w:w="1701" w:type="dxa"/>
            <w:gridSpan w:val="3"/>
          </w:tcPr>
          <w:p w:rsidR="00D632FF" w:rsidRPr="005D520A" w:rsidRDefault="00D632FF" w:rsidP="00D632FF">
            <w:pPr>
              <w:rPr>
                <w:sz w:val="18"/>
                <w:szCs w:val="18"/>
              </w:rPr>
            </w:pPr>
            <w:r w:rsidRPr="005D520A">
              <w:rPr>
                <w:sz w:val="18"/>
                <w:szCs w:val="18"/>
              </w:rPr>
              <w:t>Не более 80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w:t>
            </w:r>
          </w:p>
        </w:tc>
        <w:tc>
          <w:tcPr>
            <w:tcW w:w="5103" w:type="dxa"/>
            <w:gridSpan w:val="10"/>
          </w:tcPr>
          <w:p w:rsidR="00D632FF" w:rsidRPr="005D520A" w:rsidRDefault="00D632FF" w:rsidP="00D632FF">
            <w:pPr>
              <w:jc w:val="center"/>
              <w:rPr>
                <w:sz w:val="18"/>
                <w:szCs w:val="18"/>
              </w:rPr>
            </w:pPr>
            <w:r w:rsidRPr="005D520A">
              <w:rPr>
                <w:sz w:val="18"/>
                <w:szCs w:val="18"/>
              </w:rPr>
              <w:t>Не нормируется</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4</w:t>
            </w:r>
          </w:p>
        </w:tc>
        <w:tc>
          <w:tcPr>
            <w:tcW w:w="9072" w:type="dxa"/>
            <w:gridSpan w:val="12"/>
          </w:tcPr>
          <w:p w:rsidR="00D632FF" w:rsidRPr="005D520A" w:rsidRDefault="00D632FF" w:rsidP="00D632FF">
            <w:pPr>
              <w:rPr>
                <w:b/>
                <w:sz w:val="18"/>
                <w:szCs w:val="18"/>
              </w:rPr>
            </w:pPr>
            <w:r w:rsidRPr="005D520A">
              <w:rPr>
                <w:b/>
                <w:sz w:val="18"/>
                <w:szCs w:val="18"/>
              </w:rPr>
              <w:t>Теплоснабжение</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41</w:t>
            </w:r>
          </w:p>
        </w:tc>
        <w:tc>
          <w:tcPr>
            <w:tcW w:w="1559" w:type="dxa"/>
            <w:vMerge w:val="restart"/>
          </w:tcPr>
          <w:p w:rsidR="00D632FF" w:rsidRPr="005D520A" w:rsidRDefault="00D632FF" w:rsidP="00D632FF">
            <w:pPr>
              <w:rPr>
                <w:sz w:val="18"/>
                <w:szCs w:val="18"/>
              </w:rPr>
            </w:pPr>
            <w:r w:rsidRPr="005D520A">
              <w:rPr>
                <w:sz w:val="18"/>
                <w:szCs w:val="18"/>
              </w:rPr>
              <w:t>К</w:t>
            </w:r>
            <w:r w:rsidRPr="005D520A">
              <w:rPr>
                <w:rStyle w:val="210pt"/>
                <w:rFonts w:eastAsia="Tahoma"/>
                <w:sz w:val="18"/>
                <w:szCs w:val="18"/>
              </w:rPr>
              <w:t>оммунальные услуги (жилые здания одноквартирные отдельно стоящие и блокированные)</w:t>
            </w:r>
          </w:p>
        </w:tc>
        <w:tc>
          <w:tcPr>
            <w:tcW w:w="2410" w:type="dxa"/>
            <w:vMerge w:val="restart"/>
          </w:tcPr>
          <w:p w:rsidR="00D632FF" w:rsidRPr="005D520A" w:rsidRDefault="00D632FF" w:rsidP="00D632FF">
            <w:pPr>
              <w:rPr>
                <w:sz w:val="18"/>
                <w:szCs w:val="18"/>
              </w:rPr>
            </w:pPr>
            <w:r w:rsidRPr="005D520A">
              <w:rPr>
                <w:sz w:val="18"/>
                <w:szCs w:val="18"/>
              </w:rPr>
              <w:t xml:space="preserve">Минимально допустимый уровень обеспеченности (по </w:t>
            </w:r>
            <w:r w:rsidRPr="005D520A">
              <w:rPr>
                <w:rStyle w:val="210pt"/>
                <w:rFonts w:eastAsia="Tahoma"/>
                <w:sz w:val="18"/>
                <w:szCs w:val="18"/>
              </w:rPr>
              <w:t>отапливаемой площади здания, кв. м)</w:t>
            </w:r>
          </w:p>
        </w:tc>
        <w:tc>
          <w:tcPr>
            <w:tcW w:w="5103" w:type="dxa"/>
            <w:gridSpan w:val="10"/>
          </w:tcPr>
          <w:p w:rsidR="00D632FF" w:rsidRPr="005D520A" w:rsidRDefault="00D632FF" w:rsidP="00D632FF">
            <w:pPr>
              <w:rPr>
                <w:sz w:val="18"/>
                <w:szCs w:val="18"/>
              </w:rPr>
            </w:pPr>
            <w:r w:rsidRPr="005D520A">
              <w:rPr>
                <w:rStyle w:val="210pt"/>
                <w:rFonts w:eastAsia="Tahoma"/>
                <w:sz w:val="18"/>
                <w:szCs w:val="18"/>
              </w:rPr>
              <w:t>Удельные расходы тепла, кДж/(кв. м °Ссут)</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5103" w:type="dxa"/>
            <w:gridSpan w:val="10"/>
          </w:tcPr>
          <w:p w:rsidR="00D632FF" w:rsidRPr="005D520A" w:rsidRDefault="00D632FF" w:rsidP="00D632FF">
            <w:pPr>
              <w:jc w:val="center"/>
              <w:rPr>
                <w:sz w:val="18"/>
                <w:szCs w:val="18"/>
              </w:rPr>
            </w:pPr>
            <w:r w:rsidRPr="005D520A">
              <w:rPr>
                <w:sz w:val="18"/>
                <w:szCs w:val="18"/>
              </w:rPr>
              <w:t>Этажность здания</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1257" w:type="dxa"/>
          </w:tcPr>
          <w:p w:rsidR="00D632FF" w:rsidRPr="005D520A" w:rsidRDefault="00D632FF" w:rsidP="00D632FF">
            <w:pPr>
              <w:jc w:val="center"/>
              <w:rPr>
                <w:sz w:val="18"/>
                <w:szCs w:val="18"/>
              </w:rPr>
            </w:pPr>
            <w:r w:rsidRPr="005D520A">
              <w:rPr>
                <w:sz w:val="18"/>
                <w:szCs w:val="18"/>
              </w:rPr>
              <w:t>1</w:t>
            </w:r>
          </w:p>
        </w:tc>
        <w:tc>
          <w:tcPr>
            <w:tcW w:w="1282" w:type="dxa"/>
            <w:gridSpan w:val="4"/>
          </w:tcPr>
          <w:p w:rsidR="00D632FF" w:rsidRPr="005D520A" w:rsidRDefault="00D632FF" w:rsidP="00D632FF">
            <w:pPr>
              <w:jc w:val="center"/>
              <w:rPr>
                <w:sz w:val="18"/>
                <w:szCs w:val="18"/>
              </w:rPr>
            </w:pPr>
            <w:r w:rsidRPr="005D520A">
              <w:rPr>
                <w:sz w:val="18"/>
                <w:szCs w:val="18"/>
              </w:rPr>
              <w:t>2</w:t>
            </w:r>
          </w:p>
        </w:tc>
        <w:tc>
          <w:tcPr>
            <w:tcW w:w="1288" w:type="dxa"/>
            <w:gridSpan w:val="4"/>
          </w:tcPr>
          <w:p w:rsidR="00D632FF" w:rsidRPr="005D520A" w:rsidRDefault="00D632FF" w:rsidP="00D632FF">
            <w:pPr>
              <w:jc w:val="center"/>
              <w:rPr>
                <w:sz w:val="18"/>
                <w:szCs w:val="18"/>
              </w:rPr>
            </w:pPr>
            <w:r w:rsidRPr="005D520A">
              <w:rPr>
                <w:sz w:val="18"/>
                <w:szCs w:val="18"/>
              </w:rPr>
              <w:t>3</w:t>
            </w:r>
          </w:p>
        </w:tc>
        <w:tc>
          <w:tcPr>
            <w:tcW w:w="1276" w:type="dxa"/>
          </w:tcPr>
          <w:p w:rsidR="00D632FF" w:rsidRPr="005D520A" w:rsidRDefault="00D632FF" w:rsidP="00D632FF">
            <w:pPr>
              <w:jc w:val="center"/>
              <w:rPr>
                <w:sz w:val="18"/>
                <w:szCs w:val="18"/>
              </w:rPr>
            </w:pPr>
            <w:r w:rsidRPr="005D520A">
              <w:rPr>
                <w:sz w:val="18"/>
                <w:szCs w:val="18"/>
              </w:rPr>
              <w:t>4, 5</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tcPr>
          <w:p w:rsidR="00D632FF" w:rsidRPr="005D520A" w:rsidRDefault="00D632FF" w:rsidP="00D632FF">
            <w:pPr>
              <w:rPr>
                <w:sz w:val="18"/>
                <w:szCs w:val="18"/>
              </w:rPr>
            </w:pPr>
            <w:r w:rsidRPr="005D520A">
              <w:rPr>
                <w:sz w:val="18"/>
                <w:szCs w:val="18"/>
              </w:rPr>
              <w:t>60 и менее</w:t>
            </w:r>
          </w:p>
        </w:tc>
        <w:tc>
          <w:tcPr>
            <w:tcW w:w="1257" w:type="dxa"/>
          </w:tcPr>
          <w:p w:rsidR="00D632FF" w:rsidRPr="005D520A" w:rsidRDefault="00D632FF" w:rsidP="00D632FF">
            <w:pPr>
              <w:jc w:val="center"/>
              <w:rPr>
                <w:sz w:val="18"/>
                <w:szCs w:val="18"/>
              </w:rPr>
            </w:pPr>
            <w:r w:rsidRPr="005D520A">
              <w:rPr>
                <w:sz w:val="18"/>
                <w:szCs w:val="18"/>
              </w:rPr>
              <w:t>140</w:t>
            </w:r>
          </w:p>
        </w:tc>
        <w:tc>
          <w:tcPr>
            <w:tcW w:w="1282" w:type="dxa"/>
            <w:gridSpan w:val="4"/>
          </w:tcPr>
          <w:p w:rsidR="00D632FF" w:rsidRPr="005D520A" w:rsidRDefault="00D632FF" w:rsidP="00D632FF">
            <w:pPr>
              <w:jc w:val="center"/>
              <w:rPr>
                <w:sz w:val="18"/>
                <w:szCs w:val="18"/>
              </w:rPr>
            </w:pPr>
            <w:r w:rsidRPr="005D520A">
              <w:rPr>
                <w:sz w:val="18"/>
                <w:szCs w:val="18"/>
              </w:rPr>
              <w:t>-</w:t>
            </w:r>
          </w:p>
        </w:tc>
        <w:tc>
          <w:tcPr>
            <w:tcW w:w="1288" w:type="dxa"/>
            <w:gridSpan w:val="4"/>
          </w:tcPr>
          <w:p w:rsidR="00D632FF" w:rsidRPr="005D520A" w:rsidRDefault="00D632FF" w:rsidP="00D632FF">
            <w:pPr>
              <w:jc w:val="center"/>
              <w:rPr>
                <w:sz w:val="18"/>
                <w:szCs w:val="18"/>
              </w:rPr>
            </w:pPr>
            <w:r w:rsidRPr="005D520A">
              <w:rPr>
                <w:sz w:val="18"/>
                <w:szCs w:val="18"/>
              </w:rPr>
              <w:t>-</w:t>
            </w:r>
          </w:p>
        </w:tc>
        <w:tc>
          <w:tcPr>
            <w:tcW w:w="1276" w:type="dxa"/>
          </w:tcPr>
          <w:p w:rsidR="00D632FF" w:rsidRPr="005D520A" w:rsidRDefault="00D632FF" w:rsidP="00D632FF">
            <w:pPr>
              <w:jc w:val="center"/>
              <w:rPr>
                <w:sz w:val="18"/>
                <w:szCs w:val="18"/>
              </w:rPr>
            </w:pPr>
            <w:r w:rsidRPr="005D520A">
              <w:rPr>
                <w:sz w:val="18"/>
                <w:szCs w:val="18"/>
              </w:rPr>
              <w:t>-</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tcPr>
          <w:p w:rsidR="00D632FF" w:rsidRPr="005D520A" w:rsidRDefault="00D632FF" w:rsidP="00D632FF">
            <w:pPr>
              <w:rPr>
                <w:sz w:val="18"/>
                <w:szCs w:val="18"/>
              </w:rPr>
            </w:pPr>
            <w:r w:rsidRPr="005D520A">
              <w:rPr>
                <w:sz w:val="18"/>
                <w:szCs w:val="18"/>
              </w:rPr>
              <w:t>100</w:t>
            </w:r>
          </w:p>
        </w:tc>
        <w:tc>
          <w:tcPr>
            <w:tcW w:w="1257" w:type="dxa"/>
          </w:tcPr>
          <w:p w:rsidR="00D632FF" w:rsidRPr="005D520A" w:rsidRDefault="00D632FF" w:rsidP="00D632FF">
            <w:pPr>
              <w:jc w:val="center"/>
              <w:rPr>
                <w:sz w:val="18"/>
                <w:szCs w:val="18"/>
              </w:rPr>
            </w:pPr>
            <w:r w:rsidRPr="005D520A">
              <w:rPr>
                <w:sz w:val="18"/>
                <w:szCs w:val="18"/>
              </w:rPr>
              <w:t>125</w:t>
            </w:r>
          </w:p>
        </w:tc>
        <w:tc>
          <w:tcPr>
            <w:tcW w:w="1282" w:type="dxa"/>
            <w:gridSpan w:val="4"/>
          </w:tcPr>
          <w:p w:rsidR="00D632FF" w:rsidRPr="005D520A" w:rsidRDefault="00D632FF" w:rsidP="00D632FF">
            <w:pPr>
              <w:jc w:val="center"/>
              <w:rPr>
                <w:sz w:val="18"/>
                <w:szCs w:val="18"/>
              </w:rPr>
            </w:pPr>
            <w:r w:rsidRPr="005D520A">
              <w:rPr>
                <w:sz w:val="18"/>
                <w:szCs w:val="18"/>
              </w:rPr>
              <w:t>135</w:t>
            </w:r>
          </w:p>
        </w:tc>
        <w:tc>
          <w:tcPr>
            <w:tcW w:w="1288" w:type="dxa"/>
            <w:gridSpan w:val="4"/>
          </w:tcPr>
          <w:p w:rsidR="00D632FF" w:rsidRPr="005D520A" w:rsidRDefault="00D632FF" w:rsidP="00D632FF">
            <w:pPr>
              <w:jc w:val="center"/>
              <w:rPr>
                <w:sz w:val="18"/>
                <w:szCs w:val="18"/>
              </w:rPr>
            </w:pPr>
            <w:r w:rsidRPr="005D520A">
              <w:rPr>
                <w:sz w:val="18"/>
                <w:szCs w:val="18"/>
              </w:rPr>
              <w:t>-</w:t>
            </w:r>
          </w:p>
        </w:tc>
        <w:tc>
          <w:tcPr>
            <w:tcW w:w="1276" w:type="dxa"/>
          </w:tcPr>
          <w:p w:rsidR="00D632FF" w:rsidRPr="005D520A" w:rsidRDefault="00D632FF" w:rsidP="00D632FF">
            <w:pPr>
              <w:jc w:val="center"/>
              <w:rPr>
                <w:sz w:val="18"/>
                <w:szCs w:val="18"/>
              </w:rPr>
            </w:pPr>
            <w:r w:rsidRPr="005D520A">
              <w:rPr>
                <w:sz w:val="18"/>
                <w:szCs w:val="18"/>
              </w:rPr>
              <w:t>-</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tcPr>
          <w:p w:rsidR="00D632FF" w:rsidRPr="005D520A" w:rsidRDefault="00D632FF" w:rsidP="00D632FF">
            <w:pPr>
              <w:rPr>
                <w:sz w:val="18"/>
                <w:szCs w:val="18"/>
              </w:rPr>
            </w:pPr>
            <w:r w:rsidRPr="005D520A">
              <w:rPr>
                <w:sz w:val="18"/>
                <w:szCs w:val="18"/>
              </w:rPr>
              <w:t>150</w:t>
            </w:r>
          </w:p>
        </w:tc>
        <w:tc>
          <w:tcPr>
            <w:tcW w:w="1257" w:type="dxa"/>
          </w:tcPr>
          <w:p w:rsidR="00D632FF" w:rsidRPr="005D520A" w:rsidRDefault="00D632FF" w:rsidP="00D632FF">
            <w:pPr>
              <w:jc w:val="center"/>
              <w:rPr>
                <w:sz w:val="18"/>
                <w:szCs w:val="18"/>
              </w:rPr>
            </w:pPr>
            <w:r w:rsidRPr="005D520A">
              <w:rPr>
                <w:sz w:val="18"/>
                <w:szCs w:val="18"/>
              </w:rPr>
              <w:t>110</w:t>
            </w:r>
          </w:p>
        </w:tc>
        <w:tc>
          <w:tcPr>
            <w:tcW w:w="1282" w:type="dxa"/>
            <w:gridSpan w:val="4"/>
          </w:tcPr>
          <w:p w:rsidR="00D632FF" w:rsidRPr="005D520A" w:rsidRDefault="00D632FF" w:rsidP="00D632FF">
            <w:pPr>
              <w:jc w:val="center"/>
              <w:rPr>
                <w:sz w:val="18"/>
                <w:szCs w:val="18"/>
              </w:rPr>
            </w:pPr>
            <w:r w:rsidRPr="005D520A">
              <w:rPr>
                <w:sz w:val="18"/>
                <w:szCs w:val="18"/>
              </w:rPr>
              <w:t>120</w:t>
            </w:r>
          </w:p>
        </w:tc>
        <w:tc>
          <w:tcPr>
            <w:tcW w:w="1288" w:type="dxa"/>
            <w:gridSpan w:val="4"/>
          </w:tcPr>
          <w:p w:rsidR="00D632FF" w:rsidRPr="005D520A" w:rsidRDefault="00D632FF" w:rsidP="00D632FF">
            <w:pPr>
              <w:jc w:val="center"/>
              <w:rPr>
                <w:sz w:val="18"/>
                <w:szCs w:val="18"/>
              </w:rPr>
            </w:pPr>
            <w:r w:rsidRPr="005D520A">
              <w:rPr>
                <w:sz w:val="18"/>
                <w:szCs w:val="18"/>
              </w:rPr>
              <w:t>130</w:t>
            </w:r>
          </w:p>
        </w:tc>
        <w:tc>
          <w:tcPr>
            <w:tcW w:w="1276" w:type="dxa"/>
          </w:tcPr>
          <w:p w:rsidR="00D632FF" w:rsidRPr="005D520A" w:rsidRDefault="00D632FF" w:rsidP="00D632FF">
            <w:pPr>
              <w:jc w:val="center"/>
              <w:rPr>
                <w:sz w:val="18"/>
                <w:szCs w:val="18"/>
              </w:rPr>
            </w:pPr>
            <w:r w:rsidRPr="005D520A">
              <w:rPr>
                <w:sz w:val="18"/>
                <w:szCs w:val="18"/>
              </w:rPr>
              <w:t>-</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tcPr>
          <w:p w:rsidR="00D632FF" w:rsidRPr="005D520A" w:rsidRDefault="00D632FF" w:rsidP="00D632FF">
            <w:pPr>
              <w:rPr>
                <w:sz w:val="18"/>
                <w:szCs w:val="18"/>
              </w:rPr>
            </w:pPr>
            <w:r w:rsidRPr="005D520A">
              <w:rPr>
                <w:sz w:val="18"/>
                <w:szCs w:val="18"/>
              </w:rPr>
              <w:t>250</w:t>
            </w:r>
          </w:p>
        </w:tc>
        <w:tc>
          <w:tcPr>
            <w:tcW w:w="1257" w:type="dxa"/>
          </w:tcPr>
          <w:p w:rsidR="00D632FF" w:rsidRPr="005D520A" w:rsidRDefault="00D632FF" w:rsidP="00D632FF">
            <w:pPr>
              <w:jc w:val="center"/>
              <w:rPr>
                <w:sz w:val="18"/>
                <w:szCs w:val="18"/>
              </w:rPr>
            </w:pPr>
            <w:r w:rsidRPr="005D520A">
              <w:rPr>
                <w:sz w:val="18"/>
                <w:szCs w:val="18"/>
              </w:rPr>
              <w:t>100</w:t>
            </w:r>
          </w:p>
        </w:tc>
        <w:tc>
          <w:tcPr>
            <w:tcW w:w="1282" w:type="dxa"/>
            <w:gridSpan w:val="4"/>
          </w:tcPr>
          <w:p w:rsidR="00D632FF" w:rsidRPr="005D520A" w:rsidRDefault="00D632FF" w:rsidP="00D632FF">
            <w:pPr>
              <w:jc w:val="center"/>
              <w:rPr>
                <w:sz w:val="18"/>
                <w:szCs w:val="18"/>
              </w:rPr>
            </w:pPr>
            <w:r w:rsidRPr="005D520A">
              <w:rPr>
                <w:sz w:val="18"/>
                <w:szCs w:val="18"/>
              </w:rPr>
              <w:t>105</w:t>
            </w:r>
          </w:p>
        </w:tc>
        <w:tc>
          <w:tcPr>
            <w:tcW w:w="1288" w:type="dxa"/>
            <w:gridSpan w:val="4"/>
          </w:tcPr>
          <w:p w:rsidR="00D632FF" w:rsidRPr="005D520A" w:rsidRDefault="00D632FF" w:rsidP="00D632FF">
            <w:pPr>
              <w:jc w:val="center"/>
              <w:rPr>
                <w:sz w:val="18"/>
                <w:szCs w:val="18"/>
              </w:rPr>
            </w:pPr>
            <w:r w:rsidRPr="005D520A">
              <w:rPr>
                <w:sz w:val="18"/>
                <w:szCs w:val="18"/>
              </w:rPr>
              <w:t>110</w:t>
            </w:r>
          </w:p>
        </w:tc>
        <w:tc>
          <w:tcPr>
            <w:tcW w:w="1276" w:type="dxa"/>
          </w:tcPr>
          <w:p w:rsidR="00D632FF" w:rsidRPr="005D520A" w:rsidRDefault="00D632FF" w:rsidP="00D632FF">
            <w:pPr>
              <w:jc w:val="center"/>
              <w:rPr>
                <w:sz w:val="18"/>
                <w:szCs w:val="18"/>
              </w:rPr>
            </w:pPr>
            <w:r w:rsidRPr="005D520A">
              <w:rPr>
                <w:sz w:val="18"/>
                <w:szCs w:val="18"/>
              </w:rPr>
              <w:t>115</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tcPr>
          <w:p w:rsidR="00D632FF" w:rsidRPr="005D520A" w:rsidRDefault="00D632FF" w:rsidP="00D632FF">
            <w:pPr>
              <w:rPr>
                <w:sz w:val="18"/>
                <w:szCs w:val="18"/>
              </w:rPr>
            </w:pPr>
            <w:r w:rsidRPr="005D520A">
              <w:rPr>
                <w:sz w:val="18"/>
                <w:szCs w:val="18"/>
              </w:rPr>
              <w:t>400</w:t>
            </w:r>
          </w:p>
        </w:tc>
        <w:tc>
          <w:tcPr>
            <w:tcW w:w="1257" w:type="dxa"/>
          </w:tcPr>
          <w:p w:rsidR="00D632FF" w:rsidRPr="005D520A" w:rsidRDefault="00D632FF" w:rsidP="00D632FF">
            <w:pPr>
              <w:jc w:val="center"/>
              <w:rPr>
                <w:sz w:val="18"/>
                <w:szCs w:val="18"/>
              </w:rPr>
            </w:pPr>
            <w:r w:rsidRPr="005D520A">
              <w:rPr>
                <w:sz w:val="18"/>
                <w:szCs w:val="18"/>
              </w:rPr>
              <w:t>-</w:t>
            </w:r>
          </w:p>
        </w:tc>
        <w:tc>
          <w:tcPr>
            <w:tcW w:w="1282" w:type="dxa"/>
            <w:gridSpan w:val="4"/>
          </w:tcPr>
          <w:p w:rsidR="00D632FF" w:rsidRPr="005D520A" w:rsidRDefault="00D632FF" w:rsidP="00D632FF">
            <w:pPr>
              <w:jc w:val="center"/>
              <w:rPr>
                <w:sz w:val="18"/>
                <w:szCs w:val="18"/>
              </w:rPr>
            </w:pPr>
            <w:r w:rsidRPr="005D520A">
              <w:rPr>
                <w:sz w:val="18"/>
                <w:szCs w:val="18"/>
              </w:rPr>
              <w:t>90</w:t>
            </w:r>
          </w:p>
        </w:tc>
        <w:tc>
          <w:tcPr>
            <w:tcW w:w="1288" w:type="dxa"/>
            <w:gridSpan w:val="4"/>
          </w:tcPr>
          <w:p w:rsidR="00D632FF" w:rsidRPr="005D520A" w:rsidRDefault="00D632FF" w:rsidP="00D632FF">
            <w:pPr>
              <w:jc w:val="center"/>
              <w:rPr>
                <w:sz w:val="18"/>
                <w:szCs w:val="18"/>
              </w:rPr>
            </w:pPr>
            <w:r w:rsidRPr="005D520A">
              <w:rPr>
                <w:sz w:val="18"/>
                <w:szCs w:val="18"/>
              </w:rPr>
              <w:t>95</w:t>
            </w:r>
          </w:p>
        </w:tc>
        <w:tc>
          <w:tcPr>
            <w:tcW w:w="1276" w:type="dxa"/>
          </w:tcPr>
          <w:p w:rsidR="00D632FF" w:rsidRPr="005D520A" w:rsidRDefault="00D632FF" w:rsidP="00D632FF">
            <w:pPr>
              <w:jc w:val="center"/>
              <w:rPr>
                <w:sz w:val="18"/>
                <w:szCs w:val="18"/>
              </w:rPr>
            </w:pPr>
            <w:r w:rsidRPr="005D520A">
              <w:rPr>
                <w:sz w:val="18"/>
                <w:szCs w:val="18"/>
              </w:rPr>
              <w:t>100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tcPr>
          <w:p w:rsidR="00D632FF" w:rsidRPr="005D520A" w:rsidRDefault="00D632FF" w:rsidP="00D632FF">
            <w:pPr>
              <w:rPr>
                <w:sz w:val="18"/>
                <w:szCs w:val="18"/>
              </w:rPr>
            </w:pPr>
            <w:r w:rsidRPr="005D520A">
              <w:rPr>
                <w:sz w:val="18"/>
                <w:szCs w:val="18"/>
              </w:rPr>
              <w:t>600</w:t>
            </w:r>
          </w:p>
        </w:tc>
        <w:tc>
          <w:tcPr>
            <w:tcW w:w="1257" w:type="dxa"/>
          </w:tcPr>
          <w:p w:rsidR="00D632FF" w:rsidRPr="005D520A" w:rsidRDefault="00D632FF" w:rsidP="00D632FF">
            <w:pPr>
              <w:jc w:val="center"/>
              <w:rPr>
                <w:sz w:val="18"/>
                <w:szCs w:val="18"/>
              </w:rPr>
            </w:pPr>
            <w:r w:rsidRPr="005D520A">
              <w:rPr>
                <w:sz w:val="18"/>
                <w:szCs w:val="18"/>
              </w:rPr>
              <w:t>-</w:t>
            </w:r>
          </w:p>
        </w:tc>
        <w:tc>
          <w:tcPr>
            <w:tcW w:w="1282" w:type="dxa"/>
            <w:gridSpan w:val="4"/>
          </w:tcPr>
          <w:p w:rsidR="00D632FF" w:rsidRPr="005D520A" w:rsidRDefault="00D632FF" w:rsidP="00D632FF">
            <w:pPr>
              <w:jc w:val="center"/>
              <w:rPr>
                <w:sz w:val="18"/>
                <w:szCs w:val="18"/>
              </w:rPr>
            </w:pPr>
            <w:r w:rsidRPr="005D520A">
              <w:rPr>
                <w:sz w:val="18"/>
                <w:szCs w:val="18"/>
              </w:rPr>
              <w:t>80</w:t>
            </w:r>
          </w:p>
        </w:tc>
        <w:tc>
          <w:tcPr>
            <w:tcW w:w="1288" w:type="dxa"/>
            <w:gridSpan w:val="4"/>
          </w:tcPr>
          <w:p w:rsidR="00D632FF" w:rsidRPr="005D520A" w:rsidRDefault="00D632FF" w:rsidP="00D632FF">
            <w:pPr>
              <w:jc w:val="center"/>
              <w:rPr>
                <w:sz w:val="18"/>
                <w:szCs w:val="18"/>
              </w:rPr>
            </w:pPr>
            <w:r w:rsidRPr="005D520A">
              <w:rPr>
                <w:sz w:val="18"/>
                <w:szCs w:val="18"/>
              </w:rPr>
              <w:t>85</w:t>
            </w:r>
          </w:p>
        </w:tc>
        <w:tc>
          <w:tcPr>
            <w:tcW w:w="1276" w:type="dxa"/>
          </w:tcPr>
          <w:p w:rsidR="00D632FF" w:rsidRPr="005D520A" w:rsidRDefault="00D632FF" w:rsidP="00D632FF">
            <w:pPr>
              <w:jc w:val="center"/>
              <w:rPr>
                <w:sz w:val="18"/>
                <w:szCs w:val="18"/>
              </w:rPr>
            </w:pPr>
            <w:r w:rsidRPr="005D520A">
              <w:rPr>
                <w:sz w:val="18"/>
                <w:szCs w:val="18"/>
              </w:rPr>
              <w:t>90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tcPr>
          <w:p w:rsidR="00D632FF" w:rsidRPr="005D520A" w:rsidRDefault="00D632FF" w:rsidP="00D632FF">
            <w:pPr>
              <w:rPr>
                <w:sz w:val="18"/>
                <w:szCs w:val="18"/>
              </w:rPr>
            </w:pPr>
            <w:r w:rsidRPr="005D520A">
              <w:rPr>
                <w:sz w:val="18"/>
                <w:szCs w:val="18"/>
              </w:rPr>
              <w:t>1000 и более</w:t>
            </w:r>
          </w:p>
        </w:tc>
        <w:tc>
          <w:tcPr>
            <w:tcW w:w="1257" w:type="dxa"/>
          </w:tcPr>
          <w:p w:rsidR="00D632FF" w:rsidRPr="005D520A" w:rsidRDefault="00D632FF" w:rsidP="00D632FF">
            <w:pPr>
              <w:jc w:val="center"/>
              <w:rPr>
                <w:sz w:val="18"/>
                <w:szCs w:val="18"/>
              </w:rPr>
            </w:pPr>
            <w:r w:rsidRPr="005D520A">
              <w:rPr>
                <w:sz w:val="18"/>
                <w:szCs w:val="18"/>
              </w:rPr>
              <w:t>-</w:t>
            </w:r>
          </w:p>
        </w:tc>
        <w:tc>
          <w:tcPr>
            <w:tcW w:w="1282" w:type="dxa"/>
            <w:gridSpan w:val="4"/>
          </w:tcPr>
          <w:p w:rsidR="00D632FF" w:rsidRPr="005D520A" w:rsidRDefault="00D632FF" w:rsidP="00D632FF">
            <w:pPr>
              <w:jc w:val="center"/>
              <w:rPr>
                <w:sz w:val="18"/>
                <w:szCs w:val="18"/>
              </w:rPr>
            </w:pPr>
            <w:r w:rsidRPr="005D520A">
              <w:rPr>
                <w:sz w:val="18"/>
                <w:szCs w:val="18"/>
              </w:rPr>
              <w:t>70</w:t>
            </w:r>
          </w:p>
        </w:tc>
        <w:tc>
          <w:tcPr>
            <w:tcW w:w="1288" w:type="dxa"/>
            <w:gridSpan w:val="4"/>
          </w:tcPr>
          <w:p w:rsidR="00D632FF" w:rsidRPr="005D520A" w:rsidRDefault="00D632FF" w:rsidP="00D632FF">
            <w:pPr>
              <w:jc w:val="center"/>
              <w:rPr>
                <w:sz w:val="18"/>
                <w:szCs w:val="18"/>
              </w:rPr>
            </w:pPr>
            <w:r w:rsidRPr="005D520A">
              <w:rPr>
                <w:sz w:val="18"/>
                <w:szCs w:val="18"/>
              </w:rPr>
              <w:t>75</w:t>
            </w:r>
          </w:p>
        </w:tc>
        <w:tc>
          <w:tcPr>
            <w:tcW w:w="1276" w:type="dxa"/>
          </w:tcPr>
          <w:p w:rsidR="00D632FF" w:rsidRPr="005D520A" w:rsidRDefault="00D632FF" w:rsidP="00D632FF">
            <w:pPr>
              <w:jc w:val="center"/>
              <w:rPr>
                <w:sz w:val="18"/>
                <w:szCs w:val="18"/>
              </w:rPr>
            </w:pPr>
            <w:r w:rsidRPr="005D520A">
              <w:rPr>
                <w:sz w:val="18"/>
                <w:szCs w:val="18"/>
              </w:rPr>
              <w:t>80</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42</w:t>
            </w:r>
          </w:p>
        </w:tc>
        <w:tc>
          <w:tcPr>
            <w:tcW w:w="1559"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Отдельно стоящие котельные, га</w:t>
            </w:r>
          </w:p>
        </w:tc>
        <w:tc>
          <w:tcPr>
            <w:tcW w:w="2410"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Размер земельного участка, га</w:t>
            </w:r>
          </w:p>
        </w:tc>
        <w:tc>
          <w:tcPr>
            <w:tcW w:w="2539" w:type="dxa"/>
            <w:gridSpan w:val="5"/>
          </w:tcPr>
          <w:p w:rsidR="00D632FF" w:rsidRPr="005D520A" w:rsidRDefault="00D632FF" w:rsidP="00D632FF">
            <w:pPr>
              <w:rPr>
                <w:sz w:val="18"/>
                <w:szCs w:val="18"/>
              </w:rPr>
            </w:pPr>
            <w:r w:rsidRPr="005D520A">
              <w:rPr>
                <w:rStyle w:val="210pt"/>
                <w:rFonts w:eastAsia="Tahoma"/>
                <w:sz w:val="18"/>
                <w:szCs w:val="18"/>
              </w:rPr>
              <w:t>Теплопроизводительность котельной, Гкал/ч (МВт)</w:t>
            </w:r>
          </w:p>
        </w:tc>
        <w:tc>
          <w:tcPr>
            <w:tcW w:w="1288" w:type="dxa"/>
            <w:gridSpan w:val="4"/>
          </w:tcPr>
          <w:p w:rsidR="00D632FF" w:rsidRPr="005D520A" w:rsidRDefault="00D632FF" w:rsidP="00D632FF">
            <w:pPr>
              <w:rPr>
                <w:sz w:val="18"/>
                <w:szCs w:val="18"/>
              </w:rPr>
            </w:pPr>
            <w:r w:rsidRPr="005D520A">
              <w:rPr>
                <w:rStyle w:val="210pt"/>
                <w:rFonts w:eastAsia="Tahoma"/>
                <w:sz w:val="18"/>
                <w:szCs w:val="18"/>
              </w:rPr>
              <w:t>На твердом топливе</w:t>
            </w:r>
          </w:p>
        </w:tc>
        <w:tc>
          <w:tcPr>
            <w:tcW w:w="1276" w:type="dxa"/>
          </w:tcPr>
          <w:p w:rsidR="00D632FF" w:rsidRPr="005D520A" w:rsidRDefault="00D632FF" w:rsidP="00D632FF">
            <w:pPr>
              <w:rPr>
                <w:sz w:val="18"/>
                <w:szCs w:val="18"/>
              </w:rPr>
            </w:pPr>
            <w:r w:rsidRPr="005D520A">
              <w:rPr>
                <w:rStyle w:val="210pt"/>
                <w:rFonts w:eastAsia="Tahoma"/>
                <w:sz w:val="18"/>
                <w:szCs w:val="18"/>
              </w:rPr>
              <w:t>На газо-мазутном топливе</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rStyle w:val="210pt"/>
                <w:rFonts w:eastAsia="Tahoma"/>
                <w:sz w:val="18"/>
                <w:szCs w:val="18"/>
              </w:rPr>
            </w:pPr>
          </w:p>
        </w:tc>
        <w:tc>
          <w:tcPr>
            <w:tcW w:w="2410" w:type="dxa"/>
            <w:vMerge/>
          </w:tcPr>
          <w:p w:rsidR="00D632FF" w:rsidRPr="005D520A" w:rsidRDefault="00D632FF" w:rsidP="00D632FF">
            <w:pPr>
              <w:rPr>
                <w:rStyle w:val="210pt"/>
                <w:rFonts w:eastAsia="Tahoma"/>
                <w:sz w:val="18"/>
                <w:szCs w:val="18"/>
              </w:rPr>
            </w:pPr>
          </w:p>
        </w:tc>
        <w:tc>
          <w:tcPr>
            <w:tcW w:w="2539" w:type="dxa"/>
            <w:gridSpan w:val="5"/>
          </w:tcPr>
          <w:p w:rsidR="00D632FF" w:rsidRPr="005D520A" w:rsidRDefault="00D632FF" w:rsidP="00D632FF">
            <w:pPr>
              <w:rPr>
                <w:sz w:val="18"/>
                <w:szCs w:val="18"/>
              </w:rPr>
            </w:pPr>
            <w:r w:rsidRPr="005D520A">
              <w:rPr>
                <w:rStyle w:val="210pt"/>
                <w:rFonts w:eastAsia="Tahoma"/>
                <w:sz w:val="18"/>
                <w:szCs w:val="18"/>
              </w:rPr>
              <w:t>до 5</w:t>
            </w:r>
          </w:p>
        </w:tc>
        <w:tc>
          <w:tcPr>
            <w:tcW w:w="1288" w:type="dxa"/>
            <w:gridSpan w:val="4"/>
          </w:tcPr>
          <w:p w:rsidR="00D632FF" w:rsidRPr="005D520A" w:rsidRDefault="00D632FF" w:rsidP="00D632FF">
            <w:pPr>
              <w:jc w:val="center"/>
              <w:rPr>
                <w:sz w:val="18"/>
                <w:szCs w:val="18"/>
              </w:rPr>
            </w:pPr>
            <w:r w:rsidRPr="005D520A">
              <w:rPr>
                <w:sz w:val="18"/>
                <w:szCs w:val="18"/>
              </w:rPr>
              <w:t>0,7</w:t>
            </w:r>
          </w:p>
        </w:tc>
        <w:tc>
          <w:tcPr>
            <w:tcW w:w="1276" w:type="dxa"/>
          </w:tcPr>
          <w:p w:rsidR="00D632FF" w:rsidRPr="005D520A" w:rsidRDefault="00D632FF" w:rsidP="00D632FF">
            <w:pPr>
              <w:jc w:val="center"/>
              <w:rPr>
                <w:sz w:val="18"/>
                <w:szCs w:val="18"/>
              </w:rPr>
            </w:pPr>
            <w:r w:rsidRPr="005D520A">
              <w:rPr>
                <w:sz w:val="18"/>
                <w:szCs w:val="18"/>
              </w:rPr>
              <w:t>0,7</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rStyle w:val="210pt"/>
                <w:rFonts w:eastAsia="Tahoma"/>
                <w:sz w:val="18"/>
                <w:szCs w:val="18"/>
              </w:rPr>
            </w:pPr>
          </w:p>
        </w:tc>
        <w:tc>
          <w:tcPr>
            <w:tcW w:w="2410" w:type="dxa"/>
            <w:vMerge/>
          </w:tcPr>
          <w:p w:rsidR="00D632FF" w:rsidRPr="005D520A" w:rsidRDefault="00D632FF" w:rsidP="00D632FF">
            <w:pPr>
              <w:rPr>
                <w:rStyle w:val="210pt"/>
                <w:rFonts w:eastAsia="Tahoma"/>
                <w:sz w:val="18"/>
                <w:szCs w:val="18"/>
              </w:rPr>
            </w:pPr>
          </w:p>
        </w:tc>
        <w:tc>
          <w:tcPr>
            <w:tcW w:w="2539" w:type="dxa"/>
            <w:gridSpan w:val="5"/>
          </w:tcPr>
          <w:p w:rsidR="00D632FF" w:rsidRPr="005D520A" w:rsidRDefault="00D632FF" w:rsidP="00D632FF">
            <w:pPr>
              <w:rPr>
                <w:sz w:val="18"/>
                <w:szCs w:val="18"/>
              </w:rPr>
            </w:pPr>
            <w:r w:rsidRPr="005D520A">
              <w:rPr>
                <w:rStyle w:val="210pt"/>
                <w:rFonts w:eastAsia="Tahoma"/>
                <w:sz w:val="18"/>
                <w:szCs w:val="18"/>
              </w:rPr>
              <w:t>св. 5 до 10 (св. 6 до 12)</w:t>
            </w:r>
          </w:p>
        </w:tc>
        <w:tc>
          <w:tcPr>
            <w:tcW w:w="1288" w:type="dxa"/>
            <w:gridSpan w:val="4"/>
          </w:tcPr>
          <w:p w:rsidR="00D632FF" w:rsidRPr="005D520A" w:rsidRDefault="00D632FF" w:rsidP="00D632FF">
            <w:pPr>
              <w:jc w:val="center"/>
              <w:rPr>
                <w:sz w:val="18"/>
                <w:szCs w:val="18"/>
              </w:rPr>
            </w:pPr>
            <w:r w:rsidRPr="005D520A">
              <w:rPr>
                <w:sz w:val="18"/>
                <w:szCs w:val="18"/>
              </w:rPr>
              <w:t>1</w:t>
            </w:r>
          </w:p>
        </w:tc>
        <w:tc>
          <w:tcPr>
            <w:tcW w:w="1276" w:type="dxa"/>
          </w:tcPr>
          <w:p w:rsidR="00D632FF" w:rsidRPr="005D520A" w:rsidRDefault="00D632FF" w:rsidP="00D632FF">
            <w:pPr>
              <w:jc w:val="center"/>
              <w:rPr>
                <w:sz w:val="18"/>
                <w:szCs w:val="18"/>
              </w:rPr>
            </w:pPr>
            <w:r w:rsidRPr="005D520A">
              <w:rPr>
                <w:sz w:val="18"/>
                <w:szCs w:val="18"/>
              </w:rPr>
              <w:t>1</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rStyle w:val="210pt"/>
                <w:rFonts w:eastAsia="Tahoma"/>
                <w:sz w:val="18"/>
                <w:szCs w:val="18"/>
              </w:rPr>
            </w:pPr>
          </w:p>
        </w:tc>
        <w:tc>
          <w:tcPr>
            <w:tcW w:w="2410" w:type="dxa"/>
            <w:vMerge/>
          </w:tcPr>
          <w:p w:rsidR="00D632FF" w:rsidRPr="005D520A" w:rsidRDefault="00D632FF" w:rsidP="00D632FF">
            <w:pPr>
              <w:rPr>
                <w:rStyle w:val="210pt"/>
                <w:rFonts w:eastAsia="Tahoma"/>
                <w:sz w:val="18"/>
                <w:szCs w:val="18"/>
              </w:rPr>
            </w:pPr>
          </w:p>
        </w:tc>
        <w:tc>
          <w:tcPr>
            <w:tcW w:w="2539" w:type="dxa"/>
            <w:gridSpan w:val="5"/>
          </w:tcPr>
          <w:p w:rsidR="00D632FF" w:rsidRPr="005D520A" w:rsidRDefault="00D632FF" w:rsidP="00D632FF">
            <w:pPr>
              <w:rPr>
                <w:sz w:val="18"/>
                <w:szCs w:val="18"/>
              </w:rPr>
            </w:pPr>
            <w:r w:rsidRPr="005D520A">
              <w:rPr>
                <w:rStyle w:val="210pt"/>
                <w:rFonts w:eastAsia="Tahoma"/>
                <w:sz w:val="18"/>
                <w:szCs w:val="18"/>
              </w:rPr>
              <w:t>св. 10 до 50 (св. 12 до 58)</w:t>
            </w:r>
          </w:p>
        </w:tc>
        <w:tc>
          <w:tcPr>
            <w:tcW w:w="1288" w:type="dxa"/>
            <w:gridSpan w:val="4"/>
          </w:tcPr>
          <w:p w:rsidR="00D632FF" w:rsidRPr="005D520A" w:rsidRDefault="00D632FF" w:rsidP="00D632FF">
            <w:pPr>
              <w:jc w:val="center"/>
              <w:rPr>
                <w:sz w:val="18"/>
                <w:szCs w:val="18"/>
              </w:rPr>
            </w:pPr>
            <w:r w:rsidRPr="005D520A">
              <w:rPr>
                <w:sz w:val="18"/>
                <w:szCs w:val="18"/>
              </w:rPr>
              <w:t>2</w:t>
            </w:r>
          </w:p>
        </w:tc>
        <w:tc>
          <w:tcPr>
            <w:tcW w:w="1276" w:type="dxa"/>
          </w:tcPr>
          <w:p w:rsidR="00D632FF" w:rsidRPr="005D520A" w:rsidRDefault="00D632FF" w:rsidP="00D632FF">
            <w:pPr>
              <w:jc w:val="center"/>
              <w:rPr>
                <w:sz w:val="18"/>
                <w:szCs w:val="18"/>
              </w:rPr>
            </w:pPr>
            <w:r w:rsidRPr="005D520A">
              <w:rPr>
                <w:sz w:val="18"/>
                <w:szCs w:val="18"/>
              </w:rPr>
              <w:t>1,5</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rStyle w:val="210pt"/>
                <w:rFonts w:eastAsia="Tahoma"/>
                <w:sz w:val="18"/>
                <w:szCs w:val="18"/>
              </w:rPr>
            </w:pPr>
          </w:p>
        </w:tc>
        <w:tc>
          <w:tcPr>
            <w:tcW w:w="2410" w:type="dxa"/>
            <w:vMerge/>
          </w:tcPr>
          <w:p w:rsidR="00D632FF" w:rsidRPr="005D520A" w:rsidRDefault="00D632FF" w:rsidP="00D632FF">
            <w:pPr>
              <w:rPr>
                <w:rStyle w:val="210pt"/>
                <w:rFonts w:eastAsia="Tahoma"/>
                <w:sz w:val="18"/>
                <w:szCs w:val="18"/>
              </w:rPr>
            </w:pPr>
          </w:p>
        </w:tc>
        <w:tc>
          <w:tcPr>
            <w:tcW w:w="2539" w:type="dxa"/>
            <w:gridSpan w:val="5"/>
          </w:tcPr>
          <w:p w:rsidR="00D632FF" w:rsidRPr="005D520A" w:rsidRDefault="00D632FF" w:rsidP="00D632FF">
            <w:pPr>
              <w:rPr>
                <w:sz w:val="18"/>
                <w:szCs w:val="18"/>
              </w:rPr>
            </w:pPr>
            <w:r w:rsidRPr="005D520A">
              <w:rPr>
                <w:rStyle w:val="210pt"/>
                <w:rFonts w:eastAsia="Tahoma"/>
                <w:sz w:val="18"/>
                <w:szCs w:val="18"/>
              </w:rPr>
              <w:t>св. 50 до 100 (св. 58 до 116)</w:t>
            </w:r>
          </w:p>
        </w:tc>
        <w:tc>
          <w:tcPr>
            <w:tcW w:w="1288" w:type="dxa"/>
            <w:gridSpan w:val="4"/>
          </w:tcPr>
          <w:p w:rsidR="00D632FF" w:rsidRPr="005D520A" w:rsidRDefault="00D632FF" w:rsidP="00D632FF">
            <w:pPr>
              <w:jc w:val="center"/>
              <w:rPr>
                <w:sz w:val="18"/>
                <w:szCs w:val="18"/>
              </w:rPr>
            </w:pPr>
            <w:r w:rsidRPr="005D520A">
              <w:rPr>
                <w:sz w:val="18"/>
                <w:szCs w:val="18"/>
              </w:rPr>
              <w:t>3</w:t>
            </w:r>
          </w:p>
        </w:tc>
        <w:tc>
          <w:tcPr>
            <w:tcW w:w="1276" w:type="dxa"/>
          </w:tcPr>
          <w:p w:rsidR="00D632FF" w:rsidRPr="005D520A" w:rsidRDefault="00D632FF" w:rsidP="00D632FF">
            <w:pPr>
              <w:jc w:val="center"/>
              <w:rPr>
                <w:sz w:val="18"/>
                <w:szCs w:val="18"/>
              </w:rPr>
            </w:pPr>
            <w:r w:rsidRPr="005D520A">
              <w:rPr>
                <w:sz w:val="18"/>
                <w:szCs w:val="18"/>
              </w:rPr>
              <w:t>2,5</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rStyle w:val="210pt"/>
                <w:rFonts w:eastAsia="Tahoma"/>
                <w:sz w:val="18"/>
                <w:szCs w:val="18"/>
              </w:rPr>
            </w:pPr>
          </w:p>
        </w:tc>
        <w:tc>
          <w:tcPr>
            <w:tcW w:w="2410" w:type="dxa"/>
            <w:vMerge/>
          </w:tcPr>
          <w:p w:rsidR="00D632FF" w:rsidRPr="005D520A" w:rsidRDefault="00D632FF" w:rsidP="00D632FF">
            <w:pPr>
              <w:rPr>
                <w:rStyle w:val="210pt"/>
                <w:rFonts w:eastAsia="Tahoma"/>
                <w:sz w:val="18"/>
                <w:szCs w:val="18"/>
              </w:rPr>
            </w:pPr>
          </w:p>
        </w:tc>
        <w:tc>
          <w:tcPr>
            <w:tcW w:w="2539" w:type="dxa"/>
            <w:gridSpan w:val="5"/>
          </w:tcPr>
          <w:p w:rsidR="00D632FF" w:rsidRPr="005D520A" w:rsidRDefault="00D632FF" w:rsidP="00D632FF">
            <w:pPr>
              <w:rPr>
                <w:sz w:val="18"/>
                <w:szCs w:val="18"/>
              </w:rPr>
            </w:pPr>
            <w:r w:rsidRPr="005D520A">
              <w:rPr>
                <w:rStyle w:val="210pt"/>
                <w:rFonts w:eastAsia="Tahoma"/>
                <w:sz w:val="18"/>
                <w:szCs w:val="18"/>
              </w:rPr>
              <w:t>св. 100 до 200 (св. 16 до 233)</w:t>
            </w:r>
          </w:p>
        </w:tc>
        <w:tc>
          <w:tcPr>
            <w:tcW w:w="1288" w:type="dxa"/>
            <w:gridSpan w:val="4"/>
          </w:tcPr>
          <w:p w:rsidR="00D632FF" w:rsidRPr="005D520A" w:rsidRDefault="00D632FF" w:rsidP="00D632FF">
            <w:pPr>
              <w:jc w:val="center"/>
              <w:rPr>
                <w:sz w:val="18"/>
                <w:szCs w:val="18"/>
              </w:rPr>
            </w:pPr>
            <w:r w:rsidRPr="005D520A">
              <w:rPr>
                <w:sz w:val="18"/>
                <w:szCs w:val="18"/>
              </w:rPr>
              <w:t>3,7</w:t>
            </w:r>
          </w:p>
        </w:tc>
        <w:tc>
          <w:tcPr>
            <w:tcW w:w="1276" w:type="dxa"/>
          </w:tcPr>
          <w:p w:rsidR="00D632FF" w:rsidRPr="005D520A" w:rsidRDefault="00D632FF" w:rsidP="00D632FF">
            <w:pPr>
              <w:jc w:val="center"/>
              <w:rPr>
                <w:sz w:val="18"/>
                <w:szCs w:val="18"/>
              </w:rPr>
            </w:pPr>
            <w:r w:rsidRPr="005D520A">
              <w:rPr>
                <w:sz w:val="18"/>
                <w:szCs w:val="18"/>
              </w:rPr>
              <w:t>3</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sz w:val="18"/>
                <w:szCs w:val="18"/>
              </w:rPr>
            </w:pPr>
          </w:p>
        </w:tc>
        <w:tc>
          <w:tcPr>
            <w:tcW w:w="2539" w:type="dxa"/>
            <w:gridSpan w:val="5"/>
          </w:tcPr>
          <w:p w:rsidR="00D632FF" w:rsidRPr="005D520A" w:rsidRDefault="00D632FF" w:rsidP="00D632FF">
            <w:pPr>
              <w:rPr>
                <w:sz w:val="18"/>
                <w:szCs w:val="18"/>
              </w:rPr>
            </w:pPr>
            <w:r w:rsidRPr="005D520A">
              <w:rPr>
                <w:rStyle w:val="210pt"/>
                <w:rFonts w:eastAsia="Tahoma"/>
                <w:sz w:val="18"/>
                <w:szCs w:val="18"/>
              </w:rPr>
              <w:t>св. 200 до 400 (св. 233 до 466)</w:t>
            </w:r>
          </w:p>
        </w:tc>
        <w:tc>
          <w:tcPr>
            <w:tcW w:w="1288" w:type="dxa"/>
            <w:gridSpan w:val="4"/>
          </w:tcPr>
          <w:p w:rsidR="00D632FF" w:rsidRPr="005D520A" w:rsidRDefault="00D632FF" w:rsidP="00D632FF">
            <w:pPr>
              <w:jc w:val="center"/>
              <w:rPr>
                <w:sz w:val="18"/>
                <w:szCs w:val="18"/>
              </w:rPr>
            </w:pPr>
            <w:r w:rsidRPr="005D520A">
              <w:rPr>
                <w:sz w:val="18"/>
                <w:szCs w:val="18"/>
              </w:rPr>
              <w:t>4,3</w:t>
            </w:r>
          </w:p>
        </w:tc>
        <w:tc>
          <w:tcPr>
            <w:tcW w:w="1276" w:type="dxa"/>
          </w:tcPr>
          <w:p w:rsidR="00D632FF" w:rsidRPr="005D520A" w:rsidRDefault="00D632FF" w:rsidP="00D632FF">
            <w:pPr>
              <w:jc w:val="center"/>
              <w:rPr>
                <w:sz w:val="18"/>
                <w:szCs w:val="18"/>
              </w:rPr>
            </w:pPr>
            <w:r w:rsidRPr="005D520A">
              <w:rPr>
                <w:sz w:val="18"/>
                <w:szCs w:val="18"/>
              </w:rPr>
              <w:t>3,5</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w:t>
            </w:r>
          </w:p>
        </w:tc>
        <w:tc>
          <w:tcPr>
            <w:tcW w:w="5103" w:type="dxa"/>
            <w:gridSpan w:val="10"/>
          </w:tcPr>
          <w:p w:rsidR="00D632FF" w:rsidRPr="005D520A" w:rsidRDefault="00D632FF" w:rsidP="00D632FF">
            <w:pPr>
              <w:jc w:val="center"/>
              <w:rPr>
                <w:sz w:val="18"/>
                <w:szCs w:val="18"/>
              </w:rPr>
            </w:pPr>
            <w:r w:rsidRPr="005D520A">
              <w:rPr>
                <w:sz w:val="18"/>
                <w:szCs w:val="18"/>
              </w:rPr>
              <w:t>Не нормируется</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5</w:t>
            </w:r>
          </w:p>
        </w:tc>
        <w:tc>
          <w:tcPr>
            <w:tcW w:w="9072" w:type="dxa"/>
            <w:gridSpan w:val="12"/>
          </w:tcPr>
          <w:p w:rsidR="00D632FF" w:rsidRPr="005D520A" w:rsidRDefault="00D632FF" w:rsidP="00D632FF">
            <w:pPr>
              <w:rPr>
                <w:b/>
                <w:sz w:val="18"/>
                <w:szCs w:val="18"/>
              </w:rPr>
            </w:pPr>
            <w:r w:rsidRPr="005D520A">
              <w:rPr>
                <w:b/>
                <w:sz w:val="18"/>
                <w:szCs w:val="18"/>
              </w:rPr>
              <w:t>Обработка, утилизация, обезвреживание, размещение твердых коммунальных отходов</w:t>
            </w:r>
          </w:p>
        </w:tc>
      </w:tr>
      <w:tr w:rsidR="00D632FF" w:rsidRPr="005D520A" w:rsidTr="00D632FF">
        <w:trPr>
          <w:trHeight w:val="231"/>
        </w:trPr>
        <w:tc>
          <w:tcPr>
            <w:tcW w:w="534" w:type="dxa"/>
            <w:vMerge w:val="restart"/>
          </w:tcPr>
          <w:p w:rsidR="00D632FF" w:rsidRPr="005D520A" w:rsidRDefault="00D632FF" w:rsidP="00D632FF">
            <w:pPr>
              <w:jc w:val="center"/>
              <w:rPr>
                <w:sz w:val="18"/>
                <w:szCs w:val="18"/>
              </w:rPr>
            </w:pPr>
            <w:r w:rsidRPr="005D520A">
              <w:rPr>
                <w:sz w:val="18"/>
                <w:szCs w:val="18"/>
              </w:rPr>
              <w:t>51</w:t>
            </w:r>
          </w:p>
        </w:tc>
        <w:tc>
          <w:tcPr>
            <w:tcW w:w="1559" w:type="dxa"/>
            <w:vMerge w:val="restart"/>
          </w:tcPr>
          <w:p w:rsidR="00D632FF" w:rsidRPr="005D520A" w:rsidRDefault="00D632FF" w:rsidP="00D632FF">
            <w:pPr>
              <w:rPr>
                <w:sz w:val="18"/>
                <w:szCs w:val="18"/>
              </w:rPr>
            </w:pPr>
            <w:r w:rsidRPr="005D520A">
              <w:rPr>
                <w:sz w:val="18"/>
                <w:szCs w:val="18"/>
              </w:rPr>
              <w:t>Полигоны бытовых и промышленных отходов, объекты по транспортировке, обезвреживанию и переработке бытовых отходов</w:t>
            </w:r>
          </w:p>
        </w:tc>
        <w:tc>
          <w:tcPr>
            <w:tcW w:w="2410"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Размер земельного участка, га/1 тыс. тонн отходов в год</w:t>
            </w:r>
          </w:p>
        </w:tc>
        <w:tc>
          <w:tcPr>
            <w:tcW w:w="2539" w:type="dxa"/>
            <w:gridSpan w:val="5"/>
          </w:tcPr>
          <w:p w:rsidR="00D632FF" w:rsidRPr="005D520A" w:rsidRDefault="00D632FF" w:rsidP="00D632FF">
            <w:pPr>
              <w:rPr>
                <w:sz w:val="18"/>
                <w:szCs w:val="18"/>
              </w:rPr>
            </w:pPr>
            <w:r w:rsidRPr="005D520A">
              <w:rPr>
                <w:sz w:val="18"/>
                <w:szCs w:val="18"/>
              </w:rPr>
              <w:t>Объект</w:t>
            </w:r>
          </w:p>
        </w:tc>
        <w:tc>
          <w:tcPr>
            <w:tcW w:w="1282" w:type="dxa"/>
            <w:gridSpan w:val="3"/>
          </w:tcPr>
          <w:p w:rsidR="00D632FF" w:rsidRPr="005D520A" w:rsidRDefault="00D632FF" w:rsidP="00D632FF">
            <w:pPr>
              <w:rPr>
                <w:sz w:val="18"/>
                <w:szCs w:val="18"/>
              </w:rPr>
            </w:pPr>
            <w:r w:rsidRPr="005D520A">
              <w:rPr>
                <w:sz w:val="18"/>
                <w:szCs w:val="18"/>
              </w:rPr>
              <w:t>Размер з/у</w:t>
            </w:r>
          </w:p>
        </w:tc>
        <w:tc>
          <w:tcPr>
            <w:tcW w:w="1282" w:type="dxa"/>
            <w:gridSpan w:val="2"/>
          </w:tcPr>
          <w:p w:rsidR="00D632FF" w:rsidRPr="005D520A" w:rsidRDefault="00D632FF" w:rsidP="00D632FF">
            <w:pPr>
              <w:rPr>
                <w:sz w:val="18"/>
                <w:szCs w:val="18"/>
              </w:rPr>
            </w:pPr>
            <w:r w:rsidRPr="005D520A">
              <w:rPr>
                <w:sz w:val="18"/>
                <w:szCs w:val="18"/>
              </w:rPr>
              <w:t>СЗЗ, м</w:t>
            </w:r>
          </w:p>
        </w:tc>
      </w:tr>
      <w:tr w:rsidR="00D632FF" w:rsidRPr="005D520A" w:rsidTr="00D632FF">
        <w:trPr>
          <w:trHeight w:val="231"/>
        </w:trPr>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39" w:type="dxa"/>
            <w:gridSpan w:val="5"/>
          </w:tcPr>
          <w:p w:rsidR="00D632FF" w:rsidRPr="005D520A" w:rsidRDefault="00D632FF" w:rsidP="00D632FF">
            <w:pPr>
              <w:rPr>
                <w:sz w:val="18"/>
                <w:szCs w:val="18"/>
              </w:rPr>
            </w:pPr>
            <w:r w:rsidRPr="005D520A">
              <w:rPr>
                <w:sz w:val="18"/>
                <w:szCs w:val="18"/>
              </w:rPr>
              <w:t>Склады компоста</w:t>
            </w:r>
          </w:p>
        </w:tc>
        <w:tc>
          <w:tcPr>
            <w:tcW w:w="1282" w:type="dxa"/>
            <w:gridSpan w:val="3"/>
          </w:tcPr>
          <w:p w:rsidR="00D632FF" w:rsidRPr="005D520A" w:rsidRDefault="00D632FF" w:rsidP="00D632FF">
            <w:pPr>
              <w:jc w:val="center"/>
              <w:rPr>
                <w:sz w:val="18"/>
                <w:szCs w:val="18"/>
              </w:rPr>
            </w:pPr>
            <w:r w:rsidRPr="005D520A">
              <w:rPr>
                <w:sz w:val="18"/>
                <w:szCs w:val="18"/>
              </w:rPr>
              <w:t>0,04</w:t>
            </w:r>
          </w:p>
        </w:tc>
        <w:tc>
          <w:tcPr>
            <w:tcW w:w="1282" w:type="dxa"/>
            <w:gridSpan w:val="2"/>
          </w:tcPr>
          <w:p w:rsidR="00D632FF" w:rsidRPr="005D520A" w:rsidRDefault="00D632FF" w:rsidP="00D632FF">
            <w:pPr>
              <w:jc w:val="center"/>
              <w:rPr>
                <w:sz w:val="18"/>
                <w:szCs w:val="18"/>
              </w:rPr>
            </w:pPr>
            <w:r w:rsidRPr="005D520A">
              <w:rPr>
                <w:sz w:val="18"/>
                <w:szCs w:val="18"/>
              </w:rPr>
              <w:t>300</w:t>
            </w:r>
          </w:p>
        </w:tc>
      </w:tr>
      <w:tr w:rsidR="00D632FF" w:rsidRPr="005D520A" w:rsidTr="00D632FF">
        <w:trPr>
          <w:trHeight w:val="229"/>
        </w:trPr>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39" w:type="dxa"/>
            <w:gridSpan w:val="5"/>
          </w:tcPr>
          <w:p w:rsidR="00D632FF" w:rsidRPr="005D520A" w:rsidRDefault="00D632FF" w:rsidP="00D632FF">
            <w:pPr>
              <w:rPr>
                <w:sz w:val="18"/>
                <w:szCs w:val="18"/>
              </w:rPr>
            </w:pPr>
            <w:r w:rsidRPr="005D520A">
              <w:rPr>
                <w:sz w:val="18"/>
                <w:szCs w:val="18"/>
              </w:rPr>
              <w:t>Полигоны</w:t>
            </w:r>
          </w:p>
        </w:tc>
        <w:tc>
          <w:tcPr>
            <w:tcW w:w="1282" w:type="dxa"/>
            <w:gridSpan w:val="3"/>
          </w:tcPr>
          <w:p w:rsidR="00D632FF" w:rsidRPr="005D520A" w:rsidRDefault="00D632FF" w:rsidP="00D632FF">
            <w:pPr>
              <w:rPr>
                <w:sz w:val="18"/>
                <w:szCs w:val="18"/>
              </w:rPr>
            </w:pPr>
            <w:r w:rsidRPr="005D520A">
              <w:rPr>
                <w:sz w:val="18"/>
                <w:szCs w:val="18"/>
              </w:rPr>
              <w:t>0,02-0,05</w:t>
            </w:r>
          </w:p>
        </w:tc>
        <w:tc>
          <w:tcPr>
            <w:tcW w:w="1282" w:type="dxa"/>
            <w:gridSpan w:val="2"/>
          </w:tcPr>
          <w:p w:rsidR="00D632FF" w:rsidRPr="005D520A" w:rsidRDefault="00D632FF" w:rsidP="00D632FF">
            <w:pPr>
              <w:jc w:val="center"/>
              <w:rPr>
                <w:sz w:val="18"/>
                <w:szCs w:val="18"/>
              </w:rPr>
            </w:pPr>
            <w:r w:rsidRPr="005D520A">
              <w:rPr>
                <w:sz w:val="18"/>
                <w:szCs w:val="18"/>
              </w:rPr>
              <w:t>500</w:t>
            </w:r>
          </w:p>
        </w:tc>
      </w:tr>
      <w:tr w:rsidR="00D632FF" w:rsidRPr="005D520A" w:rsidTr="00D632FF">
        <w:trPr>
          <w:trHeight w:val="229"/>
        </w:trPr>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39" w:type="dxa"/>
            <w:gridSpan w:val="5"/>
          </w:tcPr>
          <w:p w:rsidR="00D632FF" w:rsidRPr="005D520A" w:rsidRDefault="00D632FF" w:rsidP="00D632FF">
            <w:pPr>
              <w:rPr>
                <w:sz w:val="18"/>
                <w:szCs w:val="18"/>
              </w:rPr>
            </w:pPr>
            <w:r w:rsidRPr="005D520A">
              <w:rPr>
                <w:sz w:val="18"/>
                <w:szCs w:val="18"/>
              </w:rPr>
              <w:t>Поля компостирования</w:t>
            </w:r>
          </w:p>
        </w:tc>
        <w:tc>
          <w:tcPr>
            <w:tcW w:w="1282" w:type="dxa"/>
            <w:gridSpan w:val="3"/>
          </w:tcPr>
          <w:p w:rsidR="00D632FF" w:rsidRPr="005D520A" w:rsidRDefault="00D632FF" w:rsidP="00D632FF">
            <w:pPr>
              <w:rPr>
                <w:sz w:val="18"/>
                <w:szCs w:val="18"/>
              </w:rPr>
            </w:pPr>
            <w:r w:rsidRPr="005D520A">
              <w:rPr>
                <w:sz w:val="18"/>
                <w:szCs w:val="18"/>
              </w:rPr>
              <w:t>0,5-1</w:t>
            </w:r>
          </w:p>
        </w:tc>
        <w:tc>
          <w:tcPr>
            <w:tcW w:w="1282" w:type="dxa"/>
            <w:gridSpan w:val="2"/>
          </w:tcPr>
          <w:p w:rsidR="00D632FF" w:rsidRPr="005D520A" w:rsidRDefault="00D632FF" w:rsidP="00D632FF">
            <w:pPr>
              <w:jc w:val="center"/>
              <w:rPr>
                <w:sz w:val="18"/>
                <w:szCs w:val="18"/>
              </w:rPr>
            </w:pPr>
            <w:r w:rsidRPr="005D520A">
              <w:rPr>
                <w:sz w:val="18"/>
                <w:szCs w:val="18"/>
              </w:rPr>
              <w:t>300</w:t>
            </w:r>
          </w:p>
        </w:tc>
      </w:tr>
      <w:tr w:rsidR="00D632FF" w:rsidRPr="005D520A" w:rsidTr="00D632FF">
        <w:trPr>
          <w:trHeight w:val="229"/>
        </w:trPr>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39" w:type="dxa"/>
            <w:gridSpan w:val="5"/>
          </w:tcPr>
          <w:p w:rsidR="00D632FF" w:rsidRPr="005D520A" w:rsidRDefault="00D632FF" w:rsidP="00D632FF">
            <w:pPr>
              <w:rPr>
                <w:sz w:val="18"/>
                <w:szCs w:val="18"/>
              </w:rPr>
            </w:pPr>
            <w:r w:rsidRPr="005D520A">
              <w:rPr>
                <w:sz w:val="18"/>
                <w:szCs w:val="18"/>
              </w:rPr>
              <w:t>Мусороперегрузочные станции</w:t>
            </w:r>
          </w:p>
        </w:tc>
        <w:tc>
          <w:tcPr>
            <w:tcW w:w="1282" w:type="dxa"/>
            <w:gridSpan w:val="3"/>
          </w:tcPr>
          <w:p w:rsidR="00D632FF" w:rsidRPr="005D520A" w:rsidRDefault="00D632FF" w:rsidP="00D632FF">
            <w:pPr>
              <w:jc w:val="center"/>
              <w:rPr>
                <w:sz w:val="18"/>
                <w:szCs w:val="18"/>
              </w:rPr>
            </w:pPr>
            <w:r w:rsidRPr="005D520A">
              <w:rPr>
                <w:sz w:val="18"/>
                <w:szCs w:val="18"/>
              </w:rPr>
              <w:t>0,04</w:t>
            </w:r>
          </w:p>
        </w:tc>
        <w:tc>
          <w:tcPr>
            <w:tcW w:w="1282" w:type="dxa"/>
            <w:gridSpan w:val="2"/>
          </w:tcPr>
          <w:p w:rsidR="00D632FF" w:rsidRPr="005D520A" w:rsidRDefault="00D632FF" w:rsidP="00D632FF">
            <w:pPr>
              <w:jc w:val="center"/>
              <w:rPr>
                <w:sz w:val="18"/>
                <w:szCs w:val="18"/>
              </w:rPr>
            </w:pPr>
            <w:r w:rsidRPr="005D520A">
              <w:rPr>
                <w:sz w:val="18"/>
                <w:szCs w:val="18"/>
              </w:rPr>
              <w:t>100</w:t>
            </w:r>
          </w:p>
        </w:tc>
      </w:tr>
      <w:tr w:rsidR="00D632FF" w:rsidRPr="005D520A" w:rsidTr="00D632FF">
        <w:trPr>
          <w:trHeight w:val="229"/>
        </w:trPr>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39" w:type="dxa"/>
            <w:gridSpan w:val="5"/>
          </w:tcPr>
          <w:p w:rsidR="00D632FF" w:rsidRPr="005D520A" w:rsidRDefault="00D632FF" w:rsidP="00D632FF">
            <w:pPr>
              <w:rPr>
                <w:sz w:val="18"/>
                <w:szCs w:val="18"/>
              </w:rPr>
            </w:pPr>
            <w:r w:rsidRPr="005D520A">
              <w:rPr>
                <w:sz w:val="18"/>
                <w:szCs w:val="18"/>
              </w:rPr>
              <w:t>Сливные станции</w:t>
            </w:r>
          </w:p>
        </w:tc>
        <w:tc>
          <w:tcPr>
            <w:tcW w:w="1282" w:type="dxa"/>
            <w:gridSpan w:val="3"/>
          </w:tcPr>
          <w:p w:rsidR="00D632FF" w:rsidRPr="005D520A" w:rsidRDefault="00D632FF" w:rsidP="00D632FF">
            <w:pPr>
              <w:jc w:val="center"/>
              <w:rPr>
                <w:sz w:val="18"/>
                <w:szCs w:val="18"/>
              </w:rPr>
            </w:pPr>
            <w:r w:rsidRPr="005D520A">
              <w:rPr>
                <w:sz w:val="18"/>
                <w:szCs w:val="18"/>
              </w:rPr>
              <w:t>0,02</w:t>
            </w:r>
          </w:p>
        </w:tc>
        <w:tc>
          <w:tcPr>
            <w:tcW w:w="1282" w:type="dxa"/>
            <w:gridSpan w:val="2"/>
          </w:tcPr>
          <w:p w:rsidR="00D632FF" w:rsidRPr="005D520A" w:rsidRDefault="00D632FF" w:rsidP="00D632FF">
            <w:pPr>
              <w:jc w:val="center"/>
              <w:rPr>
                <w:sz w:val="18"/>
                <w:szCs w:val="18"/>
              </w:rPr>
            </w:pPr>
            <w:r w:rsidRPr="005D520A">
              <w:rPr>
                <w:sz w:val="18"/>
                <w:szCs w:val="18"/>
              </w:rPr>
              <w:t>300</w:t>
            </w:r>
          </w:p>
        </w:tc>
      </w:tr>
      <w:tr w:rsidR="00D632FF" w:rsidRPr="005D520A" w:rsidTr="00D632FF">
        <w:trPr>
          <w:trHeight w:val="229"/>
        </w:trPr>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39" w:type="dxa"/>
            <w:gridSpan w:val="5"/>
          </w:tcPr>
          <w:p w:rsidR="00D632FF" w:rsidRPr="005D520A" w:rsidRDefault="00D632FF" w:rsidP="00D632FF">
            <w:pPr>
              <w:rPr>
                <w:sz w:val="18"/>
                <w:szCs w:val="18"/>
              </w:rPr>
            </w:pPr>
            <w:r w:rsidRPr="005D520A">
              <w:rPr>
                <w:sz w:val="18"/>
                <w:szCs w:val="18"/>
              </w:rPr>
              <w:t>Поля складирования и захоронения обезвреженных осадков (по сухому веществу)</w:t>
            </w:r>
          </w:p>
        </w:tc>
        <w:tc>
          <w:tcPr>
            <w:tcW w:w="1282" w:type="dxa"/>
            <w:gridSpan w:val="3"/>
          </w:tcPr>
          <w:p w:rsidR="00D632FF" w:rsidRPr="005D520A" w:rsidRDefault="00D632FF" w:rsidP="00D632FF">
            <w:pPr>
              <w:jc w:val="center"/>
              <w:rPr>
                <w:sz w:val="18"/>
                <w:szCs w:val="18"/>
              </w:rPr>
            </w:pPr>
            <w:r w:rsidRPr="005D520A">
              <w:rPr>
                <w:sz w:val="18"/>
                <w:szCs w:val="18"/>
              </w:rPr>
              <w:t>0,3</w:t>
            </w:r>
          </w:p>
        </w:tc>
        <w:tc>
          <w:tcPr>
            <w:tcW w:w="1282" w:type="dxa"/>
            <w:gridSpan w:val="2"/>
          </w:tcPr>
          <w:p w:rsidR="00D632FF" w:rsidRPr="005D520A" w:rsidRDefault="00D632FF" w:rsidP="00D632FF">
            <w:pPr>
              <w:jc w:val="center"/>
              <w:rPr>
                <w:sz w:val="18"/>
                <w:szCs w:val="18"/>
              </w:rPr>
            </w:pPr>
            <w:r w:rsidRPr="005D520A">
              <w:rPr>
                <w:sz w:val="18"/>
                <w:szCs w:val="18"/>
              </w:rPr>
              <w:t>1000</w:t>
            </w:r>
          </w:p>
        </w:tc>
      </w:tr>
      <w:tr w:rsidR="00D632FF" w:rsidRPr="005D520A" w:rsidTr="00D632FF">
        <w:trPr>
          <w:trHeight w:val="229"/>
        </w:trPr>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39" w:type="dxa"/>
            <w:gridSpan w:val="5"/>
            <w:vMerge w:val="restart"/>
          </w:tcPr>
          <w:p w:rsidR="00D632FF" w:rsidRPr="005D520A" w:rsidRDefault="00D632FF" w:rsidP="00D632FF">
            <w:pPr>
              <w:rPr>
                <w:sz w:val="18"/>
                <w:szCs w:val="18"/>
              </w:rPr>
            </w:pPr>
            <w:r w:rsidRPr="005D520A">
              <w:rPr>
                <w:sz w:val="18"/>
                <w:szCs w:val="18"/>
              </w:rPr>
              <w:t>Мусороперерабатывающие и мусоросжигательные предприятия</w:t>
            </w:r>
          </w:p>
        </w:tc>
        <w:tc>
          <w:tcPr>
            <w:tcW w:w="1282" w:type="dxa"/>
            <w:gridSpan w:val="3"/>
          </w:tcPr>
          <w:p w:rsidR="00D632FF" w:rsidRPr="005D520A" w:rsidRDefault="00D632FF" w:rsidP="00D632FF">
            <w:pPr>
              <w:jc w:val="center"/>
              <w:rPr>
                <w:sz w:val="18"/>
                <w:szCs w:val="18"/>
              </w:rPr>
            </w:pPr>
            <w:r w:rsidRPr="005D520A">
              <w:rPr>
                <w:sz w:val="18"/>
                <w:szCs w:val="18"/>
              </w:rPr>
              <w:t>0,05</w:t>
            </w:r>
          </w:p>
        </w:tc>
        <w:tc>
          <w:tcPr>
            <w:tcW w:w="1282" w:type="dxa"/>
            <w:gridSpan w:val="2"/>
          </w:tcPr>
          <w:p w:rsidR="00D632FF" w:rsidRPr="005D520A" w:rsidRDefault="00D632FF" w:rsidP="00D632FF">
            <w:pPr>
              <w:rPr>
                <w:sz w:val="18"/>
                <w:szCs w:val="18"/>
              </w:rPr>
            </w:pPr>
            <w:r w:rsidRPr="005D520A">
              <w:rPr>
                <w:sz w:val="18"/>
                <w:szCs w:val="18"/>
              </w:rPr>
              <w:t>500 / 1000*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2539" w:type="dxa"/>
            <w:gridSpan w:val="5"/>
            <w:vMerge/>
          </w:tcPr>
          <w:p w:rsidR="00D632FF" w:rsidRPr="005D520A" w:rsidRDefault="00D632FF" w:rsidP="00D632FF">
            <w:pPr>
              <w:jc w:val="center"/>
              <w:rPr>
                <w:sz w:val="18"/>
                <w:szCs w:val="18"/>
              </w:rPr>
            </w:pPr>
          </w:p>
        </w:tc>
        <w:tc>
          <w:tcPr>
            <w:tcW w:w="2564" w:type="dxa"/>
            <w:gridSpan w:val="5"/>
          </w:tcPr>
          <w:p w:rsidR="00D632FF" w:rsidRPr="005D520A" w:rsidRDefault="00D632FF" w:rsidP="00D632FF">
            <w:pPr>
              <w:rPr>
                <w:sz w:val="18"/>
                <w:szCs w:val="18"/>
              </w:rPr>
            </w:pPr>
            <w:r w:rsidRPr="005D520A">
              <w:rPr>
                <w:sz w:val="18"/>
                <w:szCs w:val="18"/>
              </w:rPr>
              <w:t>* Мощность, тыс. т в год: до 40 / св. 40</w:t>
            </w:r>
          </w:p>
        </w:tc>
      </w:tr>
      <w:tr w:rsidR="00D632FF" w:rsidRPr="005D520A" w:rsidTr="00D632FF">
        <w:tc>
          <w:tcPr>
            <w:tcW w:w="534" w:type="dxa"/>
          </w:tcPr>
          <w:p w:rsidR="00D632FF" w:rsidRPr="005D520A" w:rsidRDefault="00D632FF" w:rsidP="00D632FF">
            <w:pPr>
              <w:jc w:val="center"/>
              <w:rPr>
                <w:sz w:val="18"/>
                <w:szCs w:val="18"/>
              </w:rPr>
            </w:pPr>
          </w:p>
        </w:tc>
        <w:tc>
          <w:tcPr>
            <w:tcW w:w="9072" w:type="dxa"/>
            <w:gridSpan w:val="12"/>
          </w:tcPr>
          <w:p w:rsidR="00D632FF" w:rsidRPr="005D520A" w:rsidRDefault="00D632FF" w:rsidP="00D632FF">
            <w:pPr>
              <w:rPr>
                <w:sz w:val="18"/>
                <w:szCs w:val="18"/>
              </w:rPr>
            </w:pPr>
            <w:r w:rsidRPr="005D520A">
              <w:rPr>
                <w:sz w:val="18"/>
                <w:szCs w:val="18"/>
              </w:rPr>
              <w:t>Примечания (объекты 5.1).</w:t>
            </w:r>
          </w:p>
          <w:p w:rsidR="00D632FF" w:rsidRPr="005D520A" w:rsidRDefault="00D632FF" w:rsidP="00D632FF">
            <w:pPr>
              <w:rPr>
                <w:sz w:val="18"/>
                <w:szCs w:val="18"/>
              </w:rPr>
            </w:pPr>
            <w:r w:rsidRPr="005D520A">
              <w:rPr>
                <w:sz w:val="18"/>
                <w:szCs w:val="18"/>
              </w:rPr>
              <w:t>1)</w:t>
            </w:r>
            <w:r w:rsidRPr="005D520A">
              <w:rPr>
                <w:sz w:val="18"/>
                <w:szCs w:val="18"/>
              </w:rPr>
              <w:tab/>
              <w:t>Наименьшие размеры площадей полигонов относятся к сооружениям, размещаемым на песчаных грунтах.</w:t>
            </w:r>
          </w:p>
          <w:p w:rsidR="00D632FF" w:rsidRPr="005D520A" w:rsidRDefault="00D632FF" w:rsidP="00D632FF">
            <w:pPr>
              <w:rPr>
                <w:sz w:val="18"/>
                <w:szCs w:val="18"/>
              </w:rPr>
            </w:pPr>
            <w:r w:rsidRPr="005D520A">
              <w:rPr>
                <w:sz w:val="18"/>
                <w:szCs w:val="18"/>
              </w:rPr>
              <w:t>2)</w:t>
            </w:r>
            <w:r w:rsidRPr="005D520A">
              <w:rPr>
                <w:sz w:val="18"/>
                <w:szCs w:val="18"/>
              </w:rPr>
              <w:tab/>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D632FF" w:rsidRPr="005D520A" w:rsidRDefault="00D632FF" w:rsidP="00D632FF">
            <w:pPr>
              <w:rPr>
                <w:sz w:val="18"/>
                <w:szCs w:val="18"/>
              </w:rPr>
            </w:pPr>
            <w:r w:rsidRPr="005D520A">
              <w:rPr>
                <w:sz w:val="18"/>
                <w:szCs w:val="18"/>
              </w:rPr>
              <w:t>3) Размеры санитарно-защитных зон (СЗЗ) –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 профилактических и оздоровительных организаций.</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52</w:t>
            </w:r>
          </w:p>
        </w:tc>
        <w:tc>
          <w:tcPr>
            <w:tcW w:w="1559" w:type="dxa"/>
            <w:vMerge w:val="restart"/>
          </w:tcPr>
          <w:p w:rsidR="00D632FF" w:rsidRPr="005D520A" w:rsidRDefault="00D632FF" w:rsidP="00D632FF">
            <w:pPr>
              <w:rPr>
                <w:sz w:val="18"/>
                <w:szCs w:val="18"/>
              </w:rPr>
            </w:pPr>
            <w:r w:rsidRPr="005D520A">
              <w:rPr>
                <w:sz w:val="18"/>
                <w:szCs w:val="18"/>
              </w:rPr>
              <w:t>Скотомогильники (биотермические ямы)</w:t>
            </w:r>
          </w:p>
        </w:tc>
        <w:tc>
          <w:tcPr>
            <w:tcW w:w="2410" w:type="dxa"/>
          </w:tcPr>
          <w:p w:rsidR="00D632FF" w:rsidRPr="005D520A" w:rsidRDefault="00D632FF" w:rsidP="00D632FF">
            <w:pPr>
              <w:rPr>
                <w:rStyle w:val="210pt"/>
                <w:rFonts w:eastAsia="Tahoma"/>
                <w:sz w:val="18"/>
                <w:szCs w:val="18"/>
              </w:rPr>
            </w:pPr>
            <w:r w:rsidRPr="005D520A">
              <w:rPr>
                <w:rStyle w:val="210pt"/>
                <w:rFonts w:eastAsia="Tahoma"/>
                <w:sz w:val="18"/>
                <w:szCs w:val="18"/>
              </w:rPr>
              <w:t>Размер земельного участка, кв. м</w:t>
            </w:r>
          </w:p>
        </w:tc>
        <w:tc>
          <w:tcPr>
            <w:tcW w:w="5103" w:type="dxa"/>
            <w:gridSpan w:val="10"/>
          </w:tcPr>
          <w:p w:rsidR="00D632FF" w:rsidRPr="005D520A" w:rsidRDefault="00D632FF" w:rsidP="00D632FF">
            <w:pPr>
              <w:jc w:val="center"/>
              <w:rPr>
                <w:sz w:val="18"/>
                <w:szCs w:val="18"/>
              </w:rPr>
            </w:pPr>
            <w:r w:rsidRPr="005D520A">
              <w:rPr>
                <w:sz w:val="18"/>
                <w:szCs w:val="18"/>
              </w:rPr>
              <w:t>Не менее 600</w:t>
            </w:r>
          </w:p>
        </w:tc>
      </w:tr>
      <w:tr w:rsidR="00D632FF" w:rsidRPr="005D520A" w:rsidTr="00D632FF">
        <w:trPr>
          <w:trHeight w:val="458"/>
        </w:trPr>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Минимальные расстояния от скотомогильников / биотермических ям, м</w:t>
            </w:r>
          </w:p>
        </w:tc>
        <w:tc>
          <w:tcPr>
            <w:tcW w:w="3821" w:type="dxa"/>
            <w:gridSpan w:val="8"/>
          </w:tcPr>
          <w:p w:rsidR="00D632FF" w:rsidRPr="005D520A" w:rsidRDefault="00D632FF" w:rsidP="00D632FF">
            <w:pPr>
              <w:rPr>
                <w:sz w:val="18"/>
                <w:szCs w:val="18"/>
              </w:rPr>
            </w:pPr>
            <w:r w:rsidRPr="005D520A">
              <w:rPr>
                <w:sz w:val="18"/>
                <w:szCs w:val="18"/>
              </w:rPr>
              <w:t>До жилых, общественных зданий, животноводческих ферм (комплексов)</w:t>
            </w:r>
          </w:p>
        </w:tc>
        <w:tc>
          <w:tcPr>
            <w:tcW w:w="1282" w:type="dxa"/>
            <w:gridSpan w:val="2"/>
          </w:tcPr>
          <w:p w:rsidR="00D632FF" w:rsidRPr="005D520A" w:rsidRDefault="00D632FF" w:rsidP="00D632FF">
            <w:pPr>
              <w:rPr>
                <w:sz w:val="18"/>
                <w:szCs w:val="18"/>
              </w:rPr>
            </w:pPr>
            <w:r w:rsidRPr="005D520A">
              <w:rPr>
                <w:sz w:val="18"/>
                <w:szCs w:val="18"/>
              </w:rPr>
              <w:t>1000 / 500</w:t>
            </w:r>
          </w:p>
        </w:tc>
      </w:tr>
      <w:tr w:rsidR="00D632FF" w:rsidRPr="005D520A" w:rsidTr="00D632FF">
        <w:trPr>
          <w:trHeight w:val="457"/>
        </w:trPr>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3821" w:type="dxa"/>
            <w:gridSpan w:val="8"/>
          </w:tcPr>
          <w:p w:rsidR="00D632FF" w:rsidRPr="005D520A" w:rsidRDefault="00D632FF" w:rsidP="00D632FF">
            <w:pPr>
              <w:rPr>
                <w:sz w:val="18"/>
                <w:szCs w:val="18"/>
              </w:rPr>
            </w:pPr>
            <w:r w:rsidRPr="005D520A">
              <w:rPr>
                <w:rStyle w:val="210pt"/>
                <w:rFonts w:eastAsia="Tahoma"/>
                <w:sz w:val="18"/>
                <w:szCs w:val="18"/>
              </w:rPr>
              <w:t>До автомобильных, железных дорог в зависимости от их категории</w:t>
            </w:r>
          </w:p>
        </w:tc>
        <w:tc>
          <w:tcPr>
            <w:tcW w:w="1282" w:type="dxa"/>
            <w:gridSpan w:val="2"/>
          </w:tcPr>
          <w:p w:rsidR="00D632FF" w:rsidRPr="005D520A" w:rsidRDefault="00D632FF" w:rsidP="00D632FF">
            <w:pPr>
              <w:rPr>
                <w:sz w:val="18"/>
                <w:szCs w:val="18"/>
              </w:rPr>
            </w:pPr>
            <w:r w:rsidRPr="005D520A">
              <w:rPr>
                <w:sz w:val="18"/>
                <w:szCs w:val="18"/>
              </w:rPr>
              <w:t>50-300</w:t>
            </w:r>
          </w:p>
        </w:tc>
      </w:tr>
      <w:tr w:rsidR="00D632FF" w:rsidRPr="005D520A" w:rsidTr="00D632FF">
        <w:tc>
          <w:tcPr>
            <w:tcW w:w="534" w:type="dxa"/>
            <w:vMerge/>
          </w:tcPr>
          <w:p w:rsidR="00D632FF" w:rsidRPr="005D520A" w:rsidRDefault="00D632FF" w:rsidP="00D632FF">
            <w:pPr>
              <w:jc w:val="center"/>
              <w:rPr>
                <w:sz w:val="18"/>
                <w:szCs w:val="18"/>
              </w:rPr>
            </w:pPr>
          </w:p>
        </w:tc>
        <w:tc>
          <w:tcPr>
            <w:tcW w:w="1559" w:type="dxa"/>
            <w:vMerge/>
          </w:tcPr>
          <w:p w:rsidR="00D632FF" w:rsidRPr="005D520A" w:rsidRDefault="00D632FF" w:rsidP="00D632FF">
            <w:pPr>
              <w:rPr>
                <w:sz w:val="18"/>
                <w:szCs w:val="18"/>
              </w:rPr>
            </w:pPr>
          </w:p>
        </w:tc>
        <w:tc>
          <w:tcPr>
            <w:tcW w:w="2410" w:type="dxa"/>
            <w:vMerge/>
          </w:tcPr>
          <w:p w:rsidR="00D632FF" w:rsidRPr="005D520A" w:rsidRDefault="00D632FF" w:rsidP="00D632FF">
            <w:pPr>
              <w:rPr>
                <w:rStyle w:val="210pt"/>
                <w:rFonts w:eastAsia="Tahoma"/>
                <w:sz w:val="18"/>
                <w:szCs w:val="18"/>
              </w:rPr>
            </w:pPr>
          </w:p>
        </w:tc>
        <w:tc>
          <w:tcPr>
            <w:tcW w:w="3821" w:type="dxa"/>
            <w:gridSpan w:val="8"/>
          </w:tcPr>
          <w:p w:rsidR="00D632FF" w:rsidRPr="005D520A" w:rsidRDefault="00D632FF" w:rsidP="00D632FF">
            <w:pPr>
              <w:rPr>
                <w:sz w:val="18"/>
                <w:szCs w:val="18"/>
              </w:rPr>
            </w:pPr>
            <w:r w:rsidRPr="005D520A">
              <w:rPr>
                <w:sz w:val="18"/>
                <w:szCs w:val="18"/>
              </w:rPr>
              <w:t>До скотопрогонов и пастбищ</w:t>
            </w:r>
          </w:p>
        </w:tc>
        <w:tc>
          <w:tcPr>
            <w:tcW w:w="1282" w:type="dxa"/>
            <w:gridSpan w:val="2"/>
          </w:tcPr>
          <w:p w:rsidR="00D632FF" w:rsidRPr="005D520A" w:rsidRDefault="00D632FF" w:rsidP="00D632FF">
            <w:pPr>
              <w:rPr>
                <w:sz w:val="18"/>
                <w:szCs w:val="18"/>
              </w:rPr>
            </w:pPr>
            <w:r w:rsidRPr="005D520A">
              <w:rPr>
                <w:sz w:val="18"/>
                <w:szCs w:val="18"/>
              </w:rPr>
              <w:t>200</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53</w:t>
            </w:r>
          </w:p>
        </w:tc>
        <w:tc>
          <w:tcPr>
            <w:tcW w:w="1559" w:type="dxa"/>
          </w:tcPr>
          <w:p w:rsidR="00D632FF" w:rsidRPr="005D520A" w:rsidRDefault="00D632FF" w:rsidP="00D632FF">
            <w:pPr>
              <w:rPr>
                <w:sz w:val="18"/>
                <w:szCs w:val="18"/>
              </w:rPr>
            </w:pPr>
            <w:r w:rsidRPr="005D520A">
              <w:rPr>
                <w:sz w:val="18"/>
                <w:szCs w:val="18"/>
              </w:rPr>
              <w:t>Площадки</w:t>
            </w:r>
          </w:p>
          <w:p w:rsidR="00D632FF" w:rsidRPr="005D520A" w:rsidRDefault="00D632FF" w:rsidP="00D632FF">
            <w:pPr>
              <w:rPr>
                <w:sz w:val="18"/>
                <w:szCs w:val="18"/>
              </w:rPr>
            </w:pPr>
            <w:r w:rsidRPr="005D520A">
              <w:rPr>
                <w:sz w:val="18"/>
                <w:szCs w:val="18"/>
              </w:rPr>
              <w:t>снеготаяния</w:t>
            </w:r>
          </w:p>
        </w:tc>
        <w:tc>
          <w:tcPr>
            <w:tcW w:w="2410" w:type="dxa"/>
          </w:tcPr>
          <w:p w:rsidR="00D632FF" w:rsidRPr="005D520A" w:rsidRDefault="00D632FF" w:rsidP="00D632FF">
            <w:pPr>
              <w:rPr>
                <w:rStyle w:val="210pt"/>
                <w:rFonts w:eastAsia="Tahoma"/>
                <w:sz w:val="18"/>
                <w:szCs w:val="18"/>
              </w:rPr>
            </w:pPr>
            <w:r w:rsidRPr="005D520A">
              <w:rPr>
                <w:rStyle w:val="210pt"/>
                <w:rFonts w:eastAsia="Tahoma"/>
                <w:sz w:val="18"/>
                <w:szCs w:val="18"/>
              </w:rPr>
              <w:t>Минимальные расстояния, м</w:t>
            </w:r>
          </w:p>
        </w:tc>
        <w:tc>
          <w:tcPr>
            <w:tcW w:w="3821" w:type="dxa"/>
            <w:gridSpan w:val="8"/>
          </w:tcPr>
          <w:p w:rsidR="00D632FF" w:rsidRPr="005D520A" w:rsidRDefault="00D632FF" w:rsidP="00D632FF">
            <w:pPr>
              <w:rPr>
                <w:sz w:val="18"/>
                <w:szCs w:val="18"/>
              </w:rPr>
            </w:pPr>
            <w:r w:rsidRPr="005D520A">
              <w:rPr>
                <w:sz w:val="18"/>
                <w:szCs w:val="18"/>
              </w:rPr>
              <w:t>До жилых, общественных зданий</w:t>
            </w:r>
          </w:p>
        </w:tc>
        <w:tc>
          <w:tcPr>
            <w:tcW w:w="1282" w:type="dxa"/>
            <w:gridSpan w:val="2"/>
          </w:tcPr>
          <w:p w:rsidR="00D632FF" w:rsidRPr="005D520A" w:rsidRDefault="00D632FF" w:rsidP="00D632FF">
            <w:pPr>
              <w:rPr>
                <w:sz w:val="18"/>
                <w:szCs w:val="18"/>
              </w:rPr>
            </w:pPr>
            <w:r w:rsidRPr="005D520A">
              <w:rPr>
                <w:sz w:val="18"/>
                <w:szCs w:val="18"/>
              </w:rPr>
              <w:t>100</w:t>
            </w:r>
          </w:p>
        </w:tc>
      </w:tr>
      <w:tr w:rsidR="00D632FF" w:rsidRPr="005D520A" w:rsidTr="00D632FF">
        <w:tc>
          <w:tcPr>
            <w:tcW w:w="534" w:type="dxa"/>
          </w:tcPr>
          <w:p w:rsidR="00D632FF" w:rsidRPr="005D520A" w:rsidRDefault="00D632FF" w:rsidP="00D632FF">
            <w:pPr>
              <w:jc w:val="center"/>
              <w:rPr>
                <w:sz w:val="18"/>
                <w:szCs w:val="18"/>
              </w:rPr>
            </w:pPr>
          </w:p>
        </w:tc>
        <w:tc>
          <w:tcPr>
            <w:tcW w:w="3969" w:type="dxa"/>
            <w:gridSpan w:val="2"/>
          </w:tcPr>
          <w:p w:rsidR="00D632FF" w:rsidRPr="005D520A" w:rsidRDefault="00D632FF" w:rsidP="00D632FF">
            <w:pPr>
              <w:rPr>
                <w:rStyle w:val="210pt"/>
                <w:rFonts w:eastAsia="Tahoma"/>
                <w:sz w:val="18"/>
                <w:szCs w:val="18"/>
              </w:rPr>
            </w:pPr>
            <w:r w:rsidRPr="005D520A">
              <w:rPr>
                <w:rStyle w:val="210pt"/>
                <w:rFonts w:eastAsia="Tahoma"/>
                <w:sz w:val="18"/>
                <w:szCs w:val="18"/>
              </w:rPr>
              <w:t>Максимально допустимый уровень территориальной доступности (5.1-5.3)</w:t>
            </w:r>
          </w:p>
        </w:tc>
        <w:tc>
          <w:tcPr>
            <w:tcW w:w="5103" w:type="dxa"/>
            <w:gridSpan w:val="10"/>
          </w:tcPr>
          <w:p w:rsidR="00D632FF" w:rsidRPr="005D520A" w:rsidRDefault="00D632FF" w:rsidP="00D632FF">
            <w:pPr>
              <w:rPr>
                <w:sz w:val="18"/>
                <w:szCs w:val="18"/>
              </w:rPr>
            </w:pPr>
            <w:r w:rsidRPr="005D520A">
              <w:rPr>
                <w:sz w:val="18"/>
                <w:szCs w:val="18"/>
              </w:rPr>
              <w:t>Не нормируется</w:t>
            </w:r>
          </w:p>
        </w:tc>
      </w:tr>
      <w:tr w:rsidR="00D632FF" w:rsidRPr="005D520A" w:rsidTr="00D632FF">
        <w:tc>
          <w:tcPr>
            <w:tcW w:w="534" w:type="dxa"/>
            <w:tcBorders>
              <w:bottom w:val="single" w:sz="4" w:space="0" w:color="auto"/>
            </w:tcBorders>
          </w:tcPr>
          <w:p w:rsidR="00D632FF" w:rsidRPr="005D520A" w:rsidRDefault="00D632FF" w:rsidP="00D632FF">
            <w:pPr>
              <w:jc w:val="center"/>
              <w:rPr>
                <w:sz w:val="18"/>
                <w:szCs w:val="18"/>
              </w:rPr>
            </w:pPr>
          </w:p>
        </w:tc>
        <w:tc>
          <w:tcPr>
            <w:tcW w:w="9072" w:type="dxa"/>
            <w:gridSpan w:val="12"/>
            <w:tcBorders>
              <w:bottom w:val="single" w:sz="4" w:space="0" w:color="auto"/>
            </w:tcBorders>
          </w:tcPr>
          <w:p w:rsidR="00D632FF" w:rsidRPr="005D520A" w:rsidRDefault="00D632FF" w:rsidP="00D632FF">
            <w:pPr>
              <w:rPr>
                <w:sz w:val="18"/>
                <w:szCs w:val="18"/>
              </w:rPr>
            </w:pPr>
            <w:r w:rsidRPr="005D520A">
              <w:rPr>
                <w:sz w:val="18"/>
                <w:szCs w:val="18"/>
              </w:rPr>
              <w:t>Примечания (объекты 5.1-5.3).</w:t>
            </w:r>
          </w:p>
          <w:p w:rsidR="00D632FF" w:rsidRPr="005D520A" w:rsidRDefault="00D632FF" w:rsidP="00D632FF">
            <w:pPr>
              <w:rPr>
                <w:sz w:val="18"/>
                <w:szCs w:val="18"/>
              </w:rPr>
            </w:pPr>
            <w:r w:rsidRPr="005D520A">
              <w:rPr>
                <w:sz w:val="18"/>
                <w:szCs w:val="18"/>
              </w:rPr>
              <w:t>1)</w:t>
            </w:r>
            <w:r w:rsidRPr="005D520A">
              <w:rPr>
                <w:sz w:val="18"/>
                <w:szCs w:val="18"/>
              </w:rPr>
              <w:tab/>
              <w:t>Перечень объектов, относящихся к области утилизации и переработки коммунальных и промышленных отходов и местоположение таких объектов, принимается в соответствии с Приказом департамента природных ресурсов и экологии Воронежской области от 26.08.2016 № 35 «Об утверждении территориальной схемы обращения с отходами, в том числе с твердыми коммунальными отходами, на территории Воронежской области».</w:t>
            </w:r>
          </w:p>
          <w:p w:rsidR="00D632FF" w:rsidRPr="005D520A" w:rsidRDefault="00D632FF" w:rsidP="00D632FF">
            <w:pPr>
              <w:rPr>
                <w:sz w:val="18"/>
                <w:szCs w:val="18"/>
              </w:rPr>
            </w:pPr>
            <w:r w:rsidRPr="005D520A">
              <w:rPr>
                <w:sz w:val="18"/>
                <w:szCs w:val="18"/>
              </w:rPr>
              <w:t>2) Оптимизация размещения мест накопления твердых коммунальных отходов и организация новых мест накопления твердых коммунальных отходов при необходимости должны быть проведены после утверждения нормативов накопления твердых коммунальных отходов в соответствии с Правилами определения нормативов накопления твердых коммунальных отходов, утвержденными постановлением Правительства РФ от 04.04.2016 № 269, Правилами обращения с твердыми коммунальными отходами, утверждаемыми Правительством Российской Федерации, и Порядком сбора твердых коммунальныхотходов (в том числе их раздельного сбора), утверждаемым уполномоченным органом в сфере твердых коммунальных отходов Воронежской области в соответствии с требованиями статьи 6 Федерального закона от 24.06.1998 № 89-ФЗ «Об отходах производства и потребления» и статьи 5 Закона Воронежской области от 03.11.2015 № 147-ОЗ «Об отходах производства и потребления на территории Воронежской области и о признании утратившими силу отдельных законодательных актов (положений законодательных актов) Воронежской области в сфере обращения с отходами производства и потребления».</w:t>
            </w:r>
          </w:p>
        </w:tc>
      </w:tr>
      <w:tr w:rsidR="00D632FF" w:rsidRPr="005D520A" w:rsidTr="00D632FF">
        <w:tc>
          <w:tcPr>
            <w:tcW w:w="534" w:type="dxa"/>
            <w:tcBorders>
              <w:left w:val="nil"/>
              <w:bottom w:val="nil"/>
              <w:right w:val="nil"/>
            </w:tcBorders>
          </w:tcPr>
          <w:p w:rsidR="00D632FF" w:rsidRPr="005D520A" w:rsidRDefault="00D632FF" w:rsidP="00D632FF">
            <w:pPr>
              <w:keepNext/>
              <w:keepLines/>
              <w:tabs>
                <w:tab w:val="left" w:pos="1514"/>
              </w:tabs>
              <w:spacing w:line="413" w:lineRule="exact"/>
              <w:ind w:firstLine="851"/>
              <w:outlineLvl w:val="1"/>
              <w:rPr>
                <w:sz w:val="18"/>
                <w:szCs w:val="18"/>
              </w:rPr>
            </w:pPr>
          </w:p>
        </w:tc>
        <w:tc>
          <w:tcPr>
            <w:tcW w:w="9072" w:type="dxa"/>
            <w:gridSpan w:val="12"/>
            <w:tcBorders>
              <w:left w:val="nil"/>
              <w:bottom w:val="nil"/>
              <w:right w:val="nil"/>
            </w:tcBorders>
          </w:tcPr>
          <w:p w:rsidR="00D632FF" w:rsidRPr="005D520A" w:rsidRDefault="00D632FF" w:rsidP="00D632FF">
            <w:pPr>
              <w:spacing w:line="413" w:lineRule="exact"/>
              <w:rPr>
                <w:sz w:val="18"/>
                <w:szCs w:val="18"/>
              </w:rPr>
            </w:pPr>
          </w:p>
        </w:tc>
      </w:tr>
    </w:tbl>
    <w:p w:rsidR="00D632FF" w:rsidRPr="005D520A" w:rsidRDefault="00D632FF" w:rsidP="00D632FF">
      <w:pPr>
        <w:ind w:firstLine="851"/>
        <w:rPr>
          <w:b/>
          <w:sz w:val="18"/>
          <w:szCs w:val="18"/>
        </w:rPr>
      </w:pPr>
      <w:bookmarkStart w:id="18" w:name="_Hlk73684209"/>
      <w:bookmarkStart w:id="19" w:name="_Hlk73685702"/>
      <w:r w:rsidRPr="005D520A">
        <w:rPr>
          <w:b/>
          <w:sz w:val="18"/>
          <w:szCs w:val="18"/>
        </w:rPr>
        <w:t>2.2.3. Социальная инфраструктура</w:t>
      </w:r>
      <w:bookmarkEnd w:id="18"/>
      <w:r w:rsidRPr="005D520A">
        <w:rPr>
          <w:b/>
          <w:sz w:val="18"/>
          <w:szCs w:val="18"/>
        </w:rPr>
        <w:t>.</w:t>
      </w:r>
    </w:p>
    <w:p w:rsidR="00D632FF" w:rsidRPr="005D520A" w:rsidRDefault="00D632FF" w:rsidP="00D632FF">
      <w:pPr>
        <w:ind w:firstLine="851"/>
        <w:rPr>
          <w:sz w:val="18"/>
          <w:szCs w:val="18"/>
        </w:rPr>
      </w:pPr>
      <w:bookmarkStart w:id="20" w:name="_Hlk75883898"/>
      <w:bookmarkEnd w:id="19"/>
      <w:r w:rsidRPr="005D520A">
        <w:rPr>
          <w:sz w:val="18"/>
          <w:szCs w:val="18"/>
        </w:rPr>
        <w:lastRenderedPageBreak/>
        <w:t>2.2.3.1.</w:t>
      </w:r>
      <w:bookmarkEnd w:id="20"/>
      <w:r w:rsidRPr="005D520A">
        <w:rPr>
          <w:sz w:val="18"/>
          <w:szCs w:val="18"/>
        </w:rPr>
        <w:t>Учреждения, организации и предприятия обслуживания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образования, административные, научно-исследовательские учреждения, культовые здания, стоянки автомобильного транспорта, объекты делового, финансового назначения, иные объекты, связанных с обеспечением жизнедеятельности граждан) следует размещать в общественно-деловых зонах в соответствии с требованиями СП 42.13330.2016, приближая их к местам жительства и работы, предусматривая формирование общественных центров в увязке с сетью общественного пассажирского транспорта.</w:t>
      </w:r>
    </w:p>
    <w:p w:rsidR="00D632FF" w:rsidRPr="005D520A" w:rsidRDefault="00D632FF" w:rsidP="00D632FF">
      <w:pPr>
        <w:ind w:firstLine="851"/>
        <w:rPr>
          <w:sz w:val="18"/>
          <w:szCs w:val="18"/>
        </w:rPr>
      </w:pPr>
      <w:r w:rsidRPr="005D520A">
        <w:rPr>
          <w:sz w:val="18"/>
          <w:szCs w:val="18"/>
        </w:rPr>
        <w:t>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 памятники истории и культуры – при соблюдении требований к их охране и рациональному использованию.</w:t>
      </w:r>
    </w:p>
    <w:p w:rsidR="00D632FF" w:rsidRPr="005D520A" w:rsidRDefault="00D632FF" w:rsidP="00D632FF">
      <w:pPr>
        <w:ind w:firstLine="851"/>
        <w:rPr>
          <w:sz w:val="18"/>
          <w:szCs w:val="18"/>
        </w:rPr>
      </w:pPr>
      <w:r w:rsidRPr="005D520A">
        <w:rPr>
          <w:sz w:val="18"/>
          <w:szCs w:val="18"/>
        </w:rPr>
        <w:t>Культовые здания и сооружения (храмовые комплексы) следует размещать также в общественно-деловых зонах: многофункциональных и специализированных (при учебных заведениях, больницах, приютах, воинских частях, в местах заключения); при проектировании следует руководствоваться СП 31-103-99. 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 в соответствии с требованиями СП 51.13330.2011.</w:t>
      </w:r>
    </w:p>
    <w:p w:rsidR="00D632FF" w:rsidRPr="005D520A" w:rsidRDefault="00D632FF" w:rsidP="00D632FF">
      <w:pPr>
        <w:ind w:firstLine="851"/>
        <w:rPr>
          <w:sz w:val="18"/>
          <w:szCs w:val="18"/>
        </w:rPr>
      </w:pPr>
      <w:bookmarkStart w:id="21" w:name="_Hlk75884031"/>
      <w:r w:rsidRPr="005D520A">
        <w:rPr>
          <w:sz w:val="18"/>
          <w:szCs w:val="18"/>
        </w:rPr>
        <w:t>Допускается формирование смешанных зон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составе смешанных зон допускается размещать малые предприятия, не требующие устройства санитарно-защитных зон шириной более 50 м.</w:t>
      </w:r>
    </w:p>
    <w:bookmarkEnd w:id="21"/>
    <w:p w:rsidR="00D632FF" w:rsidRPr="005D520A" w:rsidRDefault="00D632FF" w:rsidP="00D632FF">
      <w:pPr>
        <w:ind w:firstLine="851"/>
        <w:rPr>
          <w:sz w:val="18"/>
          <w:szCs w:val="18"/>
        </w:rPr>
      </w:pPr>
      <w:r w:rsidRPr="005D520A">
        <w:rPr>
          <w:sz w:val="18"/>
          <w:szCs w:val="18"/>
        </w:rPr>
        <w:t xml:space="preserve">2.2.3.2. Объекты капитального строительства, относящиеся к обслуживанию жилой застройки: объекты коммунального, социального и бытового обслуживания; здравоохранения, амбулаторно-поликлинического обслуживания; дошкольного, начального и среднего общего образования; культурного развития; религиозного использования; амбулаторного ветеринарного обслуживания; делового управления; рынки, магазины; общественного питания; гостиничного обслуживания; развлечения допустимо размещать в жилых зонах,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D632FF" w:rsidRPr="005D520A" w:rsidRDefault="00D632FF" w:rsidP="00D632FF">
      <w:pPr>
        <w:ind w:firstLine="851"/>
        <w:rPr>
          <w:sz w:val="18"/>
          <w:szCs w:val="18"/>
        </w:rPr>
      </w:pPr>
      <w:r w:rsidRPr="005D520A">
        <w:rPr>
          <w:sz w:val="18"/>
          <w:szCs w:val="18"/>
        </w:rPr>
        <w:t>2.2.3.3. Рыночные комплексы рекомендуется размещать в районах с преобладающей жилой застройкой, в составе торговых центров, вблизи транспортных магистралей, остановок общественного транспорта с соблюдением требований СП 42.13330.2016. Рыночные комплексы должны быть обеспечены стоянками для временного хранения (парковки) автомобилей обслуживающего персонала и посетителей.</w:t>
      </w:r>
    </w:p>
    <w:p w:rsidR="00D632FF" w:rsidRPr="005D520A" w:rsidRDefault="00D632FF" w:rsidP="00D632FF">
      <w:pPr>
        <w:ind w:firstLine="851"/>
        <w:rPr>
          <w:sz w:val="18"/>
          <w:szCs w:val="18"/>
        </w:rPr>
      </w:pPr>
      <w:r w:rsidRPr="005D520A">
        <w:rPr>
          <w:sz w:val="18"/>
          <w:szCs w:val="18"/>
        </w:rPr>
        <w:t>На территории поселения рекомендуется предусматривать временные площадки для организации ярмарочной торговли сельскохозяйственной продукцией, в соответствии с требованиями Федерального закона от 28.12.2009 г. № 381-ФЗ «Об основах государственного регулирования торговой деятельности в Российской Федерации». Размещение и обустройство указанных площадок следует осуществлять в порядке, установленном Постановлением Правительства Воронежской области от 21.06.2016 г. № 432 «Об утверждении порядка организации ярмарок на территории Воронежской области и продажи товаров (выполнения работ, оказания услуг) на них». При проектировании следует соблюдать требования пожарной безопасности, руководствоваться Постановлением Правительства РФ от 25.04.2012 г. № 390 «О противопожарном режиме» (вместе с «Правилами противопожарного режима в РФ»)», НПБ 103-95 «Торговые павильоны и киоски. Противопожарные требования».</w:t>
      </w:r>
    </w:p>
    <w:p w:rsidR="00D632FF" w:rsidRPr="005D520A" w:rsidRDefault="00D632FF" w:rsidP="00D632FF">
      <w:pPr>
        <w:ind w:firstLine="851"/>
        <w:rPr>
          <w:sz w:val="18"/>
          <w:szCs w:val="18"/>
        </w:rPr>
      </w:pPr>
      <w:r w:rsidRPr="005D520A">
        <w:rPr>
          <w:sz w:val="18"/>
          <w:szCs w:val="18"/>
        </w:rPr>
        <w:t>2.2.3.4.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требования СП 42.13330.2016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D632FF" w:rsidRPr="005D520A" w:rsidRDefault="00D632FF" w:rsidP="00D632FF">
      <w:pPr>
        <w:ind w:firstLine="851"/>
        <w:rPr>
          <w:sz w:val="18"/>
          <w:szCs w:val="18"/>
        </w:rPr>
      </w:pPr>
      <w:r w:rsidRPr="005D520A">
        <w:rPr>
          <w:sz w:val="18"/>
          <w:szCs w:val="18"/>
        </w:rPr>
        <w:t>2.2.3.5. При проектировании объектов капитального строительства социальной инфраструктуры следует соблюдать требования по обеспечению доступности таких объектов для инвалидов и МГН согласно требованиям Федерального закона от 24.11.1995 № 181-ФЗ, СП 59.13330.2016, СП 140.13330.2012, СП 35-101-2001, СП 35-102-2001, СП 35-103-2001, СП 35-105-2002, РДС 35-201-99.</w:t>
      </w:r>
    </w:p>
    <w:p w:rsidR="00D632FF" w:rsidRPr="005D520A" w:rsidRDefault="00D632FF" w:rsidP="00D632FF">
      <w:pPr>
        <w:ind w:firstLine="851"/>
        <w:rPr>
          <w:sz w:val="18"/>
          <w:szCs w:val="18"/>
        </w:rPr>
      </w:pPr>
      <w:r w:rsidRPr="005D520A">
        <w:rPr>
          <w:sz w:val="18"/>
          <w:szCs w:val="18"/>
        </w:rPr>
        <w:t>2.2.3.6. Расчетные показатели минимально допустимого уровня обеспеченности объектами местного значения, относящихся к социальной инфраструктуре, и расчетныепоказатели максимально допустимого уровня территориальной доступности таких объектов приведены в табл. 3.</w:t>
      </w:r>
    </w:p>
    <w:p w:rsidR="00D632FF" w:rsidRPr="005D520A" w:rsidRDefault="00D632FF" w:rsidP="00D632FF">
      <w:pPr>
        <w:keepNext/>
        <w:keepLines/>
        <w:tabs>
          <w:tab w:val="left" w:pos="1514"/>
        </w:tabs>
        <w:spacing w:line="413" w:lineRule="exact"/>
        <w:ind w:firstLine="851"/>
        <w:jc w:val="right"/>
        <w:outlineLvl w:val="1"/>
        <w:rPr>
          <w:b/>
          <w:sz w:val="18"/>
          <w:szCs w:val="18"/>
        </w:rPr>
      </w:pPr>
      <w:r w:rsidRPr="005D520A">
        <w:rPr>
          <w:b/>
          <w:sz w:val="18"/>
          <w:szCs w:val="18"/>
        </w:rPr>
        <w:t>Таблица 3</w:t>
      </w:r>
    </w:p>
    <w:tbl>
      <w:tblPr>
        <w:tblStyle w:val="aff1"/>
        <w:tblW w:w="9606" w:type="dxa"/>
        <w:tblLayout w:type="fixed"/>
        <w:tblLook w:val="04A0"/>
      </w:tblPr>
      <w:tblGrid>
        <w:gridCol w:w="534"/>
        <w:gridCol w:w="1701"/>
        <w:gridCol w:w="1984"/>
        <w:gridCol w:w="1607"/>
        <w:gridCol w:w="790"/>
        <w:gridCol w:w="1013"/>
        <w:gridCol w:w="266"/>
        <w:gridCol w:w="139"/>
        <w:gridCol w:w="1572"/>
      </w:tblGrid>
      <w:tr w:rsidR="00D632FF" w:rsidRPr="005D520A" w:rsidTr="00D632FF">
        <w:tc>
          <w:tcPr>
            <w:tcW w:w="534" w:type="dxa"/>
            <w:vAlign w:val="center"/>
          </w:tcPr>
          <w:p w:rsidR="00D632FF" w:rsidRPr="005D520A" w:rsidRDefault="00D632FF" w:rsidP="00D632FF">
            <w:pPr>
              <w:jc w:val="center"/>
              <w:rPr>
                <w:sz w:val="18"/>
                <w:szCs w:val="18"/>
              </w:rPr>
            </w:pPr>
            <w:r w:rsidRPr="005D520A">
              <w:rPr>
                <w:rStyle w:val="210pt"/>
                <w:rFonts w:eastAsia="Tahoma"/>
                <w:sz w:val="18"/>
                <w:szCs w:val="18"/>
              </w:rPr>
              <w:t>№ п/п</w:t>
            </w:r>
          </w:p>
        </w:tc>
        <w:tc>
          <w:tcPr>
            <w:tcW w:w="1701" w:type="dxa"/>
            <w:vAlign w:val="center"/>
          </w:tcPr>
          <w:p w:rsidR="00D632FF" w:rsidRPr="005D520A" w:rsidRDefault="00D632FF" w:rsidP="00D632FF">
            <w:pPr>
              <w:rPr>
                <w:sz w:val="18"/>
                <w:szCs w:val="18"/>
              </w:rPr>
            </w:pPr>
            <w:r w:rsidRPr="005D520A">
              <w:rPr>
                <w:rStyle w:val="210pt"/>
                <w:rFonts w:eastAsia="Tahoma"/>
                <w:sz w:val="18"/>
                <w:szCs w:val="18"/>
              </w:rPr>
              <w:t>Наименование объекта</w:t>
            </w:r>
          </w:p>
        </w:tc>
        <w:tc>
          <w:tcPr>
            <w:tcW w:w="1984" w:type="dxa"/>
            <w:vAlign w:val="center"/>
          </w:tcPr>
          <w:p w:rsidR="00D632FF" w:rsidRPr="005D520A" w:rsidRDefault="00D632FF" w:rsidP="00D632FF">
            <w:pPr>
              <w:rPr>
                <w:sz w:val="18"/>
                <w:szCs w:val="18"/>
              </w:rPr>
            </w:pPr>
            <w:r w:rsidRPr="005D520A">
              <w:rPr>
                <w:sz w:val="18"/>
                <w:szCs w:val="18"/>
              </w:rPr>
              <w:t>Расчетный показатель, ед. изм.</w:t>
            </w:r>
          </w:p>
        </w:tc>
        <w:tc>
          <w:tcPr>
            <w:tcW w:w="5387" w:type="dxa"/>
            <w:gridSpan w:val="6"/>
            <w:vAlign w:val="center"/>
          </w:tcPr>
          <w:p w:rsidR="00D632FF" w:rsidRPr="005D520A" w:rsidRDefault="00D632FF" w:rsidP="00D632FF">
            <w:pPr>
              <w:jc w:val="center"/>
              <w:rPr>
                <w:sz w:val="18"/>
                <w:szCs w:val="18"/>
              </w:rPr>
            </w:pPr>
            <w:r w:rsidRPr="005D520A">
              <w:rPr>
                <w:rStyle w:val="210pt"/>
                <w:rFonts w:eastAsia="Tahoma"/>
                <w:sz w:val="18"/>
                <w:szCs w:val="18"/>
              </w:rPr>
              <w:t>Значение расчетного показателя</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1</w:t>
            </w:r>
          </w:p>
        </w:tc>
        <w:tc>
          <w:tcPr>
            <w:tcW w:w="9072" w:type="dxa"/>
            <w:gridSpan w:val="8"/>
          </w:tcPr>
          <w:p w:rsidR="00D632FF" w:rsidRPr="005D520A" w:rsidRDefault="00D632FF" w:rsidP="00D632FF">
            <w:pPr>
              <w:rPr>
                <w:b/>
                <w:sz w:val="18"/>
                <w:szCs w:val="18"/>
              </w:rPr>
            </w:pPr>
            <w:r w:rsidRPr="005D520A">
              <w:rPr>
                <w:b/>
                <w:sz w:val="18"/>
                <w:szCs w:val="18"/>
              </w:rPr>
              <w:t>1.Здравоохранение</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11</w:t>
            </w:r>
          </w:p>
        </w:tc>
        <w:tc>
          <w:tcPr>
            <w:tcW w:w="1701" w:type="dxa"/>
            <w:vMerge w:val="restart"/>
          </w:tcPr>
          <w:p w:rsidR="00D632FF" w:rsidRPr="005D520A" w:rsidRDefault="00D632FF" w:rsidP="00D632FF">
            <w:pPr>
              <w:rPr>
                <w:sz w:val="18"/>
                <w:szCs w:val="18"/>
              </w:rPr>
            </w:pPr>
            <w:r w:rsidRPr="005D520A">
              <w:rPr>
                <w:sz w:val="18"/>
                <w:szCs w:val="18"/>
              </w:rPr>
              <w:t>Больничные</w:t>
            </w:r>
          </w:p>
          <w:p w:rsidR="00D632FF" w:rsidRPr="005D520A" w:rsidRDefault="00D632FF" w:rsidP="00D632FF">
            <w:pPr>
              <w:rPr>
                <w:sz w:val="18"/>
                <w:szCs w:val="18"/>
              </w:rPr>
            </w:pPr>
            <w:r w:rsidRPr="005D520A">
              <w:rPr>
                <w:sz w:val="18"/>
                <w:szCs w:val="18"/>
              </w:rPr>
              <w:t>учреждения</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 к</w:t>
            </w:r>
            <w:r w:rsidRPr="005D520A">
              <w:rPr>
                <w:rStyle w:val="210pt"/>
                <w:rFonts w:eastAsia="Tahoma"/>
                <w:sz w:val="18"/>
                <w:szCs w:val="18"/>
              </w:rPr>
              <w:t>оек на 1 тыс. чел.</w:t>
            </w:r>
          </w:p>
        </w:tc>
        <w:tc>
          <w:tcPr>
            <w:tcW w:w="5387" w:type="dxa"/>
            <w:gridSpan w:val="6"/>
          </w:tcPr>
          <w:p w:rsidR="00D632FF" w:rsidRPr="005D520A" w:rsidRDefault="00D632FF" w:rsidP="00D632FF">
            <w:pPr>
              <w:jc w:val="center"/>
              <w:rPr>
                <w:sz w:val="18"/>
                <w:szCs w:val="18"/>
              </w:rPr>
            </w:pPr>
            <w:r w:rsidRPr="005D520A">
              <w:rPr>
                <w:rStyle w:val="210pt"/>
                <w:rFonts w:eastAsia="Tahoma"/>
                <w:sz w:val="18"/>
                <w:szCs w:val="18"/>
              </w:rPr>
              <w:t>По заданию на проектирование; определяется органами здравоохранения</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Размер земельного участка, м</w:t>
            </w:r>
            <w:r w:rsidRPr="005D520A">
              <w:rPr>
                <w:rStyle w:val="210pt"/>
                <w:rFonts w:eastAsia="Tahoma"/>
                <w:sz w:val="18"/>
                <w:szCs w:val="18"/>
                <w:vertAlign w:val="superscript"/>
              </w:rPr>
              <w:t>2</w:t>
            </w:r>
            <w:r w:rsidRPr="005D520A">
              <w:rPr>
                <w:rStyle w:val="210pt"/>
                <w:rFonts w:eastAsia="Tahoma"/>
                <w:sz w:val="18"/>
                <w:szCs w:val="18"/>
              </w:rPr>
              <w:t xml:space="preserve"> на 1 койку, не менее (рекомендуемый)</w:t>
            </w:r>
          </w:p>
        </w:tc>
        <w:tc>
          <w:tcPr>
            <w:tcW w:w="2397" w:type="dxa"/>
            <w:gridSpan w:val="2"/>
          </w:tcPr>
          <w:p w:rsidR="00D632FF" w:rsidRPr="005D520A" w:rsidRDefault="00D632FF" w:rsidP="00D632FF">
            <w:pPr>
              <w:rPr>
                <w:sz w:val="18"/>
                <w:szCs w:val="18"/>
              </w:rPr>
            </w:pPr>
            <w:r w:rsidRPr="005D520A">
              <w:rPr>
                <w:sz w:val="18"/>
                <w:szCs w:val="18"/>
              </w:rPr>
              <w:t>Взрослое население</w:t>
            </w:r>
          </w:p>
        </w:tc>
        <w:tc>
          <w:tcPr>
            <w:tcW w:w="2990" w:type="dxa"/>
            <w:gridSpan w:val="4"/>
          </w:tcPr>
          <w:p w:rsidR="00D632FF" w:rsidRPr="005D520A" w:rsidRDefault="00D632FF" w:rsidP="00D632FF">
            <w:pPr>
              <w:jc w:val="center"/>
              <w:rPr>
                <w:sz w:val="18"/>
                <w:szCs w:val="18"/>
              </w:rPr>
            </w:pPr>
            <w:r w:rsidRPr="005D520A">
              <w:rPr>
                <w:sz w:val="18"/>
                <w:szCs w:val="18"/>
              </w:rPr>
              <w:t>Детское население</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color w:val="FF0000"/>
                <w:sz w:val="18"/>
                <w:szCs w:val="18"/>
              </w:rPr>
            </w:pPr>
          </w:p>
        </w:tc>
        <w:tc>
          <w:tcPr>
            <w:tcW w:w="2397" w:type="dxa"/>
            <w:gridSpan w:val="2"/>
          </w:tcPr>
          <w:p w:rsidR="00D632FF" w:rsidRPr="005D520A" w:rsidRDefault="00D632FF" w:rsidP="00D632FF">
            <w:pPr>
              <w:rPr>
                <w:sz w:val="18"/>
                <w:szCs w:val="18"/>
              </w:rPr>
            </w:pPr>
            <w:r w:rsidRPr="005D520A">
              <w:rPr>
                <w:sz w:val="18"/>
                <w:szCs w:val="18"/>
              </w:rPr>
              <w:t>Инфекционные, туберкулезные и онкологические больницы – 70; больницы восстановительного лечения – 120; родильные дома – 90; прочие типы больниц – 60</w:t>
            </w:r>
          </w:p>
        </w:tc>
        <w:tc>
          <w:tcPr>
            <w:tcW w:w="2990" w:type="dxa"/>
            <w:gridSpan w:val="4"/>
          </w:tcPr>
          <w:p w:rsidR="00D632FF" w:rsidRPr="005D520A" w:rsidRDefault="00D632FF" w:rsidP="00D632FF">
            <w:pPr>
              <w:rPr>
                <w:sz w:val="18"/>
                <w:szCs w:val="18"/>
              </w:rPr>
            </w:pPr>
            <w:r w:rsidRPr="005D520A">
              <w:rPr>
                <w:sz w:val="18"/>
                <w:szCs w:val="18"/>
              </w:rPr>
              <w:t>Инфекционные и туберкулезные – 125; больницы восстановительного лечения – 150; прочие типы больниц – 100</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12</w:t>
            </w:r>
          </w:p>
        </w:tc>
        <w:tc>
          <w:tcPr>
            <w:tcW w:w="1701" w:type="dxa"/>
            <w:vMerge w:val="restart"/>
          </w:tcPr>
          <w:p w:rsidR="00D632FF" w:rsidRPr="005D520A" w:rsidRDefault="00D632FF" w:rsidP="00D632FF">
            <w:pPr>
              <w:rPr>
                <w:sz w:val="18"/>
                <w:szCs w:val="18"/>
              </w:rPr>
            </w:pPr>
            <w:r w:rsidRPr="005D520A">
              <w:rPr>
                <w:sz w:val="18"/>
                <w:szCs w:val="18"/>
              </w:rPr>
              <w:t>Амбулаторно-поликлинические учреждения</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 посещений в смену на 1 тыс. чел.</w:t>
            </w:r>
          </w:p>
        </w:tc>
        <w:tc>
          <w:tcPr>
            <w:tcW w:w="5387" w:type="dxa"/>
            <w:gridSpan w:val="6"/>
          </w:tcPr>
          <w:p w:rsidR="00D632FF" w:rsidRPr="005D520A" w:rsidRDefault="00D632FF" w:rsidP="00D632FF">
            <w:pPr>
              <w:rPr>
                <w:sz w:val="18"/>
                <w:szCs w:val="18"/>
              </w:rPr>
            </w:pPr>
            <w:r w:rsidRPr="005D520A">
              <w:rPr>
                <w:sz w:val="18"/>
                <w:szCs w:val="18"/>
              </w:rPr>
              <w:t>Расчет минимально допустимого уровня обеспеченности производить в соответствии с примечанием*</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tcPr>
          <w:p w:rsidR="00D632FF" w:rsidRPr="005D520A" w:rsidRDefault="00D632FF" w:rsidP="00D632FF">
            <w:pPr>
              <w:rPr>
                <w:sz w:val="18"/>
                <w:szCs w:val="18"/>
              </w:rPr>
            </w:pPr>
            <w:r w:rsidRPr="005D520A">
              <w:rPr>
                <w:rStyle w:val="210pt"/>
                <w:rFonts w:eastAsia="Tahoma"/>
                <w:sz w:val="18"/>
                <w:szCs w:val="18"/>
              </w:rPr>
              <w:t xml:space="preserve">Размер земельного </w:t>
            </w:r>
            <w:r w:rsidRPr="005D520A">
              <w:rPr>
                <w:rStyle w:val="210pt"/>
                <w:rFonts w:eastAsia="Tahoma"/>
                <w:sz w:val="18"/>
                <w:szCs w:val="18"/>
              </w:rPr>
              <w:lastRenderedPageBreak/>
              <w:t>участка, га на 100 посещений в смену (рекомендуемый)</w:t>
            </w:r>
          </w:p>
        </w:tc>
        <w:tc>
          <w:tcPr>
            <w:tcW w:w="5387" w:type="dxa"/>
            <w:gridSpan w:val="6"/>
          </w:tcPr>
          <w:p w:rsidR="00D632FF" w:rsidRPr="005D520A" w:rsidRDefault="00D632FF" w:rsidP="00D632FF">
            <w:pPr>
              <w:rPr>
                <w:sz w:val="18"/>
                <w:szCs w:val="18"/>
              </w:rPr>
            </w:pPr>
            <w:r w:rsidRPr="005D520A">
              <w:rPr>
                <w:sz w:val="18"/>
                <w:szCs w:val="18"/>
              </w:rPr>
              <w:lastRenderedPageBreak/>
              <w:t>0,1, но не менее 0,3 га на 1 объект</w:t>
            </w:r>
          </w:p>
        </w:tc>
      </w:tr>
      <w:tr w:rsidR="00D632FF" w:rsidRPr="005D520A" w:rsidTr="00D632FF">
        <w:trPr>
          <w:trHeight w:val="1094"/>
        </w:trPr>
        <w:tc>
          <w:tcPr>
            <w:tcW w:w="534" w:type="dxa"/>
            <w:vMerge w:val="restart"/>
          </w:tcPr>
          <w:p w:rsidR="00D632FF" w:rsidRPr="005D520A" w:rsidRDefault="00D632FF" w:rsidP="00D632FF">
            <w:pPr>
              <w:jc w:val="center"/>
              <w:rPr>
                <w:sz w:val="18"/>
                <w:szCs w:val="18"/>
              </w:rPr>
            </w:pPr>
            <w:r w:rsidRPr="005D520A">
              <w:rPr>
                <w:sz w:val="18"/>
                <w:szCs w:val="18"/>
              </w:rPr>
              <w:lastRenderedPageBreak/>
              <w:t>13</w:t>
            </w:r>
          </w:p>
        </w:tc>
        <w:tc>
          <w:tcPr>
            <w:tcW w:w="1701" w:type="dxa"/>
            <w:vMerge w:val="restart"/>
          </w:tcPr>
          <w:p w:rsidR="00D632FF" w:rsidRPr="005D520A" w:rsidRDefault="00D632FF" w:rsidP="00D632FF">
            <w:pPr>
              <w:rPr>
                <w:sz w:val="18"/>
                <w:szCs w:val="18"/>
              </w:rPr>
            </w:pPr>
            <w:r w:rsidRPr="005D520A">
              <w:rPr>
                <w:sz w:val="18"/>
                <w:szCs w:val="18"/>
              </w:rPr>
              <w:t>Фельдшерско-акушерские пункты</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 объект в населенном пункте с числом жителей 100 - 2000 чел.,**</w:t>
            </w:r>
          </w:p>
        </w:tc>
        <w:tc>
          <w:tcPr>
            <w:tcW w:w="5387" w:type="dxa"/>
            <w:gridSpan w:val="6"/>
          </w:tcPr>
          <w:p w:rsidR="00D632FF" w:rsidRPr="005D520A" w:rsidRDefault="00D632FF" w:rsidP="00D632FF">
            <w:pPr>
              <w:jc w:val="center"/>
              <w:rPr>
                <w:sz w:val="18"/>
                <w:szCs w:val="18"/>
              </w:rPr>
            </w:pPr>
            <w:r w:rsidRPr="005D520A">
              <w:rPr>
                <w:sz w:val="18"/>
                <w:szCs w:val="18"/>
              </w:rPr>
              <w:t>1**</w:t>
            </w:r>
          </w:p>
        </w:tc>
      </w:tr>
      <w:tr w:rsidR="00D632FF" w:rsidRPr="005D520A" w:rsidTr="00D632FF">
        <w:trPr>
          <w:trHeight w:val="218"/>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tcPr>
          <w:p w:rsidR="00D632FF" w:rsidRPr="005D520A" w:rsidRDefault="00D632FF" w:rsidP="00D632FF">
            <w:pPr>
              <w:rPr>
                <w:rStyle w:val="210pt"/>
                <w:rFonts w:eastAsia="Tahoma"/>
                <w:sz w:val="18"/>
                <w:szCs w:val="18"/>
              </w:rPr>
            </w:pPr>
            <w:r w:rsidRPr="005D520A">
              <w:rPr>
                <w:rStyle w:val="210pt"/>
                <w:rFonts w:eastAsia="Tahoma"/>
                <w:sz w:val="18"/>
                <w:szCs w:val="18"/>
              </w:rPr>
              <w:t>Размер земельного участка</w:t>
            </w:r>
          </w:p>
        </w:tc>
        <w:tc>
          <w:tcPr>
            <w:tcW w:w="5387" w:type="dxa"/>
            <w:gridSpan w:val="6"/>
          </w:tcPr>
          <w:p w:rsidR="00D632FF" w:rsidRPr="005D520A" w:rsidRDefault="00D632FF" w:rsidP="00D632FF">
            <w:pPr>
              <w:rPr>
                <w:rStyle w:val="210pt"/>
                <w:rFonts w:eastAsia="Tahoma"/>
                <w:sz w:val="18"/>
                <w:szCs w:val="18"/>
              </w:rPr>
            </w:pPr>
            <w:r w:rsidRPr="005D520A">
              <w:rPr>
                <w:rStyle w:val="210pt"/>
                <w:rFonts w:eastAsia="Tahoma"/>
                <w:sz w:val="18"/>
                <w:szCs w:val="18"/>
              </w:rPr>
              <w:t>По заданию на проектирование</w:t>
            </w:r>
          </w:p>
        </w:tc>
      </w:tr>
      <w:tr w:rsidR="00D632FF" w:rsidRPr="005D520A" w:rsidTr="00D632FF">
        <w:trPr>
          <w:trHeight w:val="218"/>
        </w:trPr>
        <w:tc>
          <w:tcPr>
            <w:tcW w:w="534" w:type="dxa"/>
            <w:vMerge w:val="restart"/>
          </w:tcPr>
          <w:p w:rsidR="00D632FF" w:rsidRPr="005D520A" w:rsidRDefault="00D632FF" w:rsidP="00D632FF">
            <w:pPr>
              <w:jc w:val="center"/>
              <w:rPr>
                <w:sz w:val="18"/>
                <w:szCs w:val="18"/>
              </w:rPr>
            </w:pPr>
          </w:p>
        </w:tc>
        <w:tc>
          <w:tcPr>
            <w:tcW w:w="3685" w:type="dxa"/>
            <w:gridSpan w:val="2"/>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Максимально допустимый уровень территориальной доступности для объектов 1.1-1.3 (за исключением станций скорой медицинской помощи, отделений скорой медицинской помощи поликлиник, больниц, больниц скорой медицинской помощи; транспортная доступность, минут; пешеходная доступность, минут)</w:t>
            </w:r>
          </w:p>
        </w:tc>
        <w:tc>
          <w:tcPr>
            <w:tcW w:w="3410" w:type="dxa"/>
            <w:gridSpan w:val="3"/>
          </w:tcPr>
          <w:p w:rsidR="00D632FF" w:rsidRPr="005D520A" w:rsidRDefault="00D632FF" w:rsidP="00D632FF">
            <w:pPr>
              <w:jc w:val="center"/>
              <w:rPr>
                <w:rStyle w:val="210pt"/>
                <w:rFonts w:eastAsia="Tahoma"/>
                <w:sz w:val="18"/>
                <w:szCs w:val="18"/>
              </w:rPr>
            </w:pPr>
            <w:r w:rsidRPr="005D520A">
              <w:rPr>
                <w:rStyle w:val="210pt"/>
                <w:rFonts w:eastAsia="Tahoma"/>
                <w:sz w:val="18"/>
                <w:szCs w:val="18"/>
              </w:rPr>
              <w:t>Транспорт</w:t>
            </w:r>
          </w:p>
        </w:tc>
        <w:tc>
          <w:tcPr>
            <w:tcW w:w="1977" w:type="dxa"/>
            <w:gridSpan w:val="3"/>
          </w:tcPr>
          <w:p w:rsidR="00D632FF" w:rsidRPr="005D520A" w:rsidRDefault="00D632FF" w:rsidP="00D632FF">
            <w:pPr>
              <w:jc w:val="center"/>
              <w:rPr>
                <w:rStyle w:val="210pt"/>
                <w:rFonts w:eastAsia="Tahoma"/>
                <w:sz w:val="18"/>
                <w:szCs w:val="18"/>
              </w:rPr>
            </w:pPr>
            <w:r w:rsidRPr="005D520A">
              <w:rPr>
                <w:rStyle w:val="210pt"/>
                <w:rFonts w:eastAsia="Tahoma"/>
                <w:sz w:val="18"/>
                <w:szCs w:val="18"/>
              </w:rPr>
              <w:t>Пешеход</w:t>
            </w:r>
          </w:p>
        </w:tc>
      </w:tr>
      <w:tr w:rsidR="00D632FF" w:rsidRPr="005D520A" w:rsidTr="00D632FF">
        <w:trPr>
          <w:trHeight w:val="1585"/>
        </w:trPr>
        <w:tc>
          <w:tcPr>
            <w:tcW w:w="534" w:type="dxa"/>
            <w:vMerge/>
          </w:tcPr>
          <w:p w:rsidR="00D632FF" w:rsidRPr="005D520A" w:rsidRDefault="00D632FF" w:rsidP="00D632FF">
            <w:pPr>
              <w:jc w:val="center"/>
              <w:rPr>
                <w:sz w:val="18"/>
                <w:szCs w:val="18"/>
              </w:rPr>
            </w:pPr>
          </w:p>
        </w:tc>
        <w:tc>
          <w:tcPr>
            <w:tcW w:w="3685" w:type="dxa"/>
            <w:gridSpan w:val="2"/>
            <w:vMerge/>
          </w:tcPr>
          <w:p w:rsidR="00D632FF" w:rsidRPr="005D520A" w:rsidRDefault="00D632FF" w:rsidP="00D632FF">
            <w:pPr>
              <w:rPr>
                <w:sz w:val="18"/>
                <w:szCs w:val="18"/>
              </w:rPr>
            </w:pPr>
          </w:p>
        </w:tc>
        <w:tc>
          <w:tcPr>
            <w:tcW w:w="1607" w:type="dxa"/>
          </w:tcPr>
          <w:p w:rsidR="00D632FF" w:rsidRPr="005D520A" w:rsidRDefault="00D632FF" w:rsidP="00D632FF">
            <w:pPr>
              <w:rPr>
                <w:rStyle w:val="210pt"/>
                <w:rFonts w:eastAsia="Tahoma"/>
                <w:sz w:val="18"/>
                <w:szCs w:val="18"/>
              </w:rPr>
            </w:pPr>
            <w:r w:rsidRPr="005D520A">
              <w:rPr>
                <w:rStyle w:val="210pt"/>
                <w:rFonts w:eastAsia="Tahoma"/>
                <w:sz w:val="18"/>
                <w:szCs w:val="18"/>
              </w:rPr>
              <w:t>Медицинская помощь в экстренной форме – 60</w:t>
            </w:r>
          </w:p>
        </w:tc>
        <w:tc>
          <w:tcPr>
            <w:tcW w:w="1803" w:type="dxa"/>
            <w:gridSpan w:val="2"/>
          </w:tcPr>
          <w:p w:rsidR="00D632FF" w:rsidRPr="005D520A" w:rsidRDefault="00D632FF" w:rsidP="00D632FF">
            <w:pPr>
              <w:rPr>
                <w:rStyle w:val="210pt"/>
                <w:rFonts w:eastAsia="Tahoma"/>
                <w:sz w:val="18"/>
                <w:szCs w:val="18"/>
              </w:rPr>
            </w:pPr>
            <w:r w:rsidRPr="005D520A">
              <w:rPr>
                <w:rStyle w:val="210pt"/>
                <w:rFonts w:eastAsia="Tahoma"/>
                <w:sz w:val="18"/>
                <w:szCs w:val="18"/>
              </w:rPr>
              <w:t>Медицинская помощь в неотложной форме – 120</w:t>
            </w:r>
          </w:p>
        </w:tc>
        <w:tc>
          <w:tcPr>
            <w:tcW w:w="1977" w:type="dxa"/>
            <w:gridSpan w:val="3"/>
          </w:tcPr>
          <w:p w:rsidR="00D632FF" w:rsidRPr="005D520A" w:rsidRDefault="00D632FF" w:rsidP="00D632FF">
            <w:pPr>
              <w:rPr>
                <w:rStyle w:val="210pt"/>
                <w:rFonts w:eastAsia="Tahoma"/>
                <w:sz w:val="18"/>
                <w:szCs w:val="18"/>
              </w:rPr>
            </w:pPr>
            <w:r w:rsidRPr="005D520A">
              <w:rPr>
                <w:rStyle w:val="210pt"/>
                <w:rFonts w:eastAsia="Tahoma"/>
                <w:sz w:val="18"/>
                <w:szCs w:val="18"/>
              </w:rPr>
              <w:t>Медико-санитарная помощь в населенных пунктах с численностью населения свыше 20 тыс. чел. – 60</w:t>
            </w:r>
          </w:p>
        </w:tc>
      </w:tr>
      <w:tr w:rsidR="00D632FF" w:rsidRPr="005D520A" w:rsidTr="00D632FF">
        <w:tc>
          <w:tcPr>
            <w:tcW w:w="534" w:type="dxa"/>
          </w:tcPr>
          <w:p w:rsidR="00D632FF" w:rsidRPr="005D520A" w:rsidRDefault="00D632FF" w:rsidP="00D632FF">
            <w:pPr>
              <w:jc w:val="center"/>
              <w:rPr>
                <w:sz w:val="18"/>
                <w:szCs w:val="18"/>
              </w:rPr>
            </w:pPr>
          </w:p>
        </w:tc>
        <w:tc>
          <w:tcPr>
            <w:tcW w:w="9072" w:type="dxa"/>
            <w:gridSpan w:val="8"/>
          </w:tcPr>
          <w:p w:rsidR="00D632FF" w:rsidRPr="005D520A" w:rsidRDefault="00D632FF" w:rsidP="00D632FF">
            <w:pPr>
              <w:tabs>
                <w:tab w:val="left" w:pos="255"/>
              </w:tabs>
              <w:rPr>
                <w:rStyle w:val="210pt"/>
                <w:rFonts w:eastAsia="Tahoma"/>
                <w:sz w:val="18"/>
                <w:szCs w:val="18"/>
              </w:rPr>
            </w:pPr>
            <w:r w:rsidRPr="005D520A">
              <w:rPr>
                <w:rStyle w:val="210pt"/>
                <w:rFonts w:eastAsia="Tahoma"/>
                <w:sz w:val="18"/>
                <w:szCs w:val="18"/>
              </w:rPr>
              <w:t>Примечания (объекты 1.1-1.3).</w:t>
            </w:r>
          </w:p>
          <w:p w:rsidR="00D632FF" w:rsidRPr="005D520A" w:rsidRDefault="00D632FF" w:rsidP="00D632FF">
            <w:pPr>
              <w:tabs>
                <w:tab w:val="left" w:pos="255"/>
              </w:tabs>
              <w:ind w:firstLine="459"/>
              <w:rPr>
                <w:rStyle w:val="210pt"/>
                <w:rFonts w:eastAsia="Tahoma"/>
                <w:sz w:val="18"/>
                <w:szCs w:val="18"/>
              </w:rPr>
            </w:pPr>
            <w:r w:rsidRPr="005D520A">
              <w:rPr>
                <w:rStyle w:val="210pt"/>
                <w:rFonts w:eastAsia="Tahoma"/>
                <w:sz w:val="18"/>
                <w:szCs w:val="18"/>
              </w:rPr>
              <w:t>* Расчет амбулаторно-поликлинических учреждений производится путем умножения числа посещений на 1 человека в год,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 на 1000 челок и деления на коэффициент пересчета годовых показателей в сменные, равный 512. Данным коэффициентом учтено, что поликлиники работают 307 дней в году и 60% всех посещений приходится на первую смену.</w:t>
            </w:r>
          </w:p>
          <w:p w:rsidR="00D632FF" w:rsidRPr="005D520A" w:rsidRDefault="00D632FF" w:rsidP="00D632FF">
            <w:pPr>
              <w:tabs>
                <w:tab w:val="left" w:pos="255"/>
              </w:tabs>
              <w:ind w:firstLine="459"/>
              <w:rPr>
                <w:rStyle w:val="210pt"/>
                <w:rFonts w:eastAsia="Tahoma"/>
                <w:sz w:val="18"/>
                <w:szCs w:val="18"/>
              </w:rPr>
            </w:pPr>
            <w:r w:rsidRPr="005D520A">
              <w:rPr>
                <w:rStyle w:val="210pt"/>
                <w:rFonts w:eastAsia="Tahoma"/>
                <w:sz w:val="18"/>
                <w:szCs w:val="18"/>
              </w:rPr>
              <w:t>Обеспеченность амбулаторно-поликлиническими мощностями в смену = (Пос + Обр х 3) х 1000/512 где: Пос - посещения; Обр - обращения.</w:t>
            </w:r>
          </w:p>
          <w:p w:rsidR="00D632FF" w:rsidRPr="005D520A" w:rsidRDefault="00D632FF" w:rsidP="00D632FF">
            <w:pPr>
              <w:tabs>
                <w:tab w:val="left" w:pos="255"/>
              </w:tabs>
              <w:ind w:firstLine="459"/>
              <w:rPr>
                <w:rStyle w:val="210pt"/>
                <w:rFonts w:eastAsia="Tahoma"/>
                <w:sz w:val="18"/>
                <w:szCs w:val="18"/>
              </w:rPr>
            </w:pPr>
            <w:r w:rsidRPr="005D520A">
              <w:rPr>
                <w:rStyle w:val="210pt"/>
                <w:rFonts w:eastAsia="Tahoma"/>
                <w:sz w:val="18"/>
                <w:szCs w:val="18"/>
              </w:rPr>
              <w:t>Необходимые для расчетов данные (посещения, обращения на 1 жителя в год) запрашиваются в уполномоченном органе в сфере здравоохранения на момент проектирования.</w:t>
            </w:r>
          </w:p>
          <w:p w:rsidR="00D632FF" w:rsidRPr="005D520A" w:rsidRDefault="00D632FF" w:rsidP="00D632FF">
            <w:pPr>
              <w:tabs>
                <w:tab w:val="left" w:pos="255"/>
              </w:tabs>
              <w:ind w:firstLine="459"/>
              <w:rPr>
                <w:rStyle w:val="210pt"/>
                <w:rFonts w:eastAsia="Tahoma"/>
                <w:sz w:val="18"/>
                <w:szCs w:val="18"/>
              </w:rPr>
            </w:pPr>
            <w:r w:rsidRPr="005D520A">
              <w:rPr>
                <w:rStyle w:val="210pt"/>
                <w:rFonts w:eastAsia="Tahoma"/>
                <w:sz w:val="18"/>
                <w:szCs w:val="18"/>
              </w:rPr>
              <w:t>При расчете потребности в оказании медицинской помощи рекомендуется учитывать инфраструктуру здравоохранения и зону обслуживания медицинских организаций, расположенных в граничащих между собой муниципальных образованиях Воронежской области, с возможностью планирования объемов медицинской помощи в рамках межтерриториального взаимодействия.</w:t>
            </w:r>
          </w:p>
          <w:p w:rsidR="00D632FF" w:rsidRPr="005D520A" w:rsidRDefault="00D632FF" w:rsidP="00D632FF">
            <w:pPr>
              <w:tabs>
                <w:tab w:val="left" w:pos="255"/>
              </w:tabs>
              <w:ind w:firstLine="459"/>
              <w:rPr>
                <w:rStyle w:val="210pt"/>
                <w:rFonts w:eastAsia="Tahoma"/>
                <w:sz w:val="18"/>
                <w:szCs w:val="18"/>
              </w:rPr>
            </w:pPr>
            <w:r w:rsidRPr="005D520A">
              <w:rPr>
                <w:rStyle w:val="210pt"/>
                <w:rFonts w:eastAsia="Tahoma"/>
                <w:sz w:val="18"/>
                <w:szCs w:val="18"/>
              </w:rPr>
              <w:t>** В соответствии с приказом Минздрава России от 15.05.2012 № 543н, в населенных пунктах с числом жителей 100-300 человек организуются:</w:t>
            </w:r>
          </w:p>
          <w:p w:rsidR="00D632FF" w:rsidRPr="005D520A" w:rsidRDefault="00D632FF" w:rsidP="00D632FF">
            <w:pPr>
              <w:tabs>
                <w:tab w:val="left" w:pos="255"/>
              </w:tabs>
              <w:ind w:firstLine="459"/>
              <w:rPr>
                <w:rStyle w:val="210pt"/>
                <w:rFonts w:eastAsia="Tahoma"/>
                <w:sz w:val="18"/>
                <w:szCs w:val="18"/>
              </w:rPr>
            </w:pPr>
            <w:r w:rsidRPr="005D520A">
              <w:rPr>
                <w:rStyle w:val="210pt"/>
                <w:rFonts w:eastAsia="Tahoma"/>
                <w:sz w:val="18"/>
                <w:szCs w:val="18"/>
              </w:rPr>
              <w:t>– фельдшерско-акушерские пункты, если расстояние от фельдшерско-акушерского пункта до ближайшей медицинской организации превышает 6 км.</w:t>
            </w:r>
          </w:p>
          <w:p w:rsidR="00D632FF" w:rsidRPr="005D520A" w:rsidRDefault="00D632FF" w:rsidP="00D632FF">
            <w:pPr>
              <w:tabs>
                <w:tab w:val="left" w:pos="255"/>
              </w:tabs>
              <w:ind w:firstLine="459"/>
              <w:rPr>
                <w:rStyle w:val="210pt"/>
                <w:rFonts w:eastAsia="Tahoma"/>
                <w:sz w:val="18"/>
                <w:szCs w:val="18"/>
              </w:rPr>
            </w:pPr>
            <w:r w:rsidRPr="005D520A">
              <w:rPr>
                <w:rStyle w:val="210pt"/>
                <w:rFonts w:eastAsia="Tahoma"/>
                <w:sz w:val="18"/>
                <w:szCs w:val="18"/>
              </w:rPr>
              <w:t>В населенных пунктах с числом жителей 301-1000 человек организуются фельдшерско-акушерские пункты вне зависимости от расстояния до ближайшей медицинской организации в случае отсутствия других медицинских организаций.</w:t>
            </w:r>
          </w:p>
          <w:p w:rsidR="00D632FF" w:rsidRPr="005D520A" w:rsidRDefault="00D632FF" w:rsidP="00D632FF">
            <w:pPr>
              <w:tabs>
                <w:tab w:val="left" w:pos="255"/>
              </w:tabs>
              <w:ind w:firstLine="459"/>
              <w:rPr>
                <w:rStyle w:val="210pt"/>
                <w:rFonts w:eastAsia="Tahoma"/>
                <w:sz w:val="18"/>
                <w:szCs w:val="18"/>
              </w:rPr>
            </w:pPr>
            <w:r w:rsidRPr="005D520A">
              <w:rPr>
                <w:rStyle w:val="210pt"/>
                <w:rFonts w:eastAsia="Tahoma"/>
                <w:sz w:val="18"/>
                <w:szCs w:val="18"/>
              </w:rPr>
              <w:t>В населенных пунктах с числом жителей 1001-2000 человек организуются:</w:t>
            </w:r>
          </w:p>
          <w:p w:rsidR="00D632FF" w:rsidRPr="005D520A" w:rsidRDefault="00D632FF" w:rsidP="00D632FF">
            <w:pPr>
              <w:tabs>
                <w:tab w:val="left" w:pos="255"/>
              </w:tabs>
              <w:ind w:firstLine="459"/>
              <w:rPr>
                <w:rStyle w:val="210pt"/>
                <w:rFonts w:eastAsia="Tahoma"/>
                <w:sz w:val="18"/>
                <w:szCs w:val="18"/>
              </w:rPr>
            </w:pPr>
            <w:r w:rsidRPr="005D520A">
              <w:rPr>
                <w:rStyle w:val="210pt"/>
                <w:rFonts w:eastAsia="Tahoma"/>
                <w:sz w:val="18"/>
                <w:szCs w:val="18"/>
              </w:rPr>
              <w:t>– фельдшерско-акушерские пункты, если расстояние от фельдшерско-акушерского пункта до ближайшей медицинской организации не превышает 6 км;</w:t>
            </w:r>
          </w:p>
          <w:p w:rsidR="00D632FF" w:rsidRPr="005D520A" w:rsidRDefault="00D632FF" w:rsidP="00D632FF">
            <w:pPr>
              <w:tabs>
                <w:tab w:val="left" w:pos="255"/>
              </w:tabs>
              <w:ind w:firstLine="459"/>
              <w:rPr>
                <w:rStyle w:val="210pt"/>
                <w:rFonts w:eastAsia="Tahoma"/>
                <w:sz w:val="18"/>
                <w:szCs w:val="18"/>
              </w:rPr>
            </w:pPr>
            <w:r w:rsidRPr="005D520A">
              <w:rPr>
                <w:rStyle w:val="210pt"/>
                <w:rFonts w:eastAsia="Tahoma"/>
                <w:sz w:val="18"/>
                <w:szCs w:val="18"/>
              </w:rPr>
              <w:t>– врачебная амбулатория в случае, если расстояние до ближайшей медицинской организации превышает 6 км.</w:t>
            </w:r>
          </w:p>
          <w:p w:rsidR="00D632FF" w:rsidRPr="005D520A" w:rsidRDefault="00D632FF" w:rsidP="00D632FF">
            <w:pPr>
              <w:tabs>
                <w:tab w:val="left" w:pos="255"/>
              </w:tabs>
              <w:ind w:firstLine="459"/>
              <w:rPr>
                <w:rStyle w:val="210pt"/>
                <w:rFonts w:eastAsia="Tahoma"/>
                <w:sz w:val="18"/>
                <w:szCs w:val="18"/>
              </w:rPr>
            </w:pPr>
            <w:r w:rsidRPr="005D520A">
              <w:rPr>
                <w:rStyle w:val="210pt"/>
                <w:rFonts w:eastAsia="Tahoma"/>
                <w:sz w:val="18"/>
                <w:szCs w:val="18"/>
              </w:rPr>
              <w:t>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(отделения) медицинской организации, оказывающей первичную врачебную медико¬санитарную помощь по территориально-участковому принципу.</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14</w:t>
            </w:r>
          </w:p>
        </w:tc>
        <w:tc>
          <w:tcPr>
            <w:tcW w:w="1701" w:type="dxa"/>
            <w:vMerge w:val="restart"/>
          </w:tcPr>
          <w:p w:rsidR="00D632FF" w:rsidRPr="005D520A" w:rsidRDefault="00D632FF" w:rsidP="00D632FF">
            <w:pPr>
              <w:rPr>
                <w:sz w:val="18"/>
                <w:szCs w:val="18"/>
              </w:rPr>
            </w:pPr>
            <w:r w:rsidRPr="005D520A">
              <w:rPr>
                <w:rStyle w:val="210pt"/>
                <w:rFonts w:eastAsia="Tahoma"/>
                <w:sz w:val="18"/>
                <w:szCs w:val="18"/>
              </w:rPr>
              <w:t>Диспансеры</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 посещений в смену, коек на 1 тыс. чел.</w:t>
            </w:r>
          </w:p>
        </w:tc>
        <w:tc>
          <w:tcPr>
            <w:tcW w:w="5387" w:type="dxa"/>
            <w:gridSpan w:val="6"/>
          </w:tcPr>
          <w:p w:rsidR="00D632FF" w:rsidRPr="005D520A" w:rsidRDefault="00D632FF" w:rsidP="00D632FF">
            <w:pPr>
              <w:rPr>
                <w:sz w:val="18"/>
                <w:szCs w:val="18"/>
              </w:rPr>
            </w:pPr>
            <w:r w:rsidRPr="005D520A">
              <w:rPr>
                <w:rStyle w:val="210pt"/>
                <w:rFonts w:eastAsia="Tahoma"/>
                <w:sz w:val="18"/>
                <w:szCs w:val="18"/>
              </w:rPr>
              <w:t>По заданию на проектирование, определяемому органами здравоохранения</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tcPr>
          <w:p w:rsidR="00D632FF" w:rsidRPr="005D520A" w:rsidRDefault="00D632FF" w:rsidP="00D632FF">
            <w:pPr>
              <w:rPr>
                <w:sz w:val="18"/>
                <w:szCs w:val="18"/>
              </w:rPr>
            </w:pPr>
            <w:r w:rsidRPr="005D520A">
              <w:rPr>
                <w:rStyle w:val="210pt"/>
                <w:rFonts w:eastAsia="Tahoma"/>
                <w:sz w:val="18"/>
                <w:szCs w:val="18"/>
              </w:rPr>
              <w:t>Размер земельного участка, м</w:t>
            </w:r>
            <w:r w:rsidRPr="005D520A">
              <w:rPr>
                <w:rStyle w:val="210pt"/>
                <w:rFonts w:eastAsia="Tahoma"/>
                <w:sz w:val="18"/>
                <w:szCs w:val="18"/>
                <w:vertAlign w:val="superscript"/>
              </w:rPr>
              <w:t>2</w:t>
            </w:r>
            <w:r w:rsidRPr="005D520A">
              <w:rPr>
                <w:rStyle w:val="210pt"/>
                <w:rFonts w:eastAsia="Tahoma"/>
                <w:sz w:val="18"/>
                <w:szCs w:val="18"/>
              </w:rPr>
              <w:t xml:space="preserve"> на 1 койку, не менее (рекомендуемый)</w:t>
            </w:r>
          </w:p>
        </w:tc>
        <w:tc>
          <w:tcPr>
            <w:tcW w:w="5387" w:type="dxa"/>
            <w:gridSpan w:val="6"/>
          </w:tcPr>
          <w:p w:rsidR="00D632FF" w:rsidRPr="005D520A" w:rsidRDefault="00D632FF" w:rsidP="00D632FF">
            <w:pPr>
              <w:rPr>
                <w:rStyle w:val="210pt"/>
                <w:rFonts w:eastAsia="Tahoma"/>
                <w:sz w:val="18"/>
                <w:szCs w:val="18"/>
              </w:rPr>
            </w:pPr>
            <w:r w:rsidRPr="005D520A">
              <w:rPr>
                <w:rStyle w:val="210pt"/>
                <w:rFonts w:eastAsia="Tahoma"/>
                <w:sz w:val="18"/>
                <w:szCs w:val="18"/>
              </w:rPr>
              <w:t>Стационары онкологических и противотуберкулезных диспансеров – 70; стационары врачебно-физкультурных диспансеров – 120; прочите типы стационаров диспансеров – 60</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w:t>
            </w:r>
          </w:p>
        </w:tc>
        <w:tc>
          <w:tcPr>
            <w:tcW w:w="5387" w:type="dxa"/>
            <w:gridSpan w:val="6"/>
          </w:tcPr>
          <w:p w:rsidR="00D632FF" w:rsidRPr="005D520A" w:rsidRDefault="00D632FF" w:rsidP="00D632FF">
            <w:pPr>
              <w:rPr>
                <w:rStyle w:val="210pt"/>
                <w:rFonts w:eastAsia="Tahoma"/>
                <w:sz w:val="18"/>
                <w:szCs w:val="18"/>
              </w:rPr>
            </w:pPr>
            <w:r w:rsidRPr="005D520A">
              <w:rPr>
                <w:rStyle w:val="210pt"/>
                <w:rFonts w:eastAsia="Tahoma"/>
                <w:sz w:val="18"/>
                <w:szCs w:val="18"/>
              </w:rPr>
              <w:t>Не нормируется (в т. ч. специализированные клиники)</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15</w:t>
            </w:r>
          </w:p>
        </w:tc>
        <w:tc>
          <w:tcPr>
            <w:tcW w:w="1701" w:type="dxa"/>
            <w:vMerge w:val="restart"/>
          </w:tcPr>
          <w:p w:rsidR="00D632FF" w:rsidRPr="005D520A" w:rsidRDefault="00D632FF" w:rsidP="00D632FF">
            <w:pPr>
              <w:rPr>
                <w:sz w:val="18"/>
                <w:szCs w:val="18"/>
              </w:rPr>
            </w:pPr>
            <w:r w:rsidRPr="005D520A">
              <w:rPr>
                <w:sz w:val="18"/>
                <w:szCs w:val="18"/>
              </w:rPr>
              <w:t>Станции скорой медицинской помощи</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обеспеченности,вызов на чел./год</w:t>
            </w:r>
          </w:p>
        </w:tc>
        <w:tc>
          <w:tcPr>
            <w:tcW w:w="5387" w:type="dxa"/>
            <w:gridSpan w:val="6"/>
          </w:tcPr>
          <w:p w:rsidR="00D632FF" w:rsidRPr="005D520A" w:rsidRDefault="00D632FF" w:rsidP="00D632FF">
            <w:pPr>
              <w:jc w:val="center"/>
              <w:rPr>
                <w:sz w:val="18"/>
                <w:szCs w:val="18"/>
              </w:rPr>
            </w:pPr>
            <w:r w:rsidRPr="005D520A">
              <w:rPr>
                <w:sz w:val="18"/>
                <w:szCs w:val="18"/>
              </w:rPr>
              <w:t>0,3</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tcPr>
          <w:p w:rsidR="00D632FF" w:rsidRPr="005D520A" w:rsidRDefault="00D632FF" w:rsidP="00D632FF">
            <w:pPr>
              <w:rPr>
                <w:sz w:val="18"/>
                <w:szCs w:val="18"/>
              </w:rPr>
            </w:pPr>
            <w:r w:rsidRPr="005D520A">
              <w:rPr>
                <w:rStyle w:val="210pt"/>
                <w:rFonts w:eastAsia="Tahoma"/>
                <w:sz w:val="18"/>
                <w:szCs w:val="18"/>
              </w:rPr>
              <w:t>Размер земельного участка, га/1 спец. автомобиль</w:t>
            </w:r>
          </w:p>
        </w:tc>
        <w:tc>
          <w:tcPr>
            <w:tcW w:w="5387" w:type="dxa"/>
            <w:gridSpan w:val="6"/>
          </w:tcPr>
          <w:p w:rsidR="00D632FF" w:rsidRPr="005D520A" w:rsidRDefault="00D632FF" w:rsidP="00D632FF">
            <w:pPr>
              <w:rPr>
                <w:sz w:val="18"/>
                <w:szCs w:val="18"/>
              </w:rPr>
            </w:pPr>
            <w:r w:rsidRPr="005D520A">
              <w:rPr>
                <w:sz w:val="18"/>
                <w:szCs w:val="18"/>
              </w:rPr>
              <w:t>0,05 (но не менее 0,2). Для размещения транспорта предусматривается отапливаемая стоянка из расчета 36 м</w:t>
            </w:r>
            <w:r w:rsidRPr="005D520A">
              <w:rPr>
                <w:sz w:val="18"/>
                <w:szCs w:val="18"/>
                <w:vertAlign w:val="superscript"/>
              </w:rPr>
              <w:t>2</w:t>
            </w:r>
            <w:r w:rsidRPr="005D520A">
              <w:rPr>
                <w:sz w:val="18"/>
                <w:szCs w:val="18"/>
              </w:rPr>
              <w:t xml:space="preserve"> на одно машино-место</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 (транспортная доступность, минут)</w:t>
            </w:r>
          </w:p>
        </w:tc>
        <w:tc>
          <w:tcPr>
            <w:tcW w:w="5387" w:type="dxa"/>
            <w:gridSpan w:val="6"/>
          </w:tcPr>
          <w:p w:rsidR="00D632FF" w:rsidRPr="005D520A" w:rsidRDefault="00D632FF" w:rsidP="00D632FF">
            <w:pPr>
              <w:rPr>
                <w:sz w:val="18"/>
                <w:szCs w:val="18"/>
              </w:rPr>
            </w:pPr>
            <w:r w:rsidRPr="005D520A">
              <w:rPr>
                <w:sz w:val="18"/>
                <w:szCs w:val="18"/>
              </w:rPr>
              <w:t xml:space="preserve">20 (в т. ч. </w:t>
            </w:r>
            <w:r w:rsidRPr="005D520A">
              <w:rPr>
                <w:rStyle w:val="210pt"/>
                <w:rFonts w:eastAsia="Tahoma"/>
                <w:sz w:val="18"/>
                <w:szCs w:val="18"/>
              </w:rPr>
              <w:t>отделения скорой медицинской помощи поликлиник, больниц, больницы скорой медицинской помощи</w:t>
            </w:r>
            <w:r w:rsidRPr="005D520A">
              <w:rPr>
                <w:sz w:val="18"/>
                <w:szCs w:val="18"/>
              </w:rPr>
              <w:t>). Устанавливается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16</w:t>
            </w:r>
          </w:p>
        </w:tc>
        <w:tc>
          <w:tcPr>
            <w:tcW w:w="1701" w:type="dxa"/>
            <w:vMerge w:val="restart"/>
          </w:tcPr>
          <w:p w:rsidR="00D632FF" w:rsidRPr="005D520A" w:rsidRDefault="00D632FF" w:rsidP="00D632FF">
            <w:pPr>
              <w:rPr>
                <w:sz w:val="18"/>
                <w:szCs w:val="18"/>
              </w:rPr>
            </w:pPr>
            <w:r w:rsidRPr="005D520A">
              <w:rPr>
                <w:rStyle w:val="210pt"/>
                <w:rFonts w:eastAsia="Tahoma"/>
                <w:sz w:val="18"/>
                <w:szCs w:val="18"/>
              </w:rPr>
              <w:t>Аптеки</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 о</w:t>
            </w:r>
            <w:r w:rsidRPr="005D520A">
              <w:rPr>
                <w:rStyle w:val="210pt"/>
                <w:rFonts w:eastAsia="Tahoma"/>
                <w:sz w:val="18"/>
                <w:szCs w:val="18"/>
              </w:rPr>
              <w:t>бъект на 12 тыс. чел. (город) / 5 тыс. чел. (сельское поселение)</w:t>
            </w:r>
          </w:p>
        </w:tc>
        <w:tc>
          <w:tcPr>
            <w:tcW w:w="5387" w:type="dxa"/>
            <w:gridSpan w:val="6"/>
          </w:tcPr>
          <w:p w:rsidR="00D632FF" w:rsidRPr="005D520A" w:rsidRDefault="00D632FF" w:rsidP="00D632FF">
            <w:pPr>
              <w:jc w:val="center"/>
              <w:rPr>
                <w:sz w:val="18"/>
                <w:szCs w:val="18"/>
              </w:rPr>
            </w:pPr>
            <w:r w:rsidRPr="005D520A">
              <w:rPr>
                <w:sz w:val="18"/>
                <w:szCs w:val="18"/>
              </w:rPr>
              <w:t>1</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tcPr>
          <w:p w:rsidR="00D632FF" w:rsidRPr="005D520A" w:rsidRDefault="00D632FF" w:rsidP="00D632FF">
            <w:pPr>
              <w:rPr>
                <w:sz w:val="18"/>
                <w:szCs w:val="18"/>
              </w:rPr>
            </w:pPr>
            <w:r w:rsidRPr="005D520A">
              <w:rPr>
                <w:rStyle w:val="210pt"/>
                <w:rFonts w:eastAsia="Tahoma"/>
                <w:sz w:val="18"/>
                <w:szCs w:val="18"/>
              </w:rPr>
              <w:t>Размер земельного участка, га</w:t>
            </w:r>
          </w:p>
        </w:tc>
        <w:tc>
          <w:tcPr>
            <w:tcW w:w="5387" w:type="dxa"/>
            <w:gridSpan w:val="6"/>
          </w:tcPr>
          <w:p w:rsidR="00D632FF" w:rsidRPr="005D520A" w:rsidRDefault="00D632FF" w:rsidP="00D632FF">
            <w:pPr>
              <w:rPr>
                <w:sz w:val="18"/>
                <w:szCs w:val="18"/>
              </w:rPr>
            </w:pPr>
            <w:r w:rsidRPr="005D520A">
              <w:rPr>
                <w:sz w:val="18"/>
                <w:szCs w:val="18"/>
              </w:rPr>
              <w:t>0,2-0,3. Возможно встроенно-пристроенное размещение, размещение при амбулатории и фельдшерско-акушерском пункте</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 м (город) / пешеходно-транспортная доступность, минут (сельское поселение)</w:t>
            </w:r>
          </w:p>
        </w:tc>
        <w:tc>
          <w:tcPr>
            <w:tcW w:w="5387" w:type="dxa"/>
            <w:gridSpan w:val="6"/>
          </w:tcPr>
          <w:p w:rsidR="00D632FF" w:rsidRPr="005D520A" w:rsidRDefault="00D632FF" w:rsidP="00D632FF">
            <w:pPr>
              <w:rPr>
                <w:sz w:val="18"/>
                <w:szCs w:val="18"/>
              </w:rPr>
            </w:pPr>
            <w:r w:rsidRPr="005D520A">
              <w:rPr>
                <w:sz w:val="18"/>
                <w:szCs w:val="18"/>
              </w:rPr>
              <w:t>500 – в многоэтажной застройке, 800 – в малоэтажной / 30</w:t>
            </w:r>
          </w:p>
        </w:tc>
      </w:tr>
      <w:tr w:rsidR="00D632FF" w:rsidRPr="005D520A" w:rsidTr="00D632FF">
        <w:tc>
          <w:tcPr>
            <w:tcW w:w="534" w:type="dxa"/>
          </w:tcPr>
          <w:p w:rsidR="00D632FF" w:rsidRPr="005D520A" w:rsidRDefault="00D632FF" w:rsidP="00D632FF">
            <w:pPr>
              <w:jc w:val="center"/>
              <w:rPr>
                <w:sz w:val="18"/>
                <w:szCs w:val="18"/>
              </w:rPr>
            </w:pPr>
          </w:p>
        </w:tc>
        <w:tc>
          <w:tcPr>
            <w:tcW w:w="9072" w:type="dxa"/>
            <w:gridSpan w:val="8"/>
          </w:tcPr>
          <w:p w:rsidR="00D632FF" w:rsidRPr="005D520A" w:rsidRDefault="00D632FF" w:rsidP="00D632FF">
            <w:pPr>
              <w:rPr>
                <w:rStyle w:val="210pt"/>
                <w:rFonts w:eastAsia="Tahoma"/>
                <w:sz w:val="18"/>
                <w:szCs w:val="18"/>
              </w:rPr>
            </w:pPr>
            <w:r w:rsidRPr="005D520A">
              <w:rPr>
                <w:rStyle w:val="210pt"/>
                <w:rFonts w:eastAsia="Tahoma"/>
                <w:sz w:val="18"/>
                <w:szCs w:val="18"/>
              </w:rPr>
              <w:t>Примечания (объекты 1.1-1.6).</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1) Рекомендуемый размер земельного участка для санаториев:санатории (кроме туберкулезных) – 125 м</w:t>
            </w:r>
            <w:r w:rsidRPr="005D520A">
              <w:rPr>
                <w:rStyle w:val="210pt"/>
                <w:rFonts w:eastAsia="Tahoma"/>
                <w:sz w:val="18"/>
                <w:szCs w:val="18"/>
                <w:vertAlign w:val="superscript"/>
              </w:rPr>
              <w:t>2</w:t>
            </w:r>
            <w:r w:rsidRPr="005D520A">
              <w:rPr>
                <w:rStyle w:val="210pt"/>
                <w:rFonts w:eastAsia="Tahoma"/>
                <w:sz w:val="18"/>
                <w:szCs w:val="18"/>
              </w:rPr>
              <w:t xml:space="preserve"> на место; санатории для родителей с детьми (кроме туберкулезных) – 145-170 м</w:t>
            </w:r>
            <w:r w:rsidRPr="005D520A">
              <w:rPr>
                <w:rStyle w:val="210pt"/>
                <w:rFonts w:eastAsia="Tahoma"/>
                <w:sz w:val="18"/>
                <w:szCs w:val="18"/>
                <w:vertAlign w:val="superscript"/>
              </w:rPr>
              <w:t>2</w:t>
            </w:r>
            <w:r w:rsidRPr="005D520A">
              <w:rPr>
                <w:rStyle w:val="210pt"/>
                <w:rFonts w:eastAsia="Tahoma"/>
                <w:sz w:val="18"/>
                <w:szCs w:val="18"/>
              </w:rPr>
              <w:t xml:space="preserve"> на место; санатории-профилактории – 70-100 м</w:t>
            </w:r>
            <w:r w:rsidRPr="005D520A">
              <w:rPr>
                <w:rStyle w:val="210pt"/>
                <w:rFonts w:eastAsia="Tahoma"/>
                <w:sz w:val="18"/>
                <w:szCs w:val="18"/>
                <w:vertAlign w:val="superscript"/>
              </w:rPr>
              <w:t>2</w:t>
            </w:r>
            <w:r w:rsidRPr="005D520A">
              <w:rPr>
                <w:rStyle w:val="210pt"/>
                <w:rFonts w:eastAsia="Tahoma"/>
                <w:sz w:val="18"/>
                <w:szCs w:val="18"/>
              </w:rPr>
              <w:t xml:space="preserve"> на место.</w:t>
            </w:r>
          </w:p>
          <w:p w:rsidR="00D632FF" w:rsidRPr="005D520A" w:rsidRDefault="00D632FF" w:rsidP="00D632FF">
            <w:pPr>
              <w:rPr>
                <w:rStyle w:val="210pt"/>
                <w:rFonts w:eastAsia="Tahoma"/>
                <w:sz w:val="18"/>
                <w:szCs w:val="18"/>
              </w:rPr>
            </w:pPr>
            <w:r w:rsidRPr="005D520A">
              <w:rPr>
                <w:rStyle w:val="210pt"/>
                <w:rFonts w:eastAsia="Tahoma"/>
                <w:sz w:val="18"/>
                <w:szCs w:val="18"/>
              </w:rPr>
              <w:t>2) 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p w:rsidR="00D632FF" w:rsidRPr="005D520A" w:rsidRDefault="00D632FF" w:rsidP="00D632FF">
            <w:pPr>
              <w:ind w:firstLine="459"/>
              <w:rPr>
                <w:sz w:val="18"/>
                <w:szCs w:val="18"/>
              </w:rPr>
            </w:pPr>
            <w:r w:rsidRPr="005D520A">
              <w:rPr>
                <w:rStyle w:val="210pt"/>
                <w:rFonts w:eastAsia="Tahoma"/>
                <w:sz w:val="18"/>
                <w:szCs w:val="18"/>
              </w:rPr>
              <w:t xml:space="preserve">3) </w:t>
            </w:r>
            <w:r w:rsidRPr="005D520A">
              <w:rPr>
                <w:sz w:val="18"/>
                <w:szCs w:val="18"/>
              </w:rPr>
              <w:t xml:space="preserve">Расчетные показатели уровня обеспеченности </w:t>
            </w:r>
            <w:r w:rsidRPr="005D520A">
              <w:rPr>
                <w:rStyle w:val="210pt"/>
                <w:rFonts w:eastAsia="Tahoma"/>
                <w:sz w:val="18"/>
                <w:szCs w:val="18"/>
              </w:rPr>
              <w:t xml:space="preserve">иными объектами в области здравоохранения и социального обслуживания населения (дома-интернаты, реабилитационные центры, приюты и пр.) </w:t>
            </w:r>
            <w:r w:rsidRPr="005D520A">
              <w:rPr>
                <w:sz w:val="18"/>
                <w:szCs w:val="18"/>
              </w:rPr>
              <w:t xml:space="preserve">и расчетные показатели максимально допустимого уровня территориальной доступности таких объектов </w:t>
            </w:r>
            <w:r w:rsidRPr="005D520A">
              <w:rPr>
                <w:rStyle w:val="210pt"/>
                <w:rFonts w:eastAsia="Tahoma"/>
                <w:sz w:val="18"/>
                <w:szCs w:val="18"/>
              </w:rPr>
              <w:t>принимаются в соответствии с требованиями в соответствии с требованиями СП 42.13330.2016, РНГП Воронежской области.</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2</w:t>
            </w:r>
          </w:p>
        </w:tc>
        <w:tc>
          <w:tcPr>
            <w:tcW w:w="9072" w:type="dxa"/>
            <w:gridSpan w:val="8"/>
          </w:tcPr>
          <w:p w:rsidR="00D632FF" w:rsidRPr="005D520A" w:rsidRDefault="00D632FF" w:rsidP="00D632FF">
            <w:pPr>
              <w:rPr>
                <w:b/>
                <w:sz w:val="18"/>
                <w:szCs w:val="18"/>
              </w:rPr>
            </w:pPr>
            <w:r w:rsidRPr="005D520A">
              <w:rPr>
                <w:b/>
                <w:sz w:val="18"/>
                <w:szCs w:val="18"/>
              </w:rPr>
              <w:t>2. Образование</w:t>
            </w:r>
          </w:p>
        </w:tc>
      </w:tr>
      <w:tr w:rsidR="00D632FF" w:rsidRPr="005D520A" w:rsidTr="00D632FF">
        <w:trPr>
          <w:trHeight w:val="182"/>
        </w:trPr>
        <w:tc>
          <w:tcPr>
            <w:tcW w:w="534" w:type="dxa"/>
            <w:vMerge w:val="restart"/>
          </w:tcPr>
          <w:p w:rsidR="00D632FF" w:rsidRPr="005D520A" w:rsidRDefault="00D632FF" w:rsidP="00D632FF">
            <w:pPr>
              <w:jc w:val="center"/>
              <w:rPr>
                <w:sz w:val="18"/>
                <w:szCs w:val="18"/>
              </w:rPr>
            </w:pPr>
            <w:r w:rsidRPr="005D520A">
              <w:rPr>
                <w:sz w:val="18"/>
                <w:szCs w:val="18"/>
              </w:rPr>
              <w:t>21</w:t>
            </w:r>
          </w:p>
        </w:tc>
        <w:tc>
          <w:tcPr>
            <w:tcW w:w="1701"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Профессиональные образовательные организации и их общежития</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 студент на 1 тыс. чел.</w:t>
            </w:r>
          </w:p>
        </w:tc>
        <w:tc>
          <w:tcPr>
            <w:tcW w:w="5387" w:type="dxa"/>
            <w:gridSpan w:val="6"/>
          </w:tcPr>
          <w:p w:rsidR="00D632FF" w:rsidRPr="005D520A" w:rsidRDefault="00D632FF" w:rsidP="00D632FF">
            <w:pPr>
              <w:jc w:val="center"/>
              <w:rPr>
                <w:rStyle w:val="210pt"/>
                <w:rFonts w:eastAsia="Tahoma"/>
                <w:sz w:val="18"/>
                <w:szCs w:val="18"/>
              </w:rPr>
            </w:pPr>
            <w:r w:rsidRPr="005D520A">
              <w:rPr>
                <w:rStyle w:val="210pt"/>
                <w:rFonts w:eastAsia="Tahoma"/>
                <w:sz w:val="18"/>
                <w:szCs w:val="18"/>
              </w:rPr>
              <w:t>25</w:t>
            </w:r>
          </w:p>
        </w:tc>
      </w:tr>
      <w:tr w:rsidR="00D632FF" w:rsidRPr="005D520A" w:rsidTr="00D632FF">
        <w:trPr>
          <w:trHeight w:val="182"/>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val="restart"/>
          </w:tcPr>
          <w:p w:rsidR="00D632FF" w:rsidRPr="005D520A" w:rsidRDefault="00D632FF" w:rsidP="00D632FF">
            <w:pPr>
              <w:rPr>
                <w:sz w:val="18"/>
                <w:szCs w:val="18"/>
              </w:rPr>
            </w:pPr>
            <w:r w:rsidRPr="005D520A">
              <w:rPr>
                <w:rStyle w:val="210pt"/>
                <w:rFonts w:eastAsia="Tahoma"/>
                <w:sz w:val="18"/>
                <w:szCs w:val="18"/>
              </w:rPr>
              <w:t>Размер земельного участка, кв.м/место</w:t>
            </w:r>
          </w:p>
        </w:tc>
        <w:tc>
          <w:tcPr>
            <w:tcW w:w="5387" w:type="dxa"/>
            <w:gridSpan w:val="6"/>
          </w:tcPr>
          <w:p w:rsidR="00D632FF" w:rsidRPr="005D520A" w:rsidRDefault="00D632FF" w:rsidP="00D632FF">
            <w:pPr>
              <w:rPr>
                <w:rStyle w:val="210pt"/>
                <w:rFonts w:eastAsia="Tahoma"/>
                <w:sz w:val="18"/>
                <w:szCs w:val="18"/>
              </w:rPr>
            </w:pPr>
            <w:r w:rsidRPr="005D520A">
              <w:rPr>
                <w:sz w:val="18"/>
                <w:szCs w:val="18"/>
              </w:rPr>
              <w:t>При вместимости, мест</w:t>
            </w:r>
          </w:p>
        </w:tc>
      </w:tr>
      <w:tr w:rsidR="00D632FF" w:rsidRPr="005D520A" w:rsidTr="00D632FF">
        <w:trPr>
          <w:trHeight w:val="182"/>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tcPr>
          <w:p w:rsidR="00D632FF" w:rsidRPr="005D520A" w:rsidRDefault="00D632FF" w:rsidP="00D632FF">
            <w:pPr>
              <w:rPr>
                <w:rStyle w:val="210pt"/>
                <w:rFonts w:eastAsia="Tahoma"/>
                <w:sz w:val="18"/>
                <w:szCs w:val="18"/>
              </w:rPr>
            </w:pPr>
          </w:p>
        </w:tc>
        <w:tc>
          <w:tcPr>
            <w:tcW w:w="5387" w:type="dxa"/>
            <w:gridSpan w:val="6"/>
          </w:tcPr>
          <w:p w:rsidR="00D632FF" w:rsidRPr="005D520A" w:rsidRDefault="00D632FF" w:rsidP="00D632FF">
            <w:pPr>
              <w:rPr>
                <w:rStyle w:val="210pt"/>
                <w:rFonts w:eastAsia="Tahoma"/>
                <w:sz w:val="18"/>
                <w:szCs w:val="18"/>
              </w:rPr>
            </w:pPr>
            <w:r w:rsidRPr="005D520A">
              <w:rPr>
                <w:rStyle w:val="210pt"/>
                <w:rFonts w:eastAsia="Tahoma"/>
                <w:sz w:val="18"/>
                <w:szCs w:val="18"/>
              </w:rPr>
              <w:t>До 300 – 75; от 300 до 900 – 50; от 900 до 1600 – 30 (учебная зона; для зоны студенческих общежитий – 15)</w:t>
            </w:r>
          </w:p>
        </w:tc>
      </w:tr>
      <w:tr w:rsidR="00D632FF" w:rsidRPr="005D520A" w:rsidTr="00D632FF">
        <w:trPr>
          <w:trHeight w:val="182"/>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w:t>
            </w:r>
          </w:p>
        </w:tc>
        <w:tc>
          <w:tcPr>
            <w:tcW w:w="5387" w:type="dxa"/>
            <w:gridSpan w:val="6"/>
          </w:tcPr>
          <w:p w:rsidR="00D632FF" w:rsidRPr="005D520A" w:rsidRDefault="00D632FF" w:rsidP="00D632FF">
            <w:pPr>
              <w:jc w:val="center"/>
              <w:rPr>
                <w:rStyle w:val="210pt"/>
                <w:rFonts w:eastAsia="Tahoma"/>
                <w:sz w:val="18"/>
                <w:szCs w:val="18"/>
              </w:rPr>
            </w:pPr>
            <w:r w:rsidRPr="005D520A">
              <w:rPr>
                <w:sz w:val="18"/>
                <w:szCs w:val="18"/>
              </w:rPr>
              <w:t>Не нормируется</w:t>
            </w:r>
          </w:p>
        </w:tc>
      </w:tr>
      <w:tr w:rsidR="00D632FF" w:rsidRPr="005D520A" w:rsidTr="00D632FF">
        <w:trPr>
          <w:trHeight w:val="182"/>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7371" w:type="dxa"/>
            <w:gridSpan w:val="7"/>
          </w:tcPr>
          <w:p w:rsidR="00D632FF" w:rsidRPr="005D520A" w:rsidRDefault="00D632FF" w:rsidP="00D632FF">
            <w:pPr>
              <w:rPr>
                <w:sz w:val="18"/>
                <w:szCs w:val="18"/>
              </w:rPr>
            </w:pPr>
            <w:r w:rsidRPr="005D520A">
              <w:rPr>
                <w:sz w:val="18"/>
                <w:szCs w:val="18"/>
              </w:rPr>
              <w:t>Примечания.</w:t>
            </w:r>
          </w:p>
          <w:p w:rsidR="00D632FF" w:rsidRPr="005D520A" w:rsidRDefault="00D632FF" w:rsidP="00D632FF">
            <w:pPr>
              <w:rPr>
                <w:sz w:val="18"/>
                <w:szCs w:val="18"/>
              </w:rPr>
            </w:pPr>
            <w:r w:rsidRPr="005D520A">
              <w:rPr>
                <w:sz w:val="18"/>
                <w:szCs w:val="18"/>
              </w:rPr>
              <w:t>1) Размеры земельных участков могут быть уменьшены: на 30% в условиях реконструкции; увеличены на 50% для профессиональных учреждений сельскохозяйственного профиля, размещаемых в сельских поселениях.</w:t>
            </w:r>
          </w:p>
          <w:p w:rsidR="00D632FF" w:rsidRPr="005D520A" w:rsidRDefault="00D632FF" w:rsidP="00D632FF">
            <w:pPr>
              <w:rPr>
                <w:sz w:val="18"/>
                <w:szCs w:val="18"/>
              </w:rPr>
            </w:pPr>
            <w:r w:rsidRPr="005D520A">
              <w:rPr>
                <w:sz w:val="18"/>
                <w:szCs w:val="18"/>
              </w:rPr>
              <w:t>2.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свыше 2000 до 3000 - на 20%; свыше 3000 - на 30%.</w:t>
            </w:r>
          </w:p>
          <w:p w:rsidR="00D632FF" w:rsidRPr="005D520A" w:rsidRDefault="00D632FF" w:rsidP="00D632FF">
            <w:pPr>
              <w:rPr>
                <w:rStyle w:val="210pt"/>
                <w:rFonts w:eastAsia="Tahoma"/>
                <w:sz w:val="18"/>
                <w:szCs w:val="18"/>
              </w:rPr>
            </w:pPr>
            <w:r w:rsidRPr="005D520A">
              <w:rPr>
                <w:sz w:val="18"/>
                <w:szCs w:val="18"/>
              </w:rPr>
              <w:t>3. Размеры жилой зоны, учебных и вспомогательных хозяйств, полигонов и автотрактодромов в указанные размеры не входят.</w:t>
            </w:r>
          </w:p>
        </w:tc>
      </w:tr>
      <w:tr w:rsidR="00D632FF" w:rsidRPr="005D520A" w:rsidTr="00D632FF">
        <w:trPr>
          <w:trHeight w:val="611"/>
        </w:trPr>
        <w:tc>
          <w:tcPr>
            <w:tcW w:w="534" w:type="dxa"/>
            <w:vMerge w:val="restart"/>
          </w:tcPr>
          <w:p w:rsidR="00D632FF" w:rsidRPr="005D520A" w:rsidRDefault="00D632FF" w:rsidP="00D632FF">
            <w:pPr>
              <w:jc w:val="center"/>
              <w:rPr>
                <w:sz w:val="18"/>
                <w:szCs w:val="18"/>
              </w:rPr>
            </w:pPr>
            <w:r w:rsidRPr="005D520A">
              <w:rPr>
                <w:sz w:val="18"/>
                <w:szCs w:val="18"/>
              </w:rPr>
              <w:t>22</w:t>
            </w:r>
          </w:p>
        </w:tc>
        <w:tc>
          <w:tcPr>
            <w:tcW w:w="1701" w:type="dxa"/>
            <w:vMerge w:val="restart"/>
          </w:tcPr>
          <w:p w:rsidR="00D632FF" w:rsidRPr="005D520A" w:rsidRDefault="00D632FF" w:rsidP="00D632FF">
            <w:pPr>
              <w:rPr>
                <w:sz w:val="18"/>
                <w:szCs w:val="18"/>
              </w:rPr>
            </w:pPr>
            <w:r w:rsidRPr="005D520A">
              <w:rPr>
                <w:rStyle w:val="210pt"/>
                <w:rFonts w:eastAsia="Tahoma"/>
                <w:sz w:val="18"/>
                <w:szCs w:val="18"/>
              </w:rPr>
              <w:t>Дошкольные образовательныеорганизации</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 мест на 1 тыс. чел.</w:t>
            </w:r>
          </w:p>
        </w:tc>
        <w:tc>
          <w:tcPr>
            <w:tcW w:w="5387" w:type="dxa"/>
            <w:gridSpan w:val="6"/>
          </w:tcPr>
          <w:p w:rsidR="00D632FF" w:rsidRPr="005D520A" w:rsidRDefault="00D632FF" w:rsidP="00D632FF">
            <w:pPr>
              <w:rPr>
                <w:sz w:val="18"/>
                <w:szCs w:val="18"/>
              </w:rPr>
            </w:pPr>
            <w:r w:rsidRPr="005D520A">
              <w:rPr>
                <w:rStyle w:val="210pt"/>
                <w:rFonts w:eastAsia="Tahoma"/>
                <w:sz w:val="18"/>
                <w:szCs w:val="18"/>
              </w:rPr>
              <w:t>Крупные сельские населенные пункты – 50*; прочие сельские населенные пункты – 40*</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val="restart"/>
          </w:tcPr>
          <w:p w:rsidR="00D632FF" w:rsidRPr="005D520A" w:rsidRDefault="00D632FF" w:rsidP="00D632FF">
            <w:pPr>
              <w:rPr>
                <w:sz w:val="18"/>
                <w:szCs w:val="18"/>
              </w:rPr>
            </w:pPr>
            <w:r w:rsidRPr="005D520A">
              <w:rPr>
                <w:rStyle w:val="210pt"/>
                <w:rFonts w:eastAsia="Tahoma"/>
                <w:sz w:val="18"/>
                <w:szCs w:val="18"/>
              </w:rPr>
              <w:t>Размер земельного участка, кв.м/место</w:t>
            </w:r>
          </w:p>
        </w:tc>
        <w:tc>
          <w:tcPr>
            <w:tcW w:w="5387" w:type="dxa"/>
            <w:gridSpan w:val="6"/>
          </w:tcPr>
          <w:p w:rsidR="00D632FF" w:rsidRPr="005D520A" w:rsidRDefault="00D632FF" w:rsidP="00D632FF">
            <w:pPr>
              <w:rPr>
                <w:sz w:val="18"/>
                <w:szCs w:val="18"/>
              </w:rPr>
            </w:pPr>
            <w:r w:rsidRPr="005D520A">
              <w:rPr>
                <w:sz w:val="18"/>
                <w:szCs w:val="18"/>
              </w:rPr>
              <w:t>При вместимости, мест</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5387" w:type="dxa"/>
            <w:gridSpan w:val="6"/>
          </w:tcPr>
          <w:p w:rsidR="00D632FF" w:rsidRPr="005D520A" w:rsidRDefault="00D632FF" w:rsidP="00D632FF">
            <w:pPr>
              <w:rPr>
                <w:sz w:val="18"/>
                <w:szCs w:val="18"/>
              </w:rPr>
            </w:pPr>
            <w:r w:rsidRPr="005D520A">
              <w:rPr>
                <w:sz w:val="18"/>
                <w:szCs w:val="18"/>
              </w:rPr>
              <w:t>До 100 – 40; от 100 до 500 – 35; свыше 500 – 30</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tcPr>
          <w:p w:rsidR="00D632FF" w:rsidRPr="005D520A" w:rsidRDefault="00D632FF" w:rsidP="00D632FF">
            <w:pPr>
              <w:rPr>
                <w:sz w:val="18"/>
                <w:szCs w:val="18"/>
                <w:highlight w:val="yellow"/>
              </w:rPr>
            </w:pPr>
            <w:r w:rsidRPr="005D520A">
              <w:rPr>
                <w:rStyle w:val="210pt"/>
                <w:rFonts w:eastAsia="Tahoma"/>
                <w:sz w:val="18"/>
                <w:szCs w:val="18"/>
              </w:rPr>
              <w:t>Максимально допустимый уровень территориальной доступности (пешеходная доступность, м)</w:t>
            </w:r>
          </w:p>
        </w:tc>
        <w:tc>
          <w:tcPr>
            <w:tcW w:w="5387" w:type="dxa"/>
            <w:gridSpan w:val="6"/>
          </w:tcPr>
          <w:p w:rsidR="00D632FF" w:rsidRPr="005D520A" w:rsidRDefault="00D632FF" w:rsidP="00D632FF">
            <w:pPr>
              <w:rPr>
                <w:sz w:val="18"/>
                <w:szCs w:val="18"/>
                <w:highlight w:val="yellow"/>
              </w:rPr>
            </w:pPr>
            <w:r w:rsidRPr="005D520A">
              <w:rPr>
                <w:sz w:val="18"/>
                <w:szCs w:val="18"/>
              </w:rPr>
              <w:t>в сельских населенных пунктах – 500**</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7371" w:type="dxa"/>
            <w:gridSpan w:val="7"/>
          </w:tcPr>
          <w:p w:rsidR="00D632FF" w:rsidRPr="005D520A" w:rsidRDefault="00D632FF" w:rsidP="00D632FF">
            <w:pPr>
              <w:rPr>
                <w:sz w:val="18"/>
                <w:szCs w:val="18"/>
              </w:rPr>
            </w:pPr>
            <w:r w:rsidRPr="005D520A">
              <w:rPr>
                <w:sz w:val="18"/>
                <w:szCs w:val="18"/>
              </w:rPr>
              <w:t>* Устанавливается в зависимости от демографической структуры муниципального образования, принимая расчетный уровень обеспеченности дошкольными образовательными организациями – в пределах 85% детей, в том числе общего типа – 70%, специализированного – 3%, оздоровительного – 12%;</w:t>
            </w:r>
          </w:p>
          <w:p w:rsidR="00D632FF" w:rsidRPr="005D520A" w:rsidRDefault="00D632FF" w:rsidP="00D632FF">
            <w:pPr>
              <w:rPr>
                <w:sz w:val="18"/>
                <w:szCs w:val="18"/>
              </w:rPr>
            </w:pPr>
            <w:r w:rsidRPr="005D520A">
              <w:rPr>
                <w:sz w:val="18"/>
                <w:szCs w:val="18"/>
              </w:rPr>
              <w:t xml:space="preserve">** Указанный радиус обслуживания не распространяется на специализированные и </w:t>
            </w:r>
            <w:r w:rsidRPr="005D520A">
              <w:rPr>
                <w:sz w:val="18"/>
                <w:szCs w:val="18"/>
              </w:rPr>
              <w:lastRenderedPageBreak/>
              <w:t>оздоровительные дошкольные образовательные организации, а также на специальные дошкольные образовательные организации и общеобразовательные организации (языковые, математические, спортивные и т.п.).</w:t>
            </w:r>
          </w:p>
          <w:p w:rsidR="00D632FF" w:rsidRPr="005D520A" w:rsidRDefault="00D632FF" w:rsidP="00D632FF">
            <w:pPr>
              <w:rPr>
                <w:sz w:val="18"/>
                <w:szCs w:val="18"/>
              </w:rPr>
            </w:pPr>
            <w:r w:rsidRPr="005D520A">
              <w:rPr>
                <w:sz w:val="18"/>
                <w:szCs w:val="18"/>
              </w:rPr>
              <w:t>Примечание.</w:t>
            </w:r>
          </w:p>
          <w:p w:rsidR="00D632FF" w:rsidRPr="005D520A" w:rsidRDefault="00D632FF" w:rsidP="00D632FF">
            <w:pPr>
              <w:rPr>
                <w:sz w:val="18"/>
                <w:szCs w:val="18"/>
              </w:rPr>
            </w:pPr>
            <w:r w:rsidRPr="005D520A">
              <w:rPr>
                <w:sz w:val="18"/>
                <w:szCs w:val="18"/>
              </w:rPr>
              <w:t>1) Размер земельного участка может быть уменьшен на 25% – в условиях реконструкции.</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lastRenderedPageBreak/>
              <w:t>23</w:t>
            </w:r>
          </w:p>
        </w:tc>
        <w:tc>
          <w:tcPr>
            <w:tcW w:w="1701" w:type="dxa"/>
            <w:vMerge w:val="restart"/>
          </w:tcPr>
          <w:p w:rsidR="00D632FF" w:rsidRPr="005D520A" w:rsidRDefault="00D632FF" w:rsidP="00D632FF">
            <w:pPr>
              <w:rPr>
                <w:sz w:val="18"/>
                <w:szCs w:val="18"/>
              </w:rPr>
            </w:pPr>
            <w:r w:rsidRPr="005D520A">
              <w:rPr>
                <w:sz w:val="18"/>
                <w:szCs w:val="18"/>
              </w:rPr>
              <w:t>Общеобразовательные организации</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 мест на 1 тыс. чел.</w:t>
            </w:r>
          </w:p>
        </w:tc>
        <w:tc>
          <w:tcPr>
            <w:tcW w:w="5387" w:type="dxa"/>
            <w:gridSpan w:val="6"/>
          </w:tcPr>
          <w:p w:rsidR="00D632FF" w:rsidRPr="005D520A" w:rsidRDefault="00D632FF" w:rsidP="00D632FF">
            <w:pPr>
              <w:rPr>
                <w:sz w:val="18"/>
                <w:szCs w:val="18"/>
              </w:rPr>
            </w:pPr>
            <w:r w:rsidRPr="005D520A">
              <w:rPr>
                <w:sz w:val="18"/>
                <w:szCs w:val="18"/>
              </w:rPr>
              <w:t xml:space="preserve">90*** </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val="restart"/>
          </w:tcPr>
          <w:p w:rsidR="00D632FF" w:rsidRPr="005D520A" w:rsidRDefault="00D632FF" w:rsidP="00D632FF">
            <w:pPr>
              <w:rPr>
                <w:sz w:val="18"/>
                <w:szCs w:val="18"/>
              </w:rPr>
            </w:pPr>
            <w:r w:rsidRPr="005D520A">
              <w:rPr>
                <w:rStyle w:val="210pt"/>
                <w:rFonts w:eastAsia="Tahoma"/>
                <w:sz w:val="18"/>
                <w:szCs w:val="18"/>
              </w:rPr>
              <w:t>Размер земельного участка, кв.м/место</w:t>
            </w:r>
          </w:p>
        </w:tc>
        <w:tc>
          <w:tcPr>
            <w:tcW w:w="5387" w:type="dxa"/>
            <w:gridSpan w:val="6"/>
          </w:tcPr>
          <w:p w:rsidR="00D632FF" w:rsidRPr="005D520A" w:rsidRDefault="00D632FF" w:rsidP="00D632FF">
            <w:pPr>
              <w:rPr>
                <w:sz w:val="18"/>
                <w:szCs w:val="18"/>
              </w:rPr>
            </w:pPr>
            <w:r w:rsidRPr="005D520A">
              <w:rPr>
                <w:rStyle w:val="210pt"/>
                <w:rFonts w:eastAsia="Tahoma"/>
                <w:sz w:val="18"/>
                <w:szCs w:val="18"/>
              </w:rPr>
              <w:t xml:space="preserve">При вместимости организации, учащихся </w:t>
            </w:r>
            <w:r w:rsidRPr="005D520A">
              <w:rPr>
                <w:sz w:val="18"/>
                <w:szCs w:val="18"/>
              </w:rPr>
              <w:t>–</w:t>
            </w:r>
            <w:r w:rsidRPr="005D520A">
              <w:rPr>
                <w:rStyle w:val="210pt"/>
                <w:rFonts w:eastAsia="Tahoma"/>
                <w:sz w:val="18"/>
                <w:szCs w:val="18"/>
              </w:rPr>
              <w:t>кв.м/место</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5387" w:type="dxa"/>
            <w:gridSpan w:val="6"/>
          </w:tcPr>
          <w:p w:rsidR="00D632FF" w:rsidRPr="005D520A" w:rsidRDefault="00D632FF" w:rsidP="00D632FF">
            <w:pPr>
              <w:rPr>
                <w:sz w:val="18"/>
                <w:szCs w:val="18"/>
              </w:rPr>
            </w:pPr>
            <w:r w:rsidRPr="005D520A">
              <w:rPr>
                <w:sz w:val="18"/>
                <w:szCs w:val="18"/>
              </w:rPr>
              <w:t>От 40 до 400 – 50; от 400 до 500 – 60; от 500 до 600 – 50; от 600 до 800 – 40; от 800 до 1100 – 33; от 1100 до 1500 – 21; от 1500 до 2000 – 17; свыше 2000 - 16</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val="restart"/>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 (пешеходная доступность, м; транспортная доступность, минут)</w:t>
            </w:r>
          </w:p>
        </w:tc>
        <w:tc>
          <w:tcPr>
            <w:tcW w:w="2397" w:type="dxa"/>
            <w:gridSpan w:val="2"/>
          </w:tcPr>
          <w:p w:rsidR="00D632FF" w:rsidRPr="005D520A" w:rsidRDefault="00D632FF" w:rsidP="00D632FF">
            <w:pPr>
              <w:jc w:val="center"/>
              <w:rPr>
                <w:sz w:val="18"/>
                <w:szCs w:val="18"/>
              </w:rPr>
            </w:pPr>
            <w:r w:rsidRPr="005D520A">
              <w:rPr>
                <w:rStyle w:val="210pt"/>
                <w:rFonts w:eastAsia="Tahoma"/>
                <w:sz w:val="18"/>
                <w:szCs w:val="18"/>
              </w:rPr>
              <w:t>Транспорт</w:t>
            </w:r>
          </w:p>
        </w:tc>
        <w:tc>
          <w:tcPr>
            <w:tcW w:w="2990" w:type="dxa"/>
            <w:gridSpan w:val="4"/>
          </w:tcPr>
          <w:p w:rsidR="00D632FF" w:rsidRPr="005D520A" w:rsidRDefault="00D632FF" w:rsidP="00D632FF">
            <w:pPr>
              <w:jc w:val="center"/>
              <w:rPr>
                <w:sz w:val="18"/>
                <w:szCs w:val="18"/>
              </w:rPr>
            </w:pPr>
            <w:r w:rsidRPr="005D520A">
              <w:rPr>
                <w:rStyle w:val="210pt"/>
                <w:rFonts w:eastAsia="Tahoma"/>
                <w:sz w:val="18"/>
                <w:szCs w:val="18"/>
              </w:rPr>
              <w:t>Пешеход</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2397" w:type="dxa"/>
            <w:gridSpan w:val="2"/>
          </w:tcPr>
          <w:p w:rsidR="00D632FF" w:rsidRPr="005D520A" w:rsidRDefault="00D632FF" w:rsidP="00D632FF">
            <w:pPr>
              <w:rPr>
                <w:sz w:val="18"/>
                <w:szCs w:val="18"/>
              </w:rPr>
            </w:pPr>
            <w:r w:rsidRPr="005D520A">
              <w:rPr>
                <w:sz w:val="18"/>
                <w:szCs w:val="18"/>
              </w:rPr>
              <w:t>Для обучающихся начального общего образования –15 в одну сторону; для обучающихся основного общего и среднего общего образования – 30 в одну сторону</w:t>
            </w:r>
          </w:p>
        </w:tc>
        <w:tc>
          <w:tcPr>
            <w:tcW w:w="2990" w:type="dxa"/>
            <w:gridSpan w:val="4"/>
          </w:tcPr>
          <w:p w:rsidR="00D632FF" w:rsidRPr="005D520A" w:rsidRDefault="00D632FF" w:rsidP="00D632FF">
            <w:pPr>
              <w:rPr>
                <w:sz w:val="18"/>
                <w:szCs w:val="18"/>
              </w:rPr>
            </w:pPr>
            <w:r w:rsidRPr="005D520A">
              <w:rPr>
                <w:sz w:val="18"/>
                <w:szCs w:val="18"/>
              </w:rPr>
              <w:t>Для обучающихся начального общего образования – 2000; для обучающихся основного общего и среднего общего образования – 4000</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7371" w:type="dxa"/>
            <w:gridSpan w:val="7"/>
          </w:tcPr>
          <w:p w:rsidR="00D632FF" w:rsidRPr="005D520A" w:rsidRDefault="00D632FF" w:rsidP="00D632FF">
            <w:pPr>
              <w:rPr>
                <w:sz w:val="18"/>
                <w:szCs w:val="18"/>
              </w:rPr>
            </w:pPr>
            <w:r w:rsidRPr="005D520A">
              <w:rPr>
                <w:sz w:val="18"/>
                <w:szCs w:val="18"/>
              </w:rPr>
              <w:t>*** Устанавливается в зависимости от демографической структуры муниципального образования, принимая расчетный уровень обеспеченности общеобразовательными организациями - с учетом 100%-ого охвата детей неполным средним образованием (I-IX классы) и до 75% детей - средним образованием (X-XI классы) при обучении в одну смену в средних, малых городах и сельских населенных пунктах.</w:t>
            </w:r>
          </w:p>
          <w:p w:rsidR="00D632FF" w:rsidRPr="005D520A" w:rsidRDefault="00D632FF" w:rsidP="00D632FF">
            <w:pPr>
              <w:rPr>
                <w:sz w:val="18"/>
                <w:szCs w:val="18"/>
              </w:rPr>
            </w:pPr>
            <w:r w:rsidRPr="005D520A">
              <w:rPr>
                <w:sz w:val="18"/>
                <w:szCs w:val="18"/>
              </w:rPr>
              <w:t>Примечания.</w:t>
            </w:r>
          </w:p>
          <w:p w:rsidR="00D632FF" w:rsidRPr="005D520A" w:rsidRDefault="00D632FF" w:rsidP="00D632FF">
            <w:pPr>
              <w:rPr>
                <w:sz w:val="18"/>
                <w:szCs w:val="18"/>
              </w:rPr>
            </w:pPr>
            <w:r w:rsidRPr="005D520A">
              <w:rPr>
                <w:sz w:val="18"/>
                <w:szCs w:val="18"/>
              </w:rPr>
              <w:t>1) Размер земельного участка может быть уменьшен на 20% – в условиях реконструкции, увеличен на 30% – если для организации учебно-опытной работы не предусмотрены специальные земельные участки.</w:t>
            </w:r>
          </w:p>
          <w:p w:rsidR="00D632FF" w:rsidRPr="005D520A" w:rsidRDefault="00D632FF" w:rsidP="00D632FF">
            <w:pPr>
              <w:rPr>
                <w:sz w:val="18"/>
                <w:szCs w:val="18"/>
              </w:rPr>
            </w:pPr>
            <w:r w:rsidRPr="005D520A">
              <w:rPr>
                <w:sz w:val="18"/>
                <w:szCs w:val="18"/>
              </w:rPr>
              <w:t>2) Спортивная зона школы может быть объединена с физкультурно-оздоровительным комплексом микрорайона.</w:t>
            </w:r>
          </w:p>
          <w:p w:rsidR="00D632FF" w:rsidRPr="005D520A" w:rsidRDefault="00D632FF" w:rsidP="00D632FF">
            <w:pPr>
              <w:rPr>
                <w:sz w:val="18"/>
                <w:szCs w:val="18"/>
              </w:rPr>
            </w:pPr>
            <w:r w:rsidRPr="005D520A">
              <w:rPr>
                <w:sz w:val="18"/>
                <w:szCs w:val="18"/>
              </w:rPr>
              <w:t>3) Для общеобразовательных школ предельная этажность зданий – четыре этажа; исключение составляют ранее построенные объекты, в которых допускается размещение на верхних этажах (выше третьего этажа) учебных помещений и кабинетов, посещаемых обучающимися 8-11 классов, административно-хозяйственных помещений.</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24</w:t>
            </w:r>
          </w:p>
        </w:tc>
        <w:tc>
          <w:tcPr>
            <w:tcW w:w="1701" w:type="dxa"/>
            <w:vMerge w:val="restart"/>
          </w:tcPr>
          <w:p w:rsidR="00D632FF" w:rsidRPr="005D520A" w:rsidRDefault="00D632FF" w:rsidP="00D632FF">
            <w:pPr>
              <w:rPr>
                <w:sz w:val="18"/>
                <w:szCs w:val="18"/>
              </w:rPr>
            </w:pPr>
            <w:r w:rsidRPr="005D520A">
              <w:rPr>
                <w:sz w:val="18"/>
                <w:szCs w:val="18"/>
              </w:rPr>
              <w:t>Организации</w:t>
            </w:r>
          </w:p>
          <w:p w:rsidR="00D632FF" w:rsidRPr="005D520A" w:rsidRDefault="00D632FF" w:rsidP="00D632FF">
            <w:pPr>
              <w:rPr>
                <w:sz w:val="18"/>
                <w:szCs w:val="18"/>
              </w:rPr>
            </w:pPr>
            <w:r w:rsidRPr="005D520A">
              <w:rPr>
                <w:sz w:val="18"/>
                <w:szCs w:val="18"/>
              </w:rPr>
              <w:t>Дополнительногообразования</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 мест на 1 тыс. чел.</w:t>
            </w:r>
          </w:p>
        </w:tc>
        <w:tc>
          <w:tcPr>
            <w:tcW w:w="5387" w:type="dxa"/>
            <w:gridSpan w:val="6"/>
          </w:tcPr>
          <w:p w:rsidR="00D632FF" w:rsidRPr="005D520A" w:rsidRDefault="00D632FF" w:rsidP="00D632FF">
            <w:pPr>
              <w:rPr>
                <w:sz w:val="18"/>
                <w:szCs w:val="18"/>
              </w:rPr>
            </w:pPr>
            <w:r w:rsidRPr="005D520A">
              <w:rPr>
                <w:sz w:val="18"/>
                <w:szCs w:val="18"/>
              </w:rPr>
              <w:t xml:space="preserve"> 9**** </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tcPr>
          <w:p w:rsidR="00D632FF" w:rsidRPr="005D520A" w:rsidRDefault="00D632FF" w:rsidP="00D632FF">
            <w:pPr>
              <w:rPr>
                <w:sz w:val="18"/>
                <w:szCs w:val="18"/>
              </w:rPr>
            </w:pPr>
            <w:r w:rsidRPr="005D520A">
              <w:rPr>
                <w:rStyle w:val="210pt"/>
                <w:rFonts w:eastAsia="Tahoma"/>
                <w:sz w:val="18"/>
                <w:szCs w:val="18"/>
              </w:rPr>
              <w:t>Размер земельного участка</w:t>
            </w:r>
          </w:p>
        </w:tc>
        <w:tc>
          <w:tcPr>
            <w:tcW w:w="5387" w:type="dxa"/>
            <w:gridSpan w:val="6"/>
          </w:tcPr>
          <w:p w:rsidR="00D632FF" w:rsidRPr="005D520A" w:rsidRDefault="00D632FF" w:rsidP="00D632FF">
            <w:pPr>
              <w:rPr>
                <w:sz w:val="18"/>
                <w:szCs w:val="18"/>
              </w:rPr>
            </w:pPr>
            <w:r w:rsidRPr="005D520A">
              <w:rPr>
                <w:sz w:val="18"/>
                <w:szCs w:val="18"/>
              </w:rPr>
              <w:t>По заданию на проектирование для отдельно стоящего здания, либо в первых этажах жилых зданий, общественных центров</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 (транспортная доступность, минут)</w:t>
            </w:r>
          </w:p>
        </w:tc>
        <w:tc>
          <w:tcPr>
            <w:tcW w:w="5387" w:type="dxa"/>
            <w:gridSpan w:val="6"/>
          </w:tcPr>
          <w:p w:rsidR="00D632FF" w:rsidRPr="005D520A" w:rsidRDefault="00D632FF" w:rsidP="00D632FF">
            <w:pPr>
              <w:rPr>
                <w:sz w:val="18"/>
                <w:szCs w:val="18"/>
              </w:rPr>
            </w:pPr>
            <w:r w:rsidRPr="005D520A">
              <w:rPr>
                <w:sz w:val="18"/>
                <w:szCs w:val="18"/>
              </w:rPr>
              <w:t>30 в одну сторону</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7371" w:type="dxa"/>
            <w:gridSpan w:val="7"/>
          </w:tcPr>
          <w:p w:rsidR="00D632FF" w:rsidRPr="005D520A" w:rsidRDefault="00D632FF" w:rsidP="00D632FF">
            <w:pPr>
              <w:rPr>
                <w:sz w:val="18"/>
                <w:szCs w:val="18"/>
              </w:rPr>
            </w:pPr>
            <w:r w:rsidRPr="005D520A">
              <w:rPr>
                <w:rStyle w:val="210pt"/>
                <w:rFonts w:eastAsia="Tahoma"/>
                <w:sz w:val="18"/>
                <w:szCs w:val="18"/>
              </w:rPr>
              <w:t xml:space="preserve">**** Устанавливается в зависимости от демографической структуры муниципального образования, принимая минимальный расчетный уровень обеспеченности внешкольными учреждениями 10% общего числа школьников, а максимальный </w:t>
            </w:r>
            <w:r w:rsidRPr="005D520A">
              <w:rPr>
                <w:sz w:val="18"/>
                <w:szCs w:val="18"/>
              </w:rPr>
              <w:t>–</w:t>
            </w:r>
            <w:r w:rsidRPr="005D520A">
              <w:rPr>
                <w:rStyle w:val="210pt"/>
                <w:rFonts w:eastAsia="Tahoma"/>
                <w:sz w:val="18"/>
                <w:szCs w:val="18"/>
              </w:rPr>
              <w:t xml:space="preserve"> исходя из необходимости обеспечения охвата детей в возрасте от 5 до 18 лет дополнительными образовательными программами на уровне 70%</w:t>
            </w:r>
          </w:p>
        </w:tc>
      </w:tr>
      <w:tr w:rsidR="00D632FF" w:rsidRPr="005D520A" w:rsidTr="00D632FF">
        <w:tc>
          <w:tcPr>
            <w:tcW w:w="534" w:type="dxa"/>
          </w:tcPr>
          <w:p w:rsidR="00D632FF" w:rsidRPr="005D520A" w:rsidRDefault="00D632FF" w:rsidP="00D632FF">
            <w:pPr>
              <w:jc w:val="center"/>
              <w:rPr>
                <w:sz w:val="18"/>
                <w:szCs w:val="18"/>
              </w:rPr>
            </w:pPr>
          </w:p>
        </w:tc>
        <w:tc>
          <w:tcPr>
            <w:tcW w:w="9072" w:type="dxa"/>
            <w:gridSpan w:val="8"/>
          </w:tcPr>
          <w:p w:rsidR="00D632FF" w:rsidRPr="005D520A" w:rsidRDefault="00D632FF" w:rsidP="00D632FF">
            <w:pPr>
              <w:rPr>
                <w:sz w:val="18"/>
                <w:szCs w:val="18"/>
              </w:rPr>
            </w:pPr>
            <w:r w:rsidRPr="005D520A">
              <w:rPr>
                <w:sz w:val="18"/>
                <w:szCs w:val="18"/>
              </w:rPr>
              <w:t>Примечания.</w:t>
            </w:r>
          </w:p>
          <w:p w:rsidR="00D632FF" w:rsidRPr="005D520A" w:rsidRDefault="00D632FF" w:rsidP="00D632FF">
            <w:pPr>
              <w:rPr>
                <w:sz w:val="18"/>
                <w:szCs w:val="18"/>
              </w:rPr>
            </w:pPr>
            <w:r w:rsidRPr="005D520A">
              <w:rPr>
                <w:rStyle w:val="210pt"/>
                <w:rFonts w:eastAsia="Tahoma"/>
                <w:sz w:val="18"/>
                <w:szCs w:val="18"/>
              </w:rPr>
              <w:t xml:space="preserve">1) </w:t>
            </w:r>
            <w:r w:rsidRPr="005D520A">
              <w:rPr>
                <w:sz w:val="18"/>
                <w:szCs w:val="18"/>
              </w:rPr>
              <w:t>Минимально допустимый уровень обеспеченности</w:t>
            </w:r>
            <w:r w:rsidRPr="005D520A">
              <w:rPr>
                <w:rStyle w:val="210pt"/>
                <w:rFonts w:eastAsia="Tahoma"/>
                <w:sz w:val="18"/>
                <w:szCs w:val="18"/>
              </w:rPr>
              <w:t xml:space="preserve"> такими объектами, как: специализи</w:t>
            </w:r>
            <w:r w:rsidRPr="005D520A">
              <w:rPr>
                <w:rStyle w:val="210pt"/>
                <w:rFonts w:eastAsia="Tahoma"/>
                <w:sz w:val="18"/>
                <w:szCs w:val="18"/>
              </w:rPr>
              <w:softHyphen/>
              <w:t>рованные учебно-</w:t>
            </w:r>
            <w:r w:rsidRPr="005D520A">
              <w:rPr>
                <w:rStyle w:val="210pt"/>
                <w:rFonts w:eastAsia="Tahoma"/>
                <w:sz w:val="18"/>
                <w:szCs w:val="18"/>
              </w:rPr>
              <w:softHyphen/>
              <w:t>воспитательные учреждения</w:t>
            </w:r>
            <w:r w:rsidRPr="005D520A">
              <w:rPr>
                <w:sz w:val="18"/>
                <w:szCs w:val="18"/>
              </w:rPr>
              <w:t xml:space="preserve"> и образовательные организации для детей-сирот и детей, оставшихся без попечения родителей, и р</w:t>
            </w:r>
            <w:r w:rsidRPr="005D520A">
              <w:rPr>
                <w:rStyle w:val="210pt"/>
                <w:rFonts w:eastAsia="Tahoma"/>
                <w:sz w:val="18"/>
                <w:szCs w:val="18"/>
              </w:rPr>
              <w:t>азмеры земельных участков для таких объектов</w:t>
            </w:r>
            <w:r w:rsidRPr="005D520A">
              <w:rPr>
                <w:sz w:val="18"/>
                <w:szCs w:val="18"/>
              </w:rPr>
              <w:t xml:space="preserve"> принимаются по заданию на проектирование; </w:t>
            </w:r>
            <w:r w:rsidRPr="005D520A">
              <w:rPr>
                <w:rStyle w:val="210pt"/>
                <w:rFonts w:eastAsia="Tahoma"/>
                <w:sz w:val="18"/>
                <w:szCs w:val="18"/>
              </w:rPr>
              <w:t xml:space="preserve">максимально допустимый уровень территориальной доступности </w:t>
            </w:r>
            <w:r w:rsidRPr="005D520A">
              <w:rPr>
                <w:sz w:val="18"/>
                <w:szCs w:val="18"/>
              </w:rPr>
              <w:t xml:space="preserve">– </w:t>
            </w:r>
            <w:r w:rsidRPr="005D520A">
              <w:rPr>
                <w:rStyle w:val="210pt"/>
                <w:rFonts w:eastAsia="Tahoma"/>
                <w:sz w:val="18"/>
                <w:szCs w:val="18"/>
              </w:rPr>
              <w:t>не нормируется</w:t>
            </w:r>
            <w:r w:rsidRPr="005D520A">
              <w:rPr>
                <w:sz w:val="18"/>
                <w:szCs w:val="18"/>
              </w:rPr>
              <w:t>.</w:t>
            </w:r>
          </w:p>
          <w:p w:rsidR="00D632FF" w:rsidRPr="005D520A" w:rsidRDefault="00D632FF" w:rsidP="00D632FF">
            <w:pPr>
              <w:rPr>
                <w:sz w:val="18"/>
                <w:szCs w:val="18"/>
              </w:rPr>
            </w:pPr>
            <w:r w:rsidRPr="005D520A">
              <w:rPr>
                <w:sz w:val="18"/>
                <w:szCs w:val="18"/>
              </w:rPr>
              <w:t>2) Здания специализированных школ и школ-интернатов (для детей с нарушениями физического и умственного развития) должны быть не выше трех этажей.</w:t>
            </w:r>
          </w:p>
          <w:p w:rsidR="00D632FF" w:rsidRPr="005D520A" w:rsidRDefault="00D632FF" w:rsidP="00D632FF">
            <w:pPr>
              <w:rPr>
                <w:sz w:val="18"/>
                <w:szCs w:val="18"/>
              </w:rPr>
            </w:pPr>
            <w:r w:rsidRPr="005D520A">
              <w:rPr>
                <w:sz w:val="18"/>
                <w:szCs w:val="18"/>
              </w:rPr>
              <w:t>3) Образовательные организации для детей-сирот и детей, оставшихся без попечения родителей, рекомендуется размещать в составе детских домов-интернатов.</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3</w:t>
            </w:r>
          </w:p>
        </w:tc>
        <w:tc>
          <w:tcPr>
            <w:tcW w:w="9072" w:type="dxa"/>
            <w:gridSpan w:val="8"/>
          </w:tcPr>
          <w:p w:rsidR="00D632FF" w:rsidRPr="005D520A" w:rsidRDefault="00D632FF" w:rsidP="00D632FF">
            <w:pPr>
              <w:rPr>
                <w:b/>
                <w:sz w:val="18"/>
                <w:szCs w:val="18"/>
              </w:rPr>
            </w:pPr>
            <w:r w:rsidRPr="005D520A">
              <w:rPr>
                <w:b/>
                <w:sz w:val="18"/>
                <w:szCs w:val="18"/>
              </w:rPr>
              <w:t>3.Физическая культура и массовый спорт</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31</w:t>
            </w:r>
          </w:p>
        </w:tc>
        <w:tc>
          <w:tcPr>
            <w:tcW w:w="1701" w:type="dxa"/>
          </w:tcPr>
          <w:p w:rsidR="00D632FF" w:rsidRPr="005D520A" w:rsidRDefault="00D632FF" w:rsidP="00D632FF">
            <w:pPr>
              <w:rPr>
                <w:sz w:val="18"/>
                <w:szCs w:val="18"/>
              </w:rPr>
            </w:pPr>
            <w:r w:rsidRPr="005D520A">
              <w:rPr>
                <w:sz w:val="18"/>
                <w:szCs w:val="18"/>
              </w:rPr>
              <w:t>Плоскостные сооружения крытые и открытые</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 тыс. кв. м на 10 тыс. чел.</w:t>
            </w:r>
          </w:p>
        </w:tc>
        <w:tc>
          <w:tcPr>
            <w:tcW w:w="5387" w:type="dxa"/>
            <w:gridSpan w:val="6"/>
          </w:tcPr>
          <w:p w:rsidR="00D632FF" w:rsidRPr="005D520A" w:rsidRDefault="00D632FF" w:rsidP="00D632FF">
            <w:pPr>
              <w:jc w:val="center"/>
              <w:rPr>
                <w:sz w:val="18"/>
                <w:szCs w:val="18"/>
              </w:rPr>
            </w:pPr>
            <w:r w:rsidRPr="005D520A">
              <w:rPr>
                <w:rStyle w:val="210pt"/>
                <w:rFonts w:eastAsia="Tahoma"/>
                <w:sz w:val="18"/>
                <w:szCs w:val="18"/>
              </w:rPr>
              <w:t>19,5</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32</w:t>
            </w:r>
          </w:p>
        </w:tc>
        <w:tc>
          <w:tcPr>
            <w:tcW w:w="1701" w:type="dxa"/>
          </w:tcPr>
          <w:p w:rsidR="00D632FF" w:rsidRPr="005D520A" w:rsidRDefault="00D632FF" w:rsidP="00D632FF">
            <w:pPr>
              <w:rPr>
                <w:sz w:val="18"/>
                <w:szCs w:val="18"/>
              </w:rPr>
            </w:pPr>
            <w:r w:rsidRPr="005D520A">
              <w:rPr>
                <w:sz w:val="18"/>
                <w:szCs w:val="18"/>
              </w:rPr>
              <w:t>Бассейны крытые и открытые</w:t>
            </w:r>
          </w:p>
        </w:tc>
        <w:tc>
          <w:tcPr>
            <w:tcW w:w="1984" w:type="dxa"/>
          </w:tcPr>
          <w:p w:rsidR="00D632FF" w:rsidRPr="005D520A" w:rsidRDefault="00D632FF" w:rsidP="00D632FF">
            <w:pPr>
              <w:rPr>
                <w:sz w:val="18"/>
                <w:szCs w:val="18"/>
              </w:rPr>
            </w:pPr>
            <w:r w:rsidRPr="005D520A">
              <w:rPr>
                <w:sz w:val="18"/>
                <w:szCs w:val="18"/>
              </w:rPr>
              <w:t>Уровень обеспечен-ности, кв. м зеркала воды на 1 тыс. чел.</w:t>
            </w:r>
          </w:p>
        </w:tc>
        <w:tc>
          <w:tcPr>
            <w:tcW w:w="5387" w:type="dxa"/>
            <w:gridSpan w:val="6"/>
          </w:tcPr>
          <w:p w:rsidR="00D632FF" w:rsidRPr="005D520A" w:rsidRDefault="00D632FF" w:rsidP="00D632FF">
            <w:pPr>
              <w:jc w:val="center"/>
              <w:rPr>
                <w:rStyle w:val="210pt"/>
                <w:rFonts w:eastAsia="Tahoma"/>
                <w:sz w:val="18"/>
                <w:szCs w:val="18"/>
              </w:rPr>
            </w:pPr>
            <w:r w:rsidRPr="005D520A">
              <w:rPr>
                <w:rStyle w:val="210pt"/>
                <w:rFonts w:eastAsia="Tahoma"/>
                <w:sz w:val="18"/>
                <w:szCs w:val="18"/>
              </w:rPr>
              <w:t>25</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33</w:t>
            </w:r>
          </w:p>
        </w:tc>
        <w:tc>
          <w:tcPr>
            <w:tcW w:w="1701" w:type="dxa"/>
          </w:tcPr>
          <w:p w:rsidR="00D632FF" w:rsidRPr="005D520A" w:rsidRDefault="00D632FF" w:rsidP="00D632FF">
            <w:pPr>
              <w:rPr>
                <w:sz w:val="18"/>
                <w:szCs w:val="18"/>
              </w:rPr>
            </w:pPr>
            <w:r w:rsidRPr="005D520A">
              <w:rPr>
                <w:sz w:val="18"/>
                <w:szCs w:val="18"/>
              </w:rPr>
              <w:t>Физкультурно-спортивные залы</w:t>
            </w:r>
          </w:p>
        </w:tc>
        <w:tc>
          <w:tcPr>
            <w:tcW w:w="1984" w:type="dxa"/>
          </w:tcPr>
          <w:p w:rsidR="00D632FF" w:rsidRPr="005D520A" w:rsidRDefault="00D632FF" w:rsidP="00D632FF">
            <w:pPr>
              <w:rPr>
                <w:sz w:val="18"/>
                <w:szCs w:val="18"/>
              </w:rPr>
            </w:pPr>
            <w:r w:rsidRPr="005D520A">
              <w:rPr>
                <w:sz w:val="18"/>
                <w:szCs w:val="18"/>
              </w:rPr>
              <w:t xml:space="preserve">Минимально допустимый уровень </w:t>
            </w:r>
            <w:r w:rsidRPr="005D520A">
              <w:rPr>
                <w:sz w:val="18"/>
                <w:szCs w:val="18"/>
              </w:rPr>
              <w:lastRenderedPageBreak/>
              <w:t>обеспеченности, кв. м. площади пола на 1 тыс. чел.</w:t>
            </w:r>
          </w:p>
        </w:tc>
        <w:tc>
          <w:tcPr>
            <w:tcW w:w="5387" w:type="dxa"/>
            <w:gridSpan w:val="6"/>
          </w:tcPr>
          <w:p w:rsidR="00D632FF" w:rsidRPr="005D520A" w:rsidRDefault="00D632FF" w:rsidP="00D632FF">
            <w:pPr>
              <w:jc w:val="center"/>
              <w:rPr>
                <w:sz w:val="18"/>
                <w:szCs w:val="18"/>
              </w:rPr>
            </w:pPr>
            <w:r w:rsidRPr="005D520A">
              <w:rPr>
                <w:sz w:val="18"/>
                <w:szCs w:val="18"/>
              </w:rPr>
              <w:lastRenderedPageBreak/>
              <w:t>80</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lastRenderedPageBreak/>
              <w:t>34</w:t>
            </w:r>
          </w:p>
        </w:tc>
        <w:tc>
          <w:tcPr>
            <w:tcW w:w="1701" w:type="dxa"/>
          </w:tcPr>
          <w:p w:rsidR="00D632FF" w:rsidRPr="005D520A" w:rsidRDefault="00D632FF" w:rsidP="00D632FF">
            <w:pPr>
              <w:rPr>
                <w:sz w:val="18"/>
                <w:szCs w:val="18"/>
              </w:rPr>
            </w:pPr>
            <w:r w:rsidRPr="005D520A">
              <w:rPr>
                <w:sz w:val="18"/>
                <w:szCs w:val="18"/>
              </w:rPr>
              <w:t>Помещения для физкультурно-оздоровитель-ных занятий в микрорайоне</w:t>
            </w:r>
          </w:p>
        </w:tc>
        <w:tc>
          <w:tcPr>
            <w:tcW w:w="1984" w:type="dxa"/>
          </w:tcPr>
          <w:p w:rsidR="00D632FF" w:rsidRPr="005D520A" w:rsidRDefault="00D632FF" w:rsidP="00D632FF">
            <w:pPr>
              <w:rPr>
                <w:sz w:val="18"/>
                <w:szCs w:val="18"/>
              </w:rPr>
            </w:pPr>
            <w:r w:rsidRPr="005D520A">
              <w:rPr>
                <w:sz w:val="18"/>
                <w:szCs w:val="18"/>
              </w:rPr>
              <w:t>Уровень обеспечен-ности, кв. м общ.площади на 1 тыс. чел.</w:t>
            </w:r>
          </w:p>
        </w:tc>
        <w:tc>
          <w:tcPr>
            <w:tcW w:w="5387" w:type="dxa"/>
            <w:gridSpan w:val="6"/>
          </w:tcPr>
          <w:p w:rsidR="00D632FF" w:rsidRPr="005D520A" w:rsidRDefault="00D632FF" w:rsidP="00D632FF">
            <w:pPr>
              <w:jc w:val="center"/>
              <w:rPr>
                <w:sz w:val="18"/>
                <w:szCs w:val="18"/>
              </w:rPr>
            </w:pPr>
            <w:r w:rsidRPr="005D520A">
              <w:rPr>
                <w:sz w:val="18"/>
                <w:szCs w:val="18"/>
              </w:rPr>
              <w:t>70</w:t>
            </w:r>
          </w:p>
        </w:tc>
      </w:tr>
      <w:tr w:rsidR="00D632FF" w:rsidRPr="005D520A" w:rsidTr="00D632FF">
        <w:trPr>
          <w:trHeight w:val="685"/>
        </w:trPr>
        <w:tc>
          <w:tcPr>
            <w:tcW w:w="534" w:type="dxa"/>
          </w:tcPr>
          <w:p w:rsidR="00D632FF" w:rsidRPr="005D520A" w:rsidRDefault="00D632FF" w:rsidP="00D632FF">
            <w:pPr>
              <w:jc w:val="center"/>
              <w:rPr>
                <w:sz w:val="18"/>
                <w:szCs w:val="18"/>
              </w:rPr>
            </w:pPr>
          </w:p>
        </w:tc>
        <w:tc>
          <w:tcPr>
            <w:tcW w:w="3685" w:type="dxa"/>
            <w:gridSpan w:val="2"/>
          </w:tcPr>
          <w:p w:rsidR="00D632FF" w:rsidRPr="005D520A" w:rsidRDefault="00D632FF" w:rsidP="00D632FF">
            <w:pPr>
              <w:rPr>
                <w:sz w:val="18"/>
                <w:szCs w:val="18"/>
              </w:rPr>
            </w:pPr>
            <w:r w:rsidRPr="005D520A">
              <w:rPr>
                <w:rStyle w:val="210pt"/>
                <w:rFonts w:eastAsia="Tahoma"/>
                <w:sz w:val="18"/>
                <w:szCs w:val="18"/>
              </w:rPr>
              <w:t>Размер земельного участка, га на 1 тыс. чел.</w:t>
            </w:r>
          </w:p>
        </w:tc>
        <w:tc>
          <w:tcPr>
            <w:tcW w:w="5387" w:type="dxa"/>
            <w:gridSpan w:val="6"/>
          </w:tcPr>
          <w:p w:rsidR="00D632FF" w:rsidRPr="005D520A" w:rsidRDefault="00D632FF" w:rsidP="00D632FF">
            <w:pPr>
              <w:rPr>
                <w:sz w:val="18"/>
                <w:szCs w:val="18"/>
              </w:rPr>
            </w:pPr>
            <w:r w:rsidRPr="005D520A">
              <w:rPr>
                <w:sz w:val="18"/>
                <w:szCs w:val="18"/>
              </w:rPr>
              <w:t xml:space="preserve">Территории объектов физической культуры и массового спорта – 0,7; </w:t>
            </w:r>
            <w:r w:rsidRPr="005D520A">
              <w:rPr>
                <w:rStyle w:val="210pt"/>
                <w:rFonts w:eastAsia="Tahoma"/>
                <w:sz w:val="18"/>
                <w:szCs w:val="18"/>
              </w:rPr>
              <w:t xml:space="preserve">объекты 3.1-3.3 – по </w:t>
            </w:r>
            <w:r w:rsidRPr="005D520A">
              <w:rPr>
                <w:sz w:val="18"/>
                <w:szCs w:val="18"/>
              </w:rPr>
              <w:t>заданию на проектирование</w:t>
            </w:r>
          </w:p>
        </w:tc>
      </w:tr>
      <w:tr w:rsidR="00D632FF" w:rsidRPr="005D520A" w:rsidTr="00D632FF">
        <w:trPr>
          <w:trHeight w:val="362"/>
        </w:trPr>
        <w:tc>
          <w:tcPr>
            <w:tcW w:w="534" w:type="dxa"/>
          </w:tcPr>
          <w:p w:rsidR="00D632FF" w:rsidRPr="005D520A" w:rsidRDefault="00D632FF" w:rsidP="00D632FF">
            <w:pPr>
              <w:jc w:val="center"/>
              <w:rPr>
                <w:sz w:val="18"/>
                <w:szCs w:val="18"/>
              </w:rPr>
            </w:pPr>
          </w:p>
        </w:tc>
        <w:tc>
          <w:tcPr>
            <w:tcW w:w="3685" w:type="dxa"/>
            <w:gridSpan w:val="2"/>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w:t>
            </w:r>
          </w:p>
        </w:tc>
        <w:tc>
          <w:tcPr>
            <w:tcW w:w="5387" w:type="dxa"/>
            <w:gridSpan w:val="6"/>
          </w:tcPr>
          <w:p w:rsidR="00D632FF" w:rsidRPr="005D520A" w:rsidRDefault="00D632FF" w:rsidP="00D632FF">
            <w:pPr>
              <w:rPr>
                <w:rStyle w:val="210pt"/>
                <w:rFonts w:eastAsia="Tahoma"/>
                <w:sz w:val="18"/>
                <w:szCs w:val="18"/>
              </w:rPr>
            </w:pPr>
            <w:r w:rsidRPr="005D520A">
              <w:rPr>
                <w:rStyle w:val="210pt"/>
                <w:rFonts w:eastAsia="Tahoma"/>
                <w:sz w:val="18"/>
                <w:szCs w:val="18"/>
              </w:rPr>
              <w:t>Объекты 3.1-3.3 – 1,5 км;</w:t>
            </w:r>
          </w:p>
          <w:p w:rsidR="00D632FF" w:rsidRPr="005D520A" w:rsidRDefault="00D632FF" w:rsidP="00D632FF">
            <w:pPr>
              <w:rPr>
                <w:sz w:val="18"/>
                <w:szCs w:val="18"/>
              </w:rPr>
            </w:pPr>
            <w:r w:rsidRPr="005D520A">
              <w:rPr>
                <w:rStyle w:val="210pt"/>
                <w:rFonts w:eastAsia="Tahoma"/>
                <w:sz w:val="18"/>
                <w:szCs w:val="18"/>
              </w:rPr>
              <w:t>объекты 3.4 – 500 м</w:t>
            </w:r>
          </w:p>
        </w:tc>
      </w:tr>
      <w:tr w:rsidR="00D632FF" w:rsidRPr="005D520A" w:rsidTr="00D632FF">
        <w:tc>
          <w:tcPr>
            <w:tcW w:w="534" w:type="dxa"/>
          </w:tcPr>
          <w:p w:rsidR="00D632FF" w:rsidRPr="005D520A" w:rsidRDefault="00D632FF" w:rsidP="00D632FF">
            <w:pPr>
              <w:jc w:val="center"/>
              <w:rPr>
                <w:sz w:val="18"/>
                <w:szCs w:val="18"/>
              </w:rPr>
            </w:pPr>
          </w:p>
        </w:tc>
        <w:tc>
          <w:tcPr>
            <w:tcW w:w="3685" w:type="dxa"/>
            <w:gridSpan w:val="2"/>
          </w:tcPr>
          <w:p w:rsidR="00D632FF" w:rsidRPr="005D520A" w:rsidRDefault="00D632FF" w:rsidP="00D632FF">
            <w:pPr>
              <w:rPr>
                <w:sz w:val="18"/>
                <w:szCs w:val="18"/>
              </w:rPr>
            </w:pPr>
            <w:r w:rsidRPr="005D520A">
              <w:rPr>
                <w:rStyle w:val="210pt"/>
                <w:rFonts w:eastAsia="Tahoma"/>
                <w:sz w:val="18"/>
                <w:szCs w:val="18"/>
              </w:rPr>
              <w:t>Норматив единовременной пропускной способности объектов физической культуры и массового спорта, % от численности населения в возрасте от 3 до 79 лет</w:t>
            </w:r>
          </w:p>
        </w:tc>
        <w:tc>
          <w:tcPr>
            <w:tcW w:w="5387" w:type="dxa"/>
            <w:gridSpan w:val="6"/>
          </w:tcPr>
          <w:p w:rsidR="00D632FF" w:rsidRPr="005D520A" w:rsidRDefault="00D632FF" w:rsidP="00D632FF">
            <w:pPr>
              <w:jc w:val="center"/>
              <w:rPr>
                <w:sz w:val="18"/>
                <w:szCs w:val="18"/>
              </w:rPr>
            </w:pPr>
            <w:r w:rsidRPr="005D520A">
              <w:rPr>
                <w:rStyle w:val="210pt"/>
                <w:rFonts w:eastAsia="Tahoma"/>
                <w:sz w:val="18"/>
                <w:szCs w:val="18"/>
              </w:rPr>
              <w:t>12,2</w:t>
            </w:r>
          </w:p>
        </w:tc>
      </w:tr>
      <w:tr w:rsidR="00D632FF" w:rsidRPr="005D520A" w:rsidTr="00D632FF">
        <w:tc>
          <w:tcPr>
            <w:tcW w:w="534" w:type="dxa"/>
          </w:tcPr>
          <w:p w:rsidR="00D632FF" w:rsidRPr="005D520A" w:rsidRDefault="00D632FF" w:rsidP="00D632FF">
            <w:pPr>
              <w:jc w:val="center"/>
              <w:rPr>
                <w:sz w:val="18"/>
                <w:szCs w:val="18"/>
              </w:rPr>
            </w:pPr>
          </w:p>
        </w:tc>
        <w:tc>
          <w:tcPr>
            <w:tcW w:w="9072" w:type="dxa"/>
            <w:gridSpan w:val="8"/>
          </w:tcPr>
          <w:p w:rsidR="00D632FF" w:rsidRPr="005D520A" w:rsidRDefault="00D632FF" w:rsidP="00D632FF">
            <w:pPr>
              <w:rPr>
                <w:sz w:val="18"/>
                <w:szCs w:val="18"/>
              </w:rPr>
            </w:pPr>
            <w:r w:rsidRPr="005D520A">
              <w:rPr>
                <w:sz w:val="18"/>
                <w:szCs w:val="18"/>
              </w:rPr>
              <w:t>Примечания (объекты 3.1-3.4).</w:t>
            </w:r>
          </w:p>
          <w:p w:rsidR="00D632FF" w:rsidRPr="005D520A" w:rsidRDefault="00D632FF" w:rsidP="00D632FF">
            <w:pPr>
              <w:rPr>
                <w:sz w:val="18"/>
                <w:szCs w:val="18"/>
              </w:rPr>
            </w:pPr>
            <w:r w:rsidRPr="005D520A">
              <w:rPr>
                <w:rStyle w:val="210pt"/>
                <w:rFonts w:eastAsia="Tahoma"/>
                <w:sz w:val="18"/>
                <w:szCs w:val="18"/>
              </w:rPr>
              <w:t xml:space="preserve">1) </w:t>
            </w:r>
            <w:r w:rsidRPr="005D520A">
              <w:rPr>
                <w:sz w:val="18"/>
                <w:szCs w:val="18"/>
              </w:rPr>
              <w:t xml:space="preserve">Место размещения открытых плоскостных физкультурно-спортивных сооружений выбирается с учетом действующих требований санитарного законодательства и нормативной документации по планировке территории. В соответствии с </w:t>
            </w:r>
            <w:r w:rsidRPr="005D520A">
              <w:rPr>
                <w:sz w:val="18"/>
                <w:szCs w:val="18"/>
                <w:shd w:val="clear" w:color="auto" w:fill="F8F8F8"/>
              </w:rPr>
              <w:t>СанПиН 2.1.3684-2</w:t>
            </w:r>
            <w:r w:rsidRPr="005D520A">
              <w:rPr>
                <w:sz w:val="18"/>
                <w:szCs w:val="18"/>
              </w:rPr>
              <w:t>для защиты от шума зрителей на трибунах расстояния от границы жилой застройки до открытых физкультурно-оздоровительных сооружений открытого типа должны составлять:</w:t>
            </w:r>
          </w:p>
          <w:p w:rsidR="00D632FF" w:rsidRPr="005D520A" w:rsidRDefault="00D632FF" w:rsidP="00D632FF">
            <w:pPr>
              <w:ind w:firstLine="459"/>
              <w:rPr>
                <w:sz w:val="18"/>
                <w:szCs w:val="18"/>
              </w:rPr>
            </w:pPr>
            <w:r w:rsidRPr="005D520A">
              <w:rPr>
                <w:sz w:val="18"/>
                <w:szCs w:val="18"/>
              </w:rPr>
              <w:t>-</w:t>
            </w:r>
            <w:r w:rsidRPr="005D520A">
              <w:rPr>
                <w:sz w:val="18"/>
                <w:szCs w:val="18"/>
              </w:rPr>
              <w:tab/>
              <w:t>со стационарными трибунами вместимостью свыше 500 мест - 300 м;</w:t>
            </w:r>
          </w:p>
          <w:p w:rsidR="00D632FF" w:rsidRPr="005D520A" w:rsidRDefault="00D632FF" w:rsidP="00D632FF">
            <w:pPr>
              <w:ind w:firstLine="459"/>
              <w:rPr>
                <w:sz w:val="18"/>
                <w:szCs w:val="18"/>
              </w:rPr>
            </w:pPr>
            <w:r w:rsidRPr="005D520A">
              <w:rPr>
                <w:sz w:val="18"/>
                <w:szCs w:val="18"/>
              </w:rPr>
              <w:t>-</w:t>
            </w:r>
            <w:r w:rsidRPr="005D520A">
              <w:rPr>
                <w:sz w:val="18"/>
                <w:szCs w:val="18"/>
              </w:rPr>
              <w:tab/>
              <w:t>со стационарными трибунами вместимостью от 100 до 500 мест - 100 м;</w:t>
            </w:r>
          </w:p>
          <w:p w:rsidR="00D632FF" w:rsidRPr="005D520A" w:rsidRDefault="00D632FF" w:rsidP="00D632FF">
            <w:pPr>
              <w:ind w:firstLine="459"/>
              <w:rPr>
                <w:sz w:val="18"/>
                <w:szCs w:val="18"/>
              </w:rPr>
            </w:pPr>
            <w:r w:rsidRPr="005D520A">
              <w:rPr>
                <w:sz w:val="18"/>
                <w:szCs w:val="18"/>
              </w:rPr>
              <w:t>-</w:t>
            </w:r>
            <w:r w:rsidRPr="005D520A">
              <w:rPr>
                <w:sz w:val="18"/>
                <w:szCs w:val="18"/>
              </w:rPr>
              <w:tab/>
              <w:t>со стационарными трибунами вместимостью до 100 мест - 50 м.</w:t>
            </w:r>
          </w:p>
          <w:p w:rsidR="00D632FF" w:rsidRPr="005D520A" w:rsidRDefault="00D632FF" w:rsidP="00D632FF">
            <w:pPr>
              <w:ind w:firstLine="459"/>
              <w:rPr>
                <w:sz w:val="18"/>
                <w:szCs w:val="18"/>
              </w:rPr>
            </w:pPr>
            <w:r w:rsidRPr="005D520A">
              <w:rPr>
                <w:sz w:val="18"/>
                <w:szCs w:val="18"/>
              </w:rPr>
              <w:t>2)</w:t>
            </w:r>
            <w:r w:rsidRPr="005D520A">
              <w:rPr>
                <w:sz w:val="18"/>
                <w:szCs w:val="18"/>
              </w:rPr>
              <w:tab/>
              <w:t>При обустройстве площадок для занятий физкультурой и спортом следует руководствоваться СП 31-115-2006.</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4</w:t>
            </w:r>
          </w:p>
        </w:tc>
        <w:tc>
          <w:tcPr>
            <w:tcW w:w="9072" w:type="dxa"/>
            <w:gridSpan w:val="8"/>
          </w:tcPr>
          <w:p w:rsidR="00D632FF" w:rsidRPr="005D520A" w:rsidRDefault="00D632FF" w:rsidP="00D632FF">
            <w:pPr>
              <w:rPr>
                <w:b/>
                <w:sz w:val="18"/>
                <w:szCs w:val="18"/>
              </w:rPr>
            </w:pPr>
            <w:r w:rsidRPr="005D520A">
              <w:rPr>
                <w:b/>
                <w:sz w:val="18"/>
                <w:szCs w:val="18"/>
              </w:rPr>
              <w:t>4. Культура и искусство</w:t>
            </w:r>
          </w:p>
        </w:tc>
      </w:tr>
      <w:tr w:rsidR="00D632FF" w:rsidRPr="005D520A" w:rsidTr="00D632FF">
        <w:trPr>
          <w:trHeight w:val="470"/>
        </w:trPr>
        <w:tc>
          <w:tcPr>
            <w:tcW w:w="534" w:type="dxa"/>
            <w:vMerge w:val="restart"/>
          </w:tcPr>
          <w:p w:rsidR="00D632FF" w:rsidRPr="005D520A" w:rsidRDefault="00D632FF" w:rsidP="00D632FF">
            <w:pPr>
              <w:jc w:val="center"/>
              <w:rPr>
                <w:sz w:val="18"/>
                <w:szCs w:val="18"/>
              </w:rPr>
            </w:pPr>
            <w:r w:rsidRPr="005D520A">
              <w:rPr>
                <w:sz w:val="18"/>
                <w:szCs w:val="18"/>
              </w:rPr>
              <w:t>41</w:t>
            </w:r>
          </w:p>
        </w:tc>
        <w:tc>
          <w:tcPr>
            <w:tcW w:w="1701" w:type="dxa"/>
            <w:vMerge w:val="restart"/>
          </w:tcPr>
          <w:p w:rsidR="00D632FF" w:rsidRPr="005D520A" w:rsidRDefault="00D632FF" w:rsidP="00D632FF">
            <w:pPr>
              <w:rPr>
                <w:sz w:val="18"/>
                <w:szCs w:val="18"/>
              </w:rPr>
            </w:pPr>
            <w:r w:rsidRPr="005D520A">
              <w:rPr>
                <w:sz w:val="18"/>
                <w:szCs w:val="18"/>
              </w:rPr>
              <w:t>Муниципальные библиотеки</w:t>
            </w:r>
          </w:p>
        </w:tc>
        <w:tc>
          <w:tcPr>
            <w:tcW w:w="1984" w:type="dxa"/>
            <w:vMerge w:val="restart"/>
          </w:tcPr>
          <w:p w:rsidR="00D632FF" w:rsidRPr="005D520A" w:rsidRDefault="00D632FF" w:rsidP="00D632FF">
            <w:pPr>
              <w:rPr>
                <w:sz w:val="18"/>
                <w:szCs w:val="18"/>
              </w:rPr>
            </w:pPr>
            <w:r w:rsidRPr="005D520A">
              <w:rPr>
                <w:sz w:val="18"/>
                <w:szCs w:val="18"/>
              </w:rPr>
              <w:t>Минимально допустимый уровень обеспеченности, объект</w:t>
            </w:r>
          </w:p>
        </w:tc>
        <w:tc>
          <w:tcPr>
            <w:tcW w:w="5387" w:type="dxa"/>
            <w:gridSpan w:val="6"/>
          </w:tcPr>
          <w:p w:rsidR="00D632FF" w:rsidRPr="005D520A" w:rsidRDefault="00D632FF" w:rsidP="00D632FF">
            <w:pPr>
              <w:rPr>
                <w:sz w:val="18"/>
                <w:szCs w:val="18"/>
              </w:rPr>
            </w:pPr>
            <w:r w:rsidRPr="005D520A">
              <w:rPr>
                <w:sz w:val="18"/>
                <w:szCs w:val="18"/>
              </w:rPr>
              <w:t>Общедоступная библиотека с детским отделением –  1 &lt;*&gt;&lt;**&gt; (сельское поселение);</w:t>
            </w:r>
          </w:p>
          <w:p w:rsidR="00D632FF" w:rsidRPr="005D520A" w:rsidRDefault="00D632FF" w:rsidP="00D632FF">
            <w:pPr>
              <w:rPr>
                <w:sz w:val="18"/>
                <w:szCs w:val="18"/>
              </w:rPr>
            </w:pPr>
            <w:r w:rsidRPr="005D520A">
              <w:rPr>
                <w:sz w:val="18"/>
                <w:szCs w:val="18"/>
              </w:rPr>
              <w:t>точка доступа к полнотекстовым информационным ресурсам – 1 (сельское поселение);</w:t>
            </w:r>
          </w:p>
          <w:p w:rsidR="00D632FF" w:rsidRPr="005D520A" w:rsidRDefault="00D632FF" w:rsidP="00D632FF">
            <w:pPr>
              <w:rPr>
                <w:sz w:val="18"/>
                <w:szCs w:val="18"/>
              </w:rPr>
            </w:pPr>
            <w:r w:rsidRPr="005D520A">
              <w:rPr>
                <w:sz w:val="18"/>
                <w:szCs w:val="18"/>
              </w:rPr>
              <w:t>филиал общедоступной библиотеки – 1 на 1 тыс. чел. &lt;***&gt; (сельское поселение)</w:t>
            </w:r>
          </w:p>
        </w:tc>
      </w:tr>
      <w:tr w:rsidR="00D632FF" w:rsidRPr="005D520A" w:rsidTr="00D632FF">
        <w:trPr>
          <w:trHeight w:val="140"/>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5387" w:type="dxa"/>
            <w:gridSpan w:val="6"/>
          </w:tcPr>
          <w:p w:rsidR="00D632FF" w:rsidRPr="005D520A" w:rsidRDefault="00D632FF" w:rsidP="00D632FF">
            <w:pPr>
              <w:rPr>
                <w:sz w:val="18"/>
                <w:szCs w:val="18"/>
              </w:rPr>
            </w:pPr>
            <w:r w:rsidRPr="005D520A">
              <w:rPr>
                <w:sz w:val="18"/>
                <w:szCs w:val="18"/>
              </w:rPr>
              <w:t>&lt;*&gt; – независимо от количества населения;</w:t>
            </w:r>
          </w:p>
          <w:p w:rsidR="00D632FF" w:rsidRPr="005D520A" w:rsidRDefault="00D632FF" w:rsidP="00D632FF">
            <w:pPr>
              <w:rPr>
                <w:sz w:val="18"/>
                <w:szCs w:val="18"/>
              </w:rPr>
            </w:pPr>
            <w:r w:rsidRPr="005D520A">
              <w:rPr>
                <w:sz w:val="18"/>
                <w:szCs w:val="18"/>
              </w:rPr>
              <w:t>&lt;**&gt; – располагается в административном центре сельского поселения и имеет статус центральной;</w:t>
            </w:r>
          </w:p>
          <w:p w:rsidR="00D632FF" w:rsidRPr="005D520A" w:rsidRDefault="00D632FF" w:rsidP="00D632FF">
            <w:pPr>
              <w:rPr>
                <w:sz w:val="18"/>
                <w:szCs w:val="18"/>
              </w:rPr>
            </w:pPr>
            <w:r w:rsidRPr="005D520A">
              <w:rPr>
                <w:sz w:val="18"/>
                <w:szCs w:val="18"/>
              </w:rPr>
              <w:t>&lt;***&gt; – сельский филиал общедоступной библиотеки может обслуживать как один населенный пункт, так и несколько населенных пунктов, население которых по совокупности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42</w:t>
            </w:r>
          </w:p>
        </w:tc>
        <w:tc>
          <w:tcPr>
            <w:tcW w:w="1701" w:type="dxa"/>
          </w:tcPr>
          <w:p w:rsidR="00D632FF" w:rsidRPr="005D520A" w:rsidRDefault="00D632FF" w:rsidP="00D632FF">
            <w:pPr>
              <w:rPr>
                <w:sz w:val="18"/>
                <w:szCs w:val="18"/>
              </w:rPr>
            </w:pPr>
            <w:r w:rsidRPr="005D520A">
              <w:rPr>
                <w:sz w:val="18"/>
                <w:szCs w:val="18"/>
              </w:rPr>
              <w:t>Муниципальные музеи</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 объект</w:t>
            </w:r>
          </w:p>
        </w:tc>
        <w:tc>
          <w:tcPr>
            <w:tcW w:w="5387" w:type="dxa"/>
            <w:gridSpan w:val="6"/>
          </w:tcPr>
          <w:p w:rsidR="00D632FF" w:rsidRPr="005D520A" w:rsidRDefault="00D632FF" w:rsidP="00D632FF">
            <w:pPr>
              <w:jc w:val="center"/>
              <w:rPr>
                <w:sz w:val="18"/>
                <w:szCs w:val="18"/>
              </w:rPr>
            </w:pPr>
            <w:r w:rsidRPr="005D520A">
              <w:rPr>
                <w:sz w:val="18"/>
                <w:szCs w:val="18"/>
              </w:rPr>
              <w:t xml:space="preserve">1 </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43</w:t>
            </w:r>
          </w:p>
        </w:tc>
        <w:tc>
          <w:tcPr>
            <w:tcW w:w="1701" w:type="dxa"/>
          </w:tcPr>
          <w:p w:rsidR="00D632FF" w:rsidRPr="005D520A" w:rsidRDefault="00D632FF" w:rsidP="00D632FF">
            <w:pPr>
              <w:rPr>
                <w:sz w:val="18"/>
                <w:szCs w:val="18"/>
              </w:rPr>
            </w:pPr>
            <w:r w:rsidRPr="005D520A">
              <w:rPr>
                <w:sz w:val="18"/>
                <w:szCs w:val="18"/>
              </w:rPr>
              <w:t>Концертные залы</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 объект</w:t>
            </w:r>
          </w:p>
        </w:tc>
        <w:tc>
          <w:tcPr>
            <w:tcW w:w="5387" w:type="dxa"/>
            <w:gridSpan w:val="6"/>
          </w:tcPr>
          <w:p w:rsidR="00D632FF" w:rsidRPr="005D520A" w:rsidRDefault="00D632FF" w:rsidP="00D632FF">
            <w:pPr>
              <w:jc w:val="center"/>
              <w:rPr>
                <w:sz w:val="18"/>
                <w:szCs w:val="18"/>
              </w:rPr>
            </w:pPr>
            <w:r w:rsidRPr="005D520A">
              <w:rPr>
                <w:sz w:val="18"/>
                <w:szCs w:val="18"/>
              </w:rPr>
              <w:t>1 (муниципальный район)</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44</w:t>
            </w:r>
          </w:p>
        </w:tc>
        <w:tc>
          <w:tcPr>
            <w:tcW w:w="1701" w:type="dxa"/>
            <w:vMerge w:val="restart"/>
          </w:tcPr>
          <w:p w:rsidR="00D632FF" w:rsidRPr="005D520A" w:rsidRDefault="00D632FF" w:rsidP="00D632FF">
            <w:pPr>
              <w:rPr>
                <w:sz w:val="18"/>
                <w:szCs w:val="18"/>
              </w:rPr>
            </w:pPr>
            <w:r w:rsidRPr="005D520A">
              <w:rPr>
                <w:sz w:val="18"/>
                <w:szCs w:val="18"/>
              </w:rPr>
              <w:t>Муниципальные учреждения культуры клубного типа</w:t>
            </w:r>
          </w:p>
        </w:tc>
        <w:tc>
          <w:tcPr>
            <w:tcW w:w="1984" w:type="dxa"/>
            <w:vMerge w:val="restart"/>
          </w:tcPr>
          <w:p w:rsidR="00D632FF" w:rsidRPr="005D520A" w:rsidRDefault="00D632FF" w:rsidP="00D632FF">
            <w:pPr>
              <w:rPr>
                <w:sz w:val="18"/>
                <w:szCs w:val="18"/>
              </w:rPr>
            </w:pPr>
            <w:r w:rsidRPr="005D520A">
              <w:rPr>
                <w:sz w:val="18"/>
                <w:szCs w:val="18"/>
              </w:rPr>
              <w:t>Минимально допустимый уровень обеспеченности, объект</w:t>
            </w:r>
          </w:p>
        </w:tc>
        <w:tc>
          <w:tcPr>
            <w:tcW w:w="5387" w:type="dxa"/>
            <w:gridSpan w:val="6"/>
          </w:tcPr>
          <w:p w:rsidR="00D632FF" w:rsidRPr="005D520A" w:rsidRDefault="00D632FF" w:rsidP="00D632FF">
            <w:pPr>
              <w:rPr>
                <w:sz w:val="18"/>
                <w:szCs w:val="18"/>
              </w:rPr>
            </w:pPr>
            <w:r w:rsidRPr="005D520A">
              <w:rPr>
                <w:sz w:val="18"/>
                <w:szCs w:val="18"/>
              </w:rPr>
              <w:t>1 – адм. центр сельского поселения; 1 – на 1 тыс. чел.**** (сельское поселение)</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5387" w:type="dxa"/>
            <w:gridSpan w:val="6"/>
          </w:tcPr>
          <w:p w:rsidR="00D632FF" w:rsidRPr="005D520A" w:rsidRDefault="00D632FF" w:rsidP="00D632FF">
            <w:pPr>
              <w:rPr>
                <w:sz w:val="18"/>
                <w:szCs w:val="18"/>
              </w:rPr>
            </w:pPr>
            <w:r w:rsidRPr="005D520A">
              <w:rPr>
                <w:sz w:val="18"/>
                <w:szCs w:val="18"/>
              </w:rPr>
              <w:t>**** Сельский дом культуры может обслуживать как один населенный пункт, так и несколько населенных пунктов, население которых в сумме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45</w:t>
            </w:r>
          </w:p>
        </w:tc>
        <w:tc>
          <w:tcPr>
            <w:tcW w:w="1701" w:type="dxa"/>
          </w:tcPr>
          <w:p w:rsidR="00D632FF" w:rsidRPr="005D520A" w:rsidRDefault="00D632FF" w:rsidP="00D632FF">
            <w:pPr>
              <w:rPr>
                <w:sz w:val="18"/>
                <w:szCs w:val="18"/>
              </w:rPr>
            </w:pPr>
            <w:r w:rsidRPr="005D520A">
              <w:rPr>
                <w:sz w:val="18"/>
                <w:szCs w:val="18"/>
              </w:rPr>
              <w:t xml:space="preserve">Кинозалы </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 объект</w:t>
            </w:r>
          </w:p>
        </w:tc>
        <w:tc>
          <w:tcPr>
            <w:tcW w:w="5387" w:type="dxa"/>
            <w:gridSpan w:val="6"/>
          </w:tcPr>
          <w:p w:rsidR="00D632FF" w:rsidRPr="005D520A" w:rsidRDefault="00D632FF" w:rsidP="00D632FF">
            <w:pPr>
              <w:rPr>
                <w:sz w:val="18"/>
                <w:szCs w:val="18"/>
              </w:rPr>
            </w:pPr>
            <w:r w:rsidRPr="005D520A">
              <w:rPr>
                <w:sz w:val="18"/>
                <w:szCs w:val="18"/>
              </w:rPr>
              <w:t>1 при населении от 3 тыс. чел. (сельское поселение)</w:t>
            </w:r>
          </w:p>
        </w:tc>
      </w:tr>
      <w:tr w:rsidR="00D632FF" w:rsidRPr="005D520A" w:rsidTr="00D632FF">
        <w:tc>
          <w:tcPr>
            <w:tcW w:w="534" w:type="dxa"/>
          </w:tcPr>
          <w:p w:rsidR="00D632FF" w:rsidRPr="005D520A" w:rsidRDefault="00D632FF" w:rsidP="00D632FF">
            <w:pPr>
              <w:jc w:val="center"/>
              <w:rPr>
                <w:sz w:val="18"/>
                <w:szCs w:val="18"/>
              </w:rPr>
            </w:pPr>
          </w:p>
        </w:tc>
        <w:tc>
          <w:tcPr>
            <w:tcW w:w="3685" w:type="dxa"/>
            <w:gridSpan w:val="2"/>
          </w:tcPr>
          <w:p w:rsidR="00D632FF" w:rsidRPr="005D520A" w:rsidRDefault="00D632FF" w:rsidP="00D632FF">
            <w:pPr>
              <w:rPr>
                <w:sz w:val="18"/>
                <w:szCs w:val="18"/>
              </w:rPr>
            </w:pPr>
            <w:r w:rsidRPr="005D520A">
              <w:rPr>
                <w:rStyle w:val="210pt"/>
                <w:rFonts w:eastAsia="Tahoma"/>
                <w:sz w:val="18"/>
                <w:szCs w:val="18"/>
              </w:rPr>
              <w:t>Размер земельного участка</w:t>
            </w:r>
          </w:p>
        </w:tc>
        <w:tc>
          <w:tcPr>
            <w:tcW w:w="5387" w:type="dxa"/>
            <w:gridSpan w:val="6"/>
          </w:tcPr>
          <w:p w:rsidR="00D632FF" w:rsidRPr="005D520A" w:rsidRDefault="00D632FF" w:rsidP="00D632FF">
            <w:pPr>
              <w:jc w:val="center"/>
              <w:rPr>
                <w:sz w:val="18"/>
                <w:szCs w:val="18"/>
              </w:rPr>
            </w:pPr>
            <w:r w:rsidRPr="005D520A">
              <w:rPr>
                <w:sz w:val="18"/>
                <w:szCs w:val="18"/>
              </w:rPr>
              <w:t>По заданию на проектирование</w:t>
            </w:r>
          </w:p>
        </w:tc>
      </w:tr>
      <w:tr w:rsidR="00D632FF" w:rsidRPr="005D520A" w:rsidTr="00D632FF">
        <w:tc>
          <w:tcPr>
            <w:tcW w:w="534" w:type="dxa"/>
          </w:tcPr>
          <w:p w:rsidR="00D632FF" w:rsidRPr="005D520A" w:rsidRDefault="00D632FF" w:rsidP="00D632FF">
            <w:pPr>
              <w:jc w:val="center"/>
              <w:rPr>
                <w:sz w:val="18"/>
                <w:szCs w:val="18"/>
              </w:rPr>
            </w:pPr>
          </w:p>
        </w:tc>
        <w:tc>
          <w:tcPr>
            <w:tcW w:w="3685" w:type="dxa"/>
            <w:gridSpan w:val="2"/>
          </w:tcPr>
          <w:p w:rsidR="00D632FF" w:rsidRPr="005D520A" w:rsidRDefault="00D632FF" w:rsidP="00D632FF">
            <w:pPr>
              <w:rPr>
                <w:rStyle w:val="210pt"/>
                <w:rFonts w:eastAsia="Tahoma"/>
                <w:sz w:val="18"/>
                <w:szCs w:val="18"/>
              </w:rPr>
            </w:pPr>
            <w:r w:rsidRPr="005D520A">
              <w:rPr>
                <w:rStyle w:val="210pt"/>
                <w:rFonts w:eastAsia="Tahoma"/>
                <w:sz w:val="18"/>
                <w:szCs w:val="18"/>
              </w:rPr>
              <w:t>Максимально допустимый уровень территориальной доступности (транспортная доступность, минут)</w:t>
            </w:r>
          </w:p>
        </w:tc>
        <w:tc>
          <w:tcPr>
            <w:tcW w:w="5387" w:type="dxa"/>
            <w:gridSpan w:val="6"/>
          </w:tcPr>
          <w:p w:rsidR="00D632FF" w:rsidRPr="005D520A" w:rsidRDefault="00D632FF" w:rsidP="00D632FF">
            <w:pPr>
              <w:rPr>
                <w:sz w:val="18"/>
                <w:szCs w:val="18"/>
              </w:rPr>
            </w:pPr>
            <w:r w:rsidRPr="005D520A">
              <w:rPr>
                <w:sz w:val="18"/>
                <w:szCs w:val="18"/>
              </w:rPr>
              <w:t>15-30 (30-60 для концертного зала)</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5</w:t>
            </w:r>
          </w:p>
        </w:tc>
        <w:tc>
          <w:tcPr>
            <w:tcW w:w="9072" w:type="dxa"/>
            <w:gridSpan w:val="8"/>
          </w:tcPr>
          <w:p w:rsidR="00D632FF" w:rsidRPr="005D520A" w:rsidRDefault="00D632FF" w:rsidP="00D632FF">
            <w:pPr>
              <w:rPr>
                <w:b/>
                <w:sz w:val="18"/>
                <w:szCs w:val="18"/>
              </w:rPr>
            </w:pPr>
            <w:r w:rsidRPr="005D520A">
              <w:rPr>
                <w:b/>
                <w:sz w:val="18"/>
                <w:szCs w:val="18"/>
              </w:rPr>
              <w:t>5. Торговля, общественное питание и бытовое обслуживание</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51</w:t>
            </w:r>
          </w:p>
        </w:tc>
        <w:tc>
          <w:tcPr>
            <w:tcW w:w="1701"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 xml:space="preserve">Магазины (в т. ч.: </w:t>
            </w:r>
            <w:r w:rsidRPr="005D520A">
              <w:rPr>
                <w:rStyle w:val="210pt"/>
                <w:rFonts w:eastAsia="Tahoma"/>
                <w:sz w:val="18"/>
                <w:szCs w:val="18"/>
              </w:rPr>
              <w:lastRenderedPageBreak/>
              <w:t>продовольственных товаров, объект / непродовольственных товаров, объект)</w:t>
            </w:r>
          </w:p>
        </w:tc>
        <w:tc>
          <w:tcPr>
            <w:tcW w:w="1984" w:type="dxa"/>
          </w:tcPr>
          <w:p w:rsidR="00D632FF" w:rsidRPr="005D520A" w:rsidRDefault="00D632FF" w:rsidP="00D632FF">
            <w:pPr>
              <w:rPr>
                <w:rStyle w:val="210pt"/>
                <w:rFonts w:eastAsia="Tahoma"/>
                <w:sz w:val="18"/>
                <w:szCs w:val="18"/>
              </w:rPr>
            </w:pPr>
            <w:r w:rsidRPr="005D520A">
              <w:rPr>
                <w:sz w:val="18"/>
                <w:szCs w:val="18"/>
              </w:rPr>
              <w:lastRenderedPageBreak/>
              <w:t xml:space="preserve">Минимально </w:t>
            </w:r>
            <w:r w:rsidRPr="005D520A">
              <w:rPr>
                <w:sz w:val="18"/>
                <w:szCs w:val="18"/>
              </w:rPr>
              <w:lastRenderedPageBreak/>
              <w:t>допустимый уровень обеспеченности, м</w:t>
            </w:r>
            <w:r w:rsidRPr="005D520A">
              <w:rPr>
                <w:sz w:val="18"/>
                <w:szCs w:val="18"/>
                <w:vertAlign w:val="superscript"/>
              </w:rPr>
              <w:t>2</w:t>
            </w:r>
            <w:r w:rsidRPr="005D520A">
              <w:rPr>
                <w:sz w:val="18"/>
                <w:szCs w:val="18"/>
              </w:rPr>
              <w:t xml:space="preserve"> торговой площади на 1 тыс. чел.</w:t>
            </w:r>
          </w:p>
        </w:tc>
        <w:tc>
          <w:tcPr>
            <w:tcW w:w="5387" w:type="dxa"/>
            <w:gridSpan w:val="6"/>
          </w:tcPr>
          <w:p w:rsidR="00D632FF" w:rsidRPr="005D520A" w:rsidRDefault="00D632FF" w:rsidP="00D632FF">
            <w:pPr>
              <w:jc w:val="center"/>
              <w:rPr>
                <w:sz w:val="18"/>
                <w:szCs w:val="18"/>
              </w:rPr>
            </w:pPr>
            <w:r w:rsidRPr="005D520A">
              <w:rPr>
                <w:sz w:val="18"/>
                <w:szCs w:val="18"/>
              </w:rPr>
              <w:lastRenderedPageBreak/>
              <w:t>300 (100 / 200)</w:t>
            </w:r>
          </w:p>
          <w:p w:rsidR="00D632FF" w:rsidRPr="005D520A" w:rsidRDefault="00D632FF" w:rsidP="00D632FF">
            <w:pPr>
              <w:jc w:val="center"/>
              <w:rPr>
                <w:sz w:val="18"/>
                <w:szCs w:val="18"/>
              </w:rPr>
            </w:pPr>
          </w:p>
        </w:tc>
      </w:tr>
      <w:tr w:rsidR="00D632FF" w:rsidRPr="005D520A" w:rsidTr="00D632FF">
        <w:trPr>
          <w:trHeight w:val="93"/>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Размер земельного участка, га на объект</w:t>
            </w:r>
          </w:p>
        </w:tc>
        <w:tc>
          <w:tcPr>
            <w:tcW w:w="2397" w:type="dxa"/>
            <w:gridSpan w:val="2"/>
          </w:tcPr>
          <w:p w:rsidR="00D632FF" w:rsidRPr="005D520A" w:rsidRDefault="00D632FF" w:rsidP="00D632FF">
            <w:pPr>
              <w:rPr>
                <w:sz w:val="18"/>
                <w:szCs w:val="18"/>
              </w:rPr>
            </w:pPr>
            <w:r w:rsidRPr="005D520A">
              <w:rPr>
                <w:sz w:val="18"/>
                <w:szCs w:val="18"/>
              </w:rPr>
              <w:t>Обслуживаемое население, тыс. чел.</w:t>
            </w:r>
          </w:p>
        </w:tc>
        <w:tc>
          <w:tcPr>
            <w:tcW w:w="2990" w:type="dxa"/>
            <w:gridSpan w:val="4"/>
          </w:tcPr>
          <w:p w:rsidR="00D632FF" w:rsidRPr="005D520A" w:rsidRDefault="00D632FF" w:rsidP="00D632FF">
            <w:pPr>
              <w:jc w:val="center"/>
              <w:rPr>
                <w:sz w:val="18"/>
                <w:szCs w:val="18"/>
              </w:rPr>
            </w:pPr>
            <w:r w:rsidRPr="005D520A">
              <w:rPr>
                <w:sz w:val="18"/>
                <w:szCs w:val="18"/>
              </w:rPr>
              <w:t>Размер</w:t>
            </w:r>
          </w:p>
        </w:tc>
      </w:tr>
      <w:tr w:rsidR="00D632FF" w:rsidRPr="005D520A" w:rsidTr="00D632FF">
        <w:trPr>
          <w:trHeight w:val="93"/>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tcPr>
          <w:p w:rsidR="00D632FF" w:rsidRPr="005D520A" w:rsidRDefault="00D632FF" w:rsidP="00D632FF">
            <w:pPr>
              <w:rPr>
                <w:rStyle w:val="210pt"/>
                <w:rFonts w:eastAsia="Tahoma"/>
                <w:sz w:val="18"/>
                <w:szCs w:val="18"/>
              </w:rPr>
            </w:pPr>
          </w:p>
        </w:tc>
        <w:tc>
          <w:tcPr>
            <w:tcW w:w="2397" w:type="dxa"/>
            <w:gridSpan w:val="2"/>
          </w:tcPr>
          <w:p w:rsidR="00D632FF" w:rsidRPr="005D520A" w:rsidRDefault="00D632FF" w:rsidP="00D632FF">
            <w:pPr>
              <w:jc w:val="center"/>
              <w:rPr>
                <w:sz w:val="18"/>
                <w:szCs w:val="18"/>
              </w:rPr>
            </w:pPr>
            <w:r w:rsidRPr="005D520A">
              <w:rPr>
                <w:sz w:val="18"/>
                <w:szCs w:val="18"/>
              </w:rPr>
              <w:t>до 1</w:t>
            </w:r>
          </w:p>
        </w:tc>
        <w:tc>
          <w:tcPr>
            <w:tcW w:w="2990" w:type="dxa"/>
            <w:gridSpan w:val="4"/>
          </w:tcPr>
          <w:p w:rsidR="00D632FF" w:rsidRPr="005D520A" w:rsidRDefault="00D632FF" w:rsidP="00D632FF">
            <w:pPr>
              <w:jc w:val="center"/>
              <w:rPr>
                <w:sz w:val="18"/>
                <w:szCs w:val="18"/>
              </w:rPr>
            </w:pPr>
            <w:r w:rsidRPr="005D520A">
              <w:rPr>
                <w:sz w:val="18"/>
                <w:szCs w:val="18"/>
              </w:rPr>
              <w:t>0,03-0,2</w:t>
            </w:r>
          </w:p>
        </w:tc>
      </w:tr>
      <w:tr w:rsidR="00D632FF" w:rsidRPr="005D520A" w:rsidTr="00D632FF">
        <w:trPr>
          <w:trHeight w:val="93"/>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tcPr>
          <w:p w:rsidR="00D632FF" w:rsidRPr="005D520A" w:rsidRDefault="00D632FF" w:rsidP="00D632FF">
            <w:pPr>
              <w:rPr>
                <w:rStyle w:val="210pt"/>
                <w:rFonts w:eastAsia="Tahoma"/>
                <w:sz w:val="18"/>
                <w:szCs w:val="18"/>
              </w:rPr>
            </w:pPr>
          </w:p>
        </w:tc>
        <w:tc>
          <w:tcPr>
            <w:tcW w:w="2397" w:type="dxa"/>
            <w:gridSpan w:val="2"/>
          </w:tcPr>
          <w:p w:rsidR="00D632FF" w:rsidRPr="005D520A" w:rsidRDefault="00D632FF" w:rsidP="00D632FF">
            <w:pPr>
              <w:jc w:val="center"/>
              <w:rPr>
                <w:sz w:val="18"/>
                <w:szCs w:val="18"/>
              </w:rPr>
            </w:pPr>
            <w:r w:rsidRPr="005D520A">
              <w:rPr>
                <w:sz w:val="18"/>
                <w:szCs w:val="18"/>
              </w:rPr>
              <w:t>св. 1 до 3</w:t>
            </w:r>
          </w:p>
        </w:tc>
        <w:tc>
          <w:tcPr>
            <w:tcW w:w="2990" w:type="dxa"/>
            <w:gridSpan w:val="4"/>
          </w:tcPr>
          <w:p w:rsidR="00D632FF" w:rsidRPr="005D520A" w:rsidRDefault="00D632FF" w:rsidP="00D632FF">
            <w:pPr>
              <w:jc w:val="center"/>
              <w:rPr>
                <w:sz w:val="18"/>
                <w:szCs w:val="18"/>
              </w:rPr>
            </w:pPr>
            <w:r w:rsidRPr="005D520A">
              <w:rPr>
                <w:sz w:val="18"/>
                <w:szCs w:val="18"/>
              </w:rPr>
              <w:t>0,2-0,4</w:t>
            </w:r>
          </w:p>
        </w:tc>
      </w:tr>
      <w:tr w:rsidR="00D632FF" w:rsidRPr="005D520A" w:rsidTr="00D632FF">
        <w:trPr>
          <w:trHeight w:val="93"/>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tcPr>
          <w:p w:rsidR="00D632FF" w:rsidRPr="005D520A" w:rsidRDefault="00D632FF" w:rsidP="00D632FF">
            <w:pPr>
              <w:rPr>
                <w:rStyle w:val="210pt"/>
                <w:rFonts w:eastAsia="Tahoma"/>
                <w:sz w:val="18"/>
                <w:szCs w:val="18"/>
              </w:rPr>
            </w:pPr>
          </w:p>
        </w:tc>
        <w:tc>
          <w:tcPr>
            <w:tcW w:w="2397" w:type="dxa"/>
            <w:gridSpan w:val="2"/>
          </w:tcPr>
          <w:p w:rsidR="00D632FF" w:rsidRPr="005D520A" w:rsidRDefault="00D632FF" w:rsidP="00D632FF">
            <w:pPr>
              <w:jc w:val="center"/>
              <w:rPr>
                <w:sz w:val="18"/>
                <w:szCs w:val="18"/>
              </w:rPr>
            </w:pPr>
            <w:r w:rsidRPr="005D520A">
              <w:rPr>
                <w:sz w:val="18"/>
                <w:szCs w:val="18"/>
              </w:rPr>
              <w:t>св. 3 до 4</w:t>
            </w:r>
          </w:p>
        </w:tc>
        <w:tc>
          <w:tcPr>
            <w:tcW w:w="2990" w:type="dxa"/>
            <w:gridSpan w:val="4"/>
          </w:tcPr>
          <w:p w:rsidR="00D632FF" w:rsidRPr="005D520A" w:rsidRDefault="00D632FF" w:rsidP="00D632FF">
            <w:pPr>
              <w:jc w:val="center"/>
              <w:rPr>
                <w:sz w:val="18"/>
                <w:szCs w:val="18"/>
              </w:rPr>
            </w:pPr>
            <w:r w:rsidRPr="005D520A">
              <w:rPr>
                <w:sz w:val="18"/>
                <w:szCs w:val="18"/>
              </w:rPr>
              <w:t>0,4-0,6</w:t>
            </w:r>
          </w:p>
        </w:tc>
      </w:tr>
      <w:tr w:rsidR="00D632FF" w:rsidRPr="005D520A" w:rsidTr="00D632FF">
        <w:trPr>
          <w:trHeight w:val="93"/>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tcPr>
          <w:p w:rsidR="00D632FF" w:rsidRPr="005D520A" w:rsidRDefault="00D632FF" w:rsidP="00D632FF">
            <w:pPr>
              <w:rPr>
                <w:rStyle w:val="210pt"/>
                <w:rFonts w:eastAsia="Tahoma"/>
                <w:sz w:val="18"/>
                <w:szCs w:val="18"/>
              </w:rPr>
            </w:pPr>
          </w:p>
        </w:tc>
        <w:tc>
          <w:tcPr>
            <w:tcW w:w="2397" w:type="dxa"/>
            <w:gridSpan w:val="2"/>
          </w:tcPr>
          <w:p w:rsidR="00D632FF" w:rsidRPr="005D520A" w:rsidRDefault="00D632FF" w:rsidP="00D632FF">
            <w:pPr>
              <w:jc w:val="center"/>
              <w:rPr>
                <w:sz w:val="18"/>
                <w:szCs w:val="18"/>
              </w:rPr>
            </w:pPr>
            <w:r w:rsidRPr="005D520A">
              <w:rPr>
                <w:sz w:val="18"/>
                <w:szCs w:val="18"/>
              </w:rPr>
              <w:t>св. 5 до 6</w:t>
            </w:r>
          </w:p>
        </w:tc>
        <w:tc>
          <w:tcPr>
            <w:tcW w:w="2990" w:type="dxa"/>
            <w:gridSpan w:val="4"/>
          </w:tcPr>
          <w:p w:rsidR="00D632FF" w:rsidRPr="005D520A" w:rsidRDefault="00D632FF" w:rsidP="00D632FF">
            <w:pPr>
              <w:jc w:val="center"/>
              <w:rPr>
                <w:sz w:val="18"/>
                <w:szCs w:val="18"/>
              </w:rPr>
            </w:pPr>
            <w:r w:rsidRPr="005D520A">
              <w:rPr>
                <w:sz w:val="18"/>
                <w:szCs w:val="18"/>
              </w:rPr>
              <w:t>0,6-1,0</w:t>
            </w:r>
          </w:p>
        </w:tc>
      </w:tr>
      <w:tr w:rsidR="00D632FF" w:rsidRPr="005D520A" w:rsidTr="00D632FF">
        <w:trPr>
          <w:trHeight w:val="93"/>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tcPr>
          <w:p w:rsidR="00D632FF" w:rsidRPr="005D520A" w:rsidRDefault="00D632FF" w:rsidP="00D632FF">
            <w:pPr>
              <w:rPr>
                <w:rStyle w:val="210pt"/>
                <w:rFonts w:eastAsia="Tahoma"/>
                <w:sz w:val="18"/>
                <w:szCs w:val="18"/>
              </w:rPr>
            </w:pPr>
          </w:p>
        </w:tc>
        <w:tc>
          <w:tcPr>
            <w:tcW w:w="2397" w:type="dxa"/>
            <w:gridSpan w:val="2"/>
          </w:tcPr>
          <w:p w:rsidR="00D632FF" w:rsidRPr="005D520A" w:rsidRDefault="00D632FF" w:rsidP="00D632FF">
            <w:pPr>
              <w:jc w:val="center"/>
              <w:rPr>
                <w:sz w:val="18"/>
                <w:szCs w:val="18"/>
              </w:rPr>
            </w:pPr>
            <w:r w:rsidRPr="005D520A">
              <w:rPr>
                <w:sz w:val="18"/>
                <w:szCs w:val="18"/>
              </w:rPr>
              <w:t>св. 7 до 10</w:t>
            </w:r>
          </w:p>
        </w:tc>
        <w:tc>
          <w:tcPr>
            <w:tcW w:w="2990" w:type="dxa"/>
            <w:gridSpan w:val="4"/>
          </w:tcPr>
          <w:p w:rsidR="00D632FF" w:rsidRPr="005D520A" w:rsidRDefault="00D632FF" w:rsidP="00D632FF">
            <w:pPr>
              <w:jc w:val="center"/>
              <w:rPr>
                <w:sz w:val="18"/>
                <w:szCs w:val="18"/>
              </w:rPr>
            </w:pPr>
            <w:r w:rsidRPr="005D520A">
              <w:rPr>
                <w:sz w:val="18"/>
                <w:szCs w:val="18"/>
              </w:rPr>
              <w:t>1,0-1,2</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7371" w:type="dxa"/>
            <w:gridSpan w:val="7"/>
          </w:tcPr>
          <w:p w:rsidR="00D632FF" w:rsidRPr="005D520A" w:rsidRDefault="00D632FF" w:rsidP="00D632FF">
            <w:pPr>
              <w:rPr>
                <w:sz w:val="18"/>
                <w:szCs w:val="18"/>
              </w:rPr>
            </w:pPr>
            <w:r w:rsidRPr="005D520A">
              <w:rPr>
                <w:sz w:val="18"/>
                <w:szCs w:val="18"/>
              </w:rPr>
              <w:t>Примечание: нормы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p w:rsidR="00D632FF" w:rsidRPr="005D520A" w:rsidRDefault="00D632FF" w:rsidP="00D632FF">
            <w:pPr>
              <w:rPr>
                <w:sz w:val="18"/>
                <w:szCs w:val="18"/>
              </w:rPr>
            </w:pP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52</w:t>
            </w:r>
          </w:p>
        </w:tc>
        <w:tc>
          <w:tcPr>
            <w:tcW w:w="1701"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Рыночные комплексы</w:t>
            </w:r>
          </w:p>
          <w:p w:rsidR="00D632FF" w:rsidRPr="005D520A" w:rsidRDefault="00D632FF" w:rsidP="00D632FF">
            <w:pPr>
              <w:rPr>
                <w:rStyle w:val="210pt"/>
                <w:rFonts w:eastAsia="Tahoma"/>
                <w:sz w:val="18"/>
                <w:szCs w:val="18"/>
              </w:rPr>
            </w:pPr>
          </w:p>
        </w:tc>
        <w:tc>
          <w:tcPr>
            <w:tcW w:w="1984" w:type="dxa"/>
          </w:tcPr>
          <w:p w:rsidR="00D632FF" w:rsidRPr="005D520A" w:rsidRDefault="00D632FF" w:rsidP="00D632FF">
            <w:pPr>
              <w:rPr>
                <w:rStyle w:val="210pt"/>
                <w:rFonts w:eastAsia="Tahoma"/>
                <w:sz w:val="18"/>
                <w:szCs w:val="18"/>
              </w:rPr>
            </w:pPr>
            <w:r w:rsidRPr="005D520A">
              <w:rPr>
                <w:sz w:val="18"/>
                <w:szCs w:val="18"/>
              </w:rPr>
              <w:t>Минимально допустимый уровень обеспеченности, м</w:t>
            </w:r>
            <w:r w:rsidRPr="005D520A">
              <w:rPr>
                <w:sz w:val="18"/>
                <w:szCs w:val="18"/>
                <w:vertAlign w:val="superscript"/>
              </w:rPr>
              <w:t>2</w:t>
            </w:r>
            <w:r w:rsidRPr="005D520A">
              <w:rPr>
                <w:sz w:val="18"/>
                <w:szCs w:val="18"/>
              </w:rPr>
              <w:t xml:space="preserve"> торговой площади на 1 тыс. чел.</w:t>
            </w:r>
          </w:p>
        </w:tc>
        <w:tc>
          <w:tcPr>
            <w:tcW w:w="5387" w:type="dxa"/>
            <w:gridSpan w:val="6"/>
          </w:tcPr>
          <w:p w:rsidR="00D632FF" w:rsidRPr="005D520A" w:rsidRDefault="00D632FF" w:rsidP="00D632FF">
            <w:pPr>
              <w:jc w:val="center"/>
              <w:rPr>
                <w:sz w:val="18"/>
                <w:szCs w:val="18"/>
              </w:rPr>
            </w:pPr>
            <w:r w:rsidRPr="005D520A">
              <w:rPr>
                <w:sz w:val="18"/>
                <w:szCs w:val="18"/>
              </w:rPr>
              <w:t>24-40</w:t>
            </w:r>
          </w:p>
        </w:tc>
      </w:tr>
      <w:tr w:rsidR="00D632FF" w:rsidRPr="005D520A" w:rsidTr="00D632FF">
        <w:trPr>
          <w:trHeight w:val="230"/>
        </w:trPr>
        <w:tc>
          <w:tcPr>
            <w:tcW w:w="534" w:type="dxa"/>
            <w:vMerge/>
          </w:tcPr>
          <w:p w:rsidR="00D632FF" w:rsidRPr="005D520A" w:rsidRDefault="00D632FF" w:rsidP="00D632FF">
            <w:pPr>
              <w:jc w:val="center"/>
              <w:rPr>
                <w:color w:val="FF0000"/>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Размер земельного участка, м</w:t>
            </w:r>
            <w:r w:rsidRPr="005D520A">
              <w:rPr>
                <w:rStyle w:val="210pt"/>
                <w:rFonts w:eastAsia="Tahoma"/>
                <w:sz w:val="18"/>
                <w:szCs w:val="18"/>
                <w:vertAlign w:val="superscript"/>
              </w:rPr>
              <w:t>2</w:t>
            </w:r>
            <w:r w:rsidRPr="005D520A">
              <w:rPr>
                <w:rStyle w:val="210pt"/>
                <w:rFonts w:eastAsia="Tahoma"/>
                <w:sz w:val="18"/>
                <w:szCs w:val="18"/>
              </w:rPr>
              <w:t xml:space="preserve"> на 1м</w:t>
            </w:r>
            <w:r w:rsidRPr="005D520A">
              <w:rPr>
                <w:rStyle w:val="210pt"/>
                <w:rFonts w:eastAsia="Tahoma"/>
                <w:sz w:val="18"/>
                <w:szCs w:val="18"/>
                <w:vertAlign w:val="superscript"/>
              </w:rPr>
              <w:t>2</w:t>
            </w:r>
            <w:r w:rsidRPr="005D520A">
              <w:rPr>
                <w:rStyle w:val="210pt"/>
                <w:rFonts w:eastAsia="Tahoma"/>
                <w:sz w:val="18"/>
                <w:szCs w:val="18"/>
              </w:rPr>
              <w:t xml:space="preserve"> торговой площади</w:t>
            </w:r>
          </w:p>
        </w:tc>
        <w:tc>
          <w:tcPr>
            <w:tcW w:w="2397" w:type="dxa"/>
            <w:gridSpan w:val="2"/>
          </w:tcPr>
          <w:p w:rsidR="00D632FF" w:rsidRPr="005D520A" w:rsidRDefault="00D632FF" w:rsidP="00D632FF">
            <w:pPr>
              <w:jc w:val="center"/>
              <w:rPr>
                <w:sz w:val="18"/>
                <w:szCs w:val="18"/>
              </w:rPr>
            </w:pPr>
            <w:r w:rsidRPr="005D520A">
              <w:rPr>
                <w:sz w:val="18"/>
                <w:szCs w:val="18"/>
              </w:rPr>
              <w:t>Размер</w:t>
            </w:r>
          </w:p>
        </w:tc>
        <w:tc>
          <w:tcPr>
            <w:tcW w:w="2990" w:type="dxa"/>
            <w:gridSpan w:val="4"/>
          </w:tcPr>
          <w:p w:rsidR="00D632FF" w:rsidRPr="005D520A" w:rsidRDefault="00D632FF" w:rsidP="00D632FF">
            <w:pPr>
              <w:jc w:val="center"/>
              <w:rPr>
                <w:sz w:val="18"/>
                <w:szCs w:val="18"/>
              </w:rPr>
            </w:pPr>
            <w:r w:rsidRPr="005D520A">
              <w:rPr>
                <w:sz w:val="18"/>
                <w:szCs w:val="18"/>
              </w:rPr>
              <w:t>Вместимость рыночного комплекса (торговая площадь), м</w:t>
            </w:r>
            <w:r w:rsidRPr="005D520A">
              <w:rPr>
                <w:sz w:val="18"/>
                <w:szCs w:val="18"/>
                <w:vertAlign w:val="superscript"/>
              </w:rPr>
              <w:t>2</w:t>
            </w:r>
          </w:p>
        </w:tc>
      </w:tr>
      <w:tr w:rsidR="00D632FF" w:rsidRPr="005D520A" w:rsidTr="00D632FF">
        <w:trPr>
          <w:trHeight w:val="230"/>
        </w:trPr>
        <w:tc>
          <w:tcPr>
            <w:tcW w:w="534" w:type="dxa"/>
            <w:vMerge/>
          </w:tcPr>
          <w:p w:rsidR="00D632FF" w:rsidRPr="005D520A" w:rsidRDefault="00D632FF" w:rsidP="00D632FF">
            <w:pPr>
              <w:jc w:val="center"/>
              <w:rPr>
                <w:color w:val="FF0000"/>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tcPr>
          <w:p w:rsidR="00D632FF" w:rsidRPr="005D520A" w:rsidRDefault="00D632FF" w:rsidP="00D632FF">
            <w:pPr>
              <w:rPr>
                <w:rStyle w:val="210pt"/>
                <w:rFonts w:eastAsia="Tahoma"/>
                <w:sz w:val="18"/>
                <w:szCs w:val="18"/>
              </w:rPr>
            </w:pPr>
          </w:p>
        </w:tc>
        <w:tc>
          <w:tcPr>
            <w:tcW w:w="2397" w:type="dxa"/>
            <w:gridSpan w:val="2"/>
          </w:tcPr>
          <w:p w:rsidR="00D632FF" w:rsidRPr="005D520A" w:rsidRDefault="00D632FF" w:rsidP="00D632FF">
            <w:pPr>
              <w:jc w:val="center"/>
              <w:rPr>
                <w:sz w:val="18"/>
                <w:szCs w:val="18"/>
              </w:rPr>
            </w:pPr>
            <w:r w:rsidRPr="005D520A">
              <w:rPr>
                <w:sz w:val="18"/>
                <w:szCs w:val="18"/>
              </w:rPr>
              <w:t>14</w:t>
            </w:r>
          </w:p>
        </w:tc>
        <w:tc>
          <w:tcPr>
            <w:tcW w:w="2990" w:type="dxa"/>
            <w:gridSpan w:val="4"/>
          </w:tcPr>
          <w:p w:rsidR="00D632FF" w:rsidRPr="005D520A" w:rsidRDefault="00D632FF" w:rsidP="00D632FF">
            <w:pPr>
              <w:jc w:val="center"/>
              <w:rPr>
                <w:sz w:val="18"/>
                <w:szCs w:val="18"/>
              </w:rPr>
            </w:pPr>
            <w:r w:rsidRPr="005D520A">
              <w:rPr>
                <w:sz w:val="18"/>
                <w:szCs w:val="18"/>
              </w:rPr>
              <w:t>до 600</w:t>
            </w:r>
          </w:p>
        </w:tc>
      </w:tr>
      <w:tr w:rsidR="00D632FF" w:rsidRPr="005D520A" w:rsidTr="00D632FF">
        <w:trPr>
          <w:trHeight w:val="230"/>
        </w:trPr>
        <w:tc>
          <w:tcPr>
            <w:tcW w:w="534" w:type="dxa"/>
            <w:vMerge/>
          </w:tcPr>
          <w:p w:rsidR="00D632FF" w:rsidRPr="005D520A" w:rsidRDefault="00D632FF" w:rsidP="00D632FF">
            <w:pPr>
              <w:jc w:val="center"/>
              <w:rPr>
                <w:color w:val="FF0000"/>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tcPr>
          <w:p w:rsidR="00D632FF" w:rsidRPr="005D520A" w:rsidRDefault="00D632FF" w:rsidP="00D632FF">
            <w:pPr>
              <w:rPr>
                <w:rStyle w:val="210pt"/>
                <w:rFonts w:eastAsia="Tahoma"/>
                <w:sz w:val="18"/>
                <w:szCs w:val="18"/>
              </w:rPr>
            </w:pPr>
          </w:p>
        </w:tc>
        <w:tc>
          <w:tcPr>
            <w:tcW w:w="2397" w:type="dxa"/>
            <w:gridSpan w:val="2"/>
          </w:tcPr>
          <w:p w:rsidR="00D632FF" w:rsidRPr="005D520A" w:rsidRDefault="00D632FF" w:rsidP="00D632FF">
            <w:pPr>
              <w:jc w:val="center"/>
              <w:rPr>
                <w:sz w:val="18"/>
                <w:szCs w:val="18"/>
              </w:rPr>
            </w:pPr>
            <w:r w:rsidRPr="005D520A">
              <w:rPr>
                <w:sz w:val="18"/>
                <w:szCs w:val="18"/>
              </w:rPr>
              <w:t>7</w:t>
            </w:r>
          </w:p>
        </w:tc>
        <w:tc>
          <w:tcPr>
            <w:tcW w:w="2990" w:type="dxa"/>
            <w:gridSpan w:val="4"/>
          </w:tcPr>
          <w:p w:rsidR="00D632FF" w:rsidRPr="005D520A" w:rsidRDefault="00D632FF" w:rsidP="00D632FF">
            <w:pPr>
              <w:jc w:val="center"/>
              <w:rPr>
                <w:sz w:val="18"/>
                <w:szCs w:val="18"/>
              </w:rPr>
            </w:pPr>
            <w:r w:rsidRPr="005D520A">
              <w:rPr>
                <w:sz w:val="18"/>
                <w:szCs w:val="18"/>
              </w:rPr>
              <w:t>св. 3000</w:t>
            </w:r>
          </w:p>
        </w:tc>
      </w:tr>
      <w:tr w:rsidR="00D632FF" w:rsidRPr="005D520A" w:rsidTr="00D632FF">
        <w:tc>
          <w:tcPr>
            <w:tcW w:w="534" w:type="dxa"/>
            <w:vMerge/>
          </w:tcPr>
          <w:p w:rsidR="00D632FF" w:rsidRPr="005D520A" w:rsidRDefault="00D632FF" w:rsidP="00D632FF">
            <w:pPr>
              <w:jc w:val="center"/>
              <w:rPr>
                <w:color w:val="FF0000"/>
                <w:sz w:val="18"/>
                <w:szCs w:val="18"/>
              </w:rPr>
            </w:pPr>
          </w:p>
        </w:tc>
        <w:tc>
          <w:tcPr>
            <w:tcW w:w="1701" w:type="dxa"/>
            <w:vMerge/>
          </w:tcPr>
          <w:p w:rsidR="00D632FF" w:rsidRPr="005D520A" w:rsidRDefault="00D632FF" w:rsidP="00D632FF">
            <w:pPr>
              <w:rPr>
                <w:rStyle w:val="210pt"/>
                <w:rFonts w:eastAsia="Tahoma"/>
                <w:sz w:val="18"/>
                <w:szCs w:val="18"/>
              </w:rPr>
            </w:pPr>
          </w:p>
        </w:tc>
        <w:tc>
          <w:tcPr>
            <w:tcW w:w="7371" w:type="dxa"/>
            <w:gridSpan w:val="7"/>
          </w:tcPr>
          <w:p w:rsidR="00D632FF" w:rsidRPr="005D520A" w:rsidRDefault="00D632FF" w:rsidP="00D632FF">
            <w:pPr>
              <w:rPr>
                <w:sz w:val="18"/>
                <w:szCs w:val="18"/>
              </w:rPr>
            </w:pPr>
            <w:r w:rsidRPr="005D520A">
              <w:rPr>
                <w:sz w:val="18"/>
                <w:szCs w:val="18"/>
              </w:rPr>
              <w:t>Примечание.</w:t>
            </w:r>
          </w:p>
          <w:p w:rsidR="00D632FF" w:rsidRPr="005D520A" w:rsidRDefault="00D632FF" w:rsidP="00D632FF">
            <w:pPr>
              <w:rPr>
                <w:sz w:val="18"/>
                <w:szCs w:val="18"/>
              </w:rPr>
            </w:pPr>
            <w:r w:rsidRPr="005D520A">
              <w:rPr>
                <w:sz w:val="18"/>
                <w:szCs w:val="18"/>
              </w:rPr>
              <w:t>1) Для рыночного комплекса на одно торговое место следует принимать 6 м</w:t>
            </w:r>
            <w:r w:rsidRPr="005D520A">
              <w:rPr>
                <w:sz w:val="18"/>
                <w:szCs w:val="18"/>
                <w:vertAlign w:val="superscript"/>
              </w:rPr>
              <w:t>2</w:t>
            </w:r>
            <w:r w:rsidRPr="005D520A">
              <w:rPr>
                <w:sz w:val="18"/>
                <w:szCs w:val="18"/>
              </w:rPr>
              <w:t xml:space="preserve"> торговой площади.</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53</w:t>
            </w:r>
          </w:p>
        </w:tc>
        <w:tc>
          <w:tcPr>
            <w:tcW w:w="1701"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Предприятия общественного питания</w:t>
            </w:r>
          </w:p>
        </w:tc>
        <w:tc>
          <w:tcPr>
            <w:tcW w:w="1984" w:type="dxa"/>
          </w:tcPr>
          <w:p w:rsidR="00D632FF" w:rsidRPr="005D520A" w:rsidRDefault="00D632FF" w:rsidP="00D632FF">
            <w:pPr>
              <w:rPr>
                <w:rStyle w:val="210pt"/>
                <w:rFonts w:eastAsia="Tahoma"/>
                <w:sz w:val="18"/>
                <w:szCs w:val="18"/>
              </w:rPr>
            </w:pPr>
            <w:r w:rsidRPr="005D520A">
              <w:rPr>
                <w:sz w:val="18"/>
                <w:szCs w:val="18"/>
              </w:rPr>
              <w:t>Минимально допустимый уровень обеспеченности, место на 1 тыс. чел.</w:t>
            </w:r>
          </w:p>
        </w:tc>
        <w:tc>
          <w:tcPr>
            <w:tcW w:w="5387" w:type="dxa"/>
            <w:gridSpan w:val="6"/>
          </w:tcPr>
          <w:p w:rsidR="00D632FF" w:rsidRPr="005D520A" w:rsidRDefault="00D632FF" w:rsidP="00D632FF">
            <w:pPr>
              <w:jc w:val="center"/>
              <w:rPr>
                <w:sz w:val="18"/>
                <w:szCs w:val="18"/>
              </w:rPr>
            </w:pPr>
            <w:r w:rsidRPr="005D520A">
              <w:rPr>
                <w:sz w:val="18"/>
                <w:szCs w:val="18"/>
              </w:rPr>
              <w:t>40</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Размер земельного участка, га на 100 мест</w:t>
            </w:r>
          </w:p>
        </w:tc>
        <w:tc>
          <w:tcPr>
            <w:tcW w:w="2397" w:type="dxa"/>
            <w:gridSpan w:val="2"/>
          </w:tcPr>
          <w:p w:rsidR="00D632FF" w:rsidRPr="005D520A" w:rsidRDefault="00D632FF" w:rsidP="00D632FF">
            <w:pPr>
              <w:jc w:val="center"/>
              <w:rPr>
                <w:sz w:val="18"/>
                <w:szCs w:val="18"/>
              </w:rPr>
            </w:pPr>
            <w:r w:rsidRPr="005D520A">
              <w:rPr>
                <w:sz w:val="18"/>
                <w:szCs w:val="18"/>
              </w:rPr>
              <w:t>Размер</w:t>
            </w:r>
          </w:p>
        </w:tc>
        <w:tc>
          <w:tcPr>
            <w:tcW w:w="2990" w:type="dxa"/>
            <w:gridSpan w:val="4"/>
          </w:tcPr>
          <w:p w:rsidR="00D632FF" w:rsidRPr="005D520A" w:rsidRDefault="00D632FF" w:rsidP="00D632FF">
            <w:pPr>
              <w:jc w:val="center"/>
              <w:rPr>
                <w:sz w:val="18"/>
                <w:szCs w:val="18"/>
              </w:rPr>
            </w:pPr>
            <w:r w:rsidRPr="005D520A">
              <w:rPr>
                <w:sz w:val="18"/>
                <w:szCs w:val="18"/>
              </w:rPr>
              <w:t>Число мест</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tcPr>
          <w:p w:rsidR="00D632FF" w:rsidRPr="005D520A" w:rsidRDefault="00D632FF" w:rsidP="00D632FF">
            <w:pPr>
              <w:rPr>
                <w:rStyle w:val="210pt"/>
                <w:rFonts w:eastAsia="Tahoma"/>
                <w:sz w:val="18"/>
                <w:szCs w:val="18"/>
              </w:rPr>
            </w:pPr>
          </w:p>
        </w:tc>
        <w:tc>
          <w:tcPr>
            <w:tcW w:w="2397" w:type="dxa"/>
            <w:gridSpan w:val="2"/>
          </w:tcPr>
          <w:p w:rsidR="00D632FF" w:rsidRPr="005D520A" w:rsidRDefault="00D632FF" w:rsidP="00D632FF">
            <w:pPr>
              <w:jc w:val="center"/>
              <w:rPr>
                <w:sz w:val="18"/>
                <w:szCs w:val="18"/>
              </w:rPr>
            </w:pPr>
            <w:r w:rsidRPr="005D520A">
              <w:rPr>
                <w:sz w:val="18"/>
                <w:szCs w:val="18"/>
              </w:rPr>
              <w:t>0,2-0,25</w:t>
            </w:r>
          </w:p>
        </w:tc>
        <w:tc>
          <w:tcPr>
            <w:tcW w:w="2990" w:type="dxa"/>
            <w:gridSpan w:val="4"/>
          </w:tcPr>
          <w:p w:rsidR="00D632FF" w:rsidRPr="005D520A" w:rsidRDefault="00D632FF" w:rsidP="00D632FF">
            <w:pPr>
              <w:jc w:val="center"/>
              <w:rPr>
                <w:sz w:val="18"/>
                <w:szCs w:val="18"/>
              </w:rPr>
            </w:pPr>
            <w:r w:rsidRPr="005D520A">
              <w:rPr>
                <w:sz w:val="18"/>
                <w:szCs w:val="18"/>
              </w:rPr>
              <w:t>до 50</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tcPr>
          <w:p w:rsidR="00D632FF" w:rsidRPr="005D520A" w:rsidRDefault="00D632FF" w:rsidP="00D632FF">
            <w:pPr>
              <w:rPr>
                <w:rStyle w:val="210pt"/>
                <w:rFonts w:eastAsia="Tahoma"/>
                <w:sz w:val="18"/>
                <w:szCs w:val="18"/>
              </w:rPr>
            </w:pPr>
          </w:p>
        </w:tc>
        <w:tc>
          <w:tcPr>
            <w:tcW w:w="2397" w:type="dxa"/>
            <w:gridSpan w:val="2"/>
          </w:tcPr>
          <w:p w:rsidR="00D632FF" w:rsidRPr="005D520A" w:rsidRDefault="00D632FF" w:rsidP="00D632FF">
            <w:pPr>
              <w:jc w:val="center"/>
              <w:rPr>
                <w:sz w:val="18"/>
                <w:szCs w:val="18"/>
              </w:rPr>
            </w:pPr>
            <w:r w:rsidRPr="005D520A">
              <w:rPr>
                <w:sz w:val="18"/>
                <w:szCs w:val="18"/>
              </w:rPr>
              <w:t>0,2-0,15</w:t>
            </w:r>
          </w:p>
        </w:tc>
        <w:tc>
          <w:tcPr>
            <w:tcW w:w="2990" w:type="dxa"/>
            <w:gridSpan w:val="4"/>
          </w:tcPr>
          <w:p w:rsidR="00D632FF" w:rsidRPr="005D520A" w:rsidRDefault="00D632FF" w:rsidP="00D632FF">
            <w:pPr>
              <w:jc w:val="center"/>
              <w:rPr>
                <w:sz w:val="18"/>
                <w:szCs w:val="18"/>
              </w:rPr>
            </w:pPr>
            <w:r w:rsidRPr="005D520A">
              <w:rPr>
                <w:sz w:val="18"/>
                <w:szCs w:val="18"/>
              </w:rPr>
              <w:t>св. 50 до 150</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tcPr>
          <w:p w:rsidR="00D632FF" w:rsidRPr="005D520A" w:rsidRDefault="00D632FF" w:rsidP="00D632FF">
            <w:pPr>
              <w:rPr>
                <w:rStyle w:val="210pt"/>
                <w:rFonts w:eastAsia="Tahoma"/>
                <w:sz w:val="18"/>
                <w:szCs w:val="18"/>
              </w:rPr>
            </w:pPr>
          </w:p>
        </w:tc>
        <w:tc>
          <w:tcPr>
            <w:tcW w:w="2397" w:type="dxa"/>
            <w:gridSpan w:val="2"/>
          </w:tcPr>
          <w:p w:rsidR="00D632FF" w:rsidRPr="005D520A" w:rsidRDefault="00D632FF" w:rsidP="00D632FF">
            <w:pPr>
              <w:jc w:val="center"/>
              <w:rPr>
                <w:sz w:val="18"/>
                <w:szCs w:val="18"/>
              </w:rPr>
            </w:pPr>
            <w:r w:rsidRPr="005D520A">
              <w:rPr>
                <w:sz w:val="18"/>
                <w:szCs w:val="18"/>
              </w:rPr>
              <w:t>0,1</w:t>
            </w:r>
          </w:p>
        </w:tc>
        <w:tc>
          <w:tcPr>
            <w:tcW w:w="2990" w:type="dxa"/>
            <w:gridSpan w:val="4"/>
          </w:tcPr>
          <w:p w:rsidR="00D632FF" w:rsidRPr="005D520A" w:rsidRDefault="00D632FF" w:rsidP="00D632FF">
            <w:pPr>
              <w:jc w:val="center"/>
              <w:rPr>
                <w:sz w:val="18"/>
                <w:szCs w:val="18"/>
              </w:rPr>
            </w:pPr>
            <w:r w:rsidRPr="005D520A">
              <w:rPr>
                <w:sz w:val="18"/>
                <w:szCs w:val="18"/>
              </w:rPr>
              <w:t>св. 150</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7371" w:type="dxa"/>
            <w:gridSpan w:val="7"/>
          </w:tcPr>
          <w:p w:rsidR="00D632FF" w:rsidRPr="005D520A" w:rsidRDefault="00D632FF" w:rsidP="00D632FF">
            <w:pPr>
              <w:rPr>
                <w:sz w:val="18"/>
                <w:szCs w:val="18"/>
              </w:rPr>
            </w:pPr>
            <w:r w:rsidRPr="005D520A">
              <w:rPr>
                <w:sz w:val="18"/>
                <w:szCs w:val="18"/>
              </w:rPr>
              <w:t>Примечание.</w:t>
            </w:r>
          </w:p>
          <w:p w:rsidR="00D632FF" w:rsidRPr="005D520A" w:rsidRDefault="00D632FF" w:rsidP="00D632FF">
            <w:pPr>
              <w:rPr>
                <w:sz w:val="18"/>
                <w:szCs w:val="18"/>
              </w:rPr>
            </w:pPr>
            <w:r w:rsidRPr="005D520A">
              <w:rPr>
                <w:sz w:val="18"/>
                <w:szCs w:val="18"/>
              </w:rPr>
              <w:t>1) В производственных зонах сельского поселения и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300 кг в сутки на 1 тыс. чел.</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54</w:t>
            </w:r>
          </w:p>
        </w:tc>
        <w:tc>
          <w:tcPr>
            <w:tcW w:w="1701"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Предприятия бытового обслуживания (в т. ч.: непосредственного обслуживания населения)</w:t>
            </w:r>
          </w:p>
        </w:tc>
        <w:tc>
          <w:tcPr>
            <w:tcW w:w="1984" w:type="dxa"/>
          </w:tcPr>
          <w:p w:rsidR="00D632FF" w:rsidRPr="005D520A" w:rsidRDefault="00D632FF" w:rsidP="00D632FF">
            <w:pPr>
              <w:rPr>
                <w:rStyle w:val="210pt"/>
                <w:rFonts w:eastAsia="Tahoma"/>
                <w:sz w:val="18"/>
                <w:szCs w:val="18"/>
              </w:rPr>
            </w:pPr>
            <w:r w:rsidRPr="005D520A">
              <w:rPr>
                <w:sz w:val="18"/>
                <w:szCs w:val="18"/>
              </w:rPr>
              <w:t>Минимально допустимый уровень обеспеченности,</w:t>
            </w:r>
            <w:r w:rsidRPr="005D520A">
              <w:rPr>
                <w:rStyle w:val="210pt"/>
                <w:rFonts w:eastAsia="Tahoma"/>
                <w:sz w:val="18"/>
                <w:szCs w:val="18"/>
              </w:rPr>
              <w:t>рабочее место на 1 тыс. чел.</w:t>
            </w:r>
          </w:p>
        </w:tc>
        <w:tc>
          <w:tcPr>
            <w:tcW w:w="5387" w:type="dxa"/>
            <w:gridSpan w:val="6"/>
          </w:tcPr>
          <w:p w:rsidR="00D632FF" w:rsidRPr="005D520A" w:rsidRDefault="00D632FF" w:rsidP="00D632FF">
            <w:pPr>
              <w:rPr>
                <w:sz w:val="18"/>
                <w:szCs w:val="18"/>
              </w:rPr>
            </w:pPr>
            <w:r w:rsidRPr="005D520A">
              <w:rPr>
                <w:sz w:val="18"/>
                <w:szCs w:val="18"/>
              </w:rPr>
              <w:t>7 (4)</w:t>
            </w:r>
          </w:p>
        </w:tc>
      </w:tr>
      <w:tr w:rsidR="00D632FF" w:rsidRPr="005D520A" w:rsidTr="00D632FF">
        <w:trPr>
          <w:trHeight w:val="233"/>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Размер земельного участка, га на 10 рабочих мест</w:t>
            </w:r>
          </w:p>
        </w:tc>
        <w:tc>
          <w:tcPr>
            <w:tcW w:w="2397" w:type="dxa"/>
            <w:gridSpan w:val="2"/>
          </w:tcPr>
          <w:p w:rsidR="00D632FF" w:rsidRPr="005D520A" w:rsidRDefault="00D632FF" w:rsidP="00D632FF">
            <w:pPr>
              <w:jc w:val="center"/>
              <w:rPr>
                <w:sz w:val="18"/>
                <w:szCs w:val="18"/>
              </w:rPr>
            </w:pPr>
            <w:r w:rsidRPr="005D520A">
              <w:rPr>
                <w:sz w:val="18"/>
                <w:szCs w:val="18"/>
              </w:rPr>
              <w:t>Размер</w:t>
            </w:r>
          </w:p>
        </w:tc>
        <w:tc>
          <w:tcPr>
            <w:tcW w:w="2990" w:type="dxa"/>
            <w:gridSpan w:val="4"/>
          </w:tcPr>
          <w:p w:rsidR="00D632FF" w:rsidRPr="005D520A" w:rsidRDefault="00D632FF" w:rsidP="00D632FF">
            <w:pPr>
              <w:jc w:val="center"/>
              <w:rPr>
                <w:sz w:val="18"/>
                <w:szCs w:val="18"/>
              </w:rPr>
            </w:pPr>
            <w:r w:rsidRPr="005D520A">
              <w:rPr>
                <w:sz w:val="18"/>
                <w:szCs w:val="18"/>
              </w:rPr>
              <w:t>Мощность предприятия, рабочие места</w:t>
            </w:r>
          </w:p>
        </w:tc>
      </w:tr>
      <w:tr w:rsidR="00D632FF" w:rsidRPr="005D520A" w:rsidTr="00D632FF">
        <w:trPr>
          <w:trHeight w:val="233"/>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tcPr>
          <w:p w:rsidR="00D632FF" w:rsidRPr="005D520A" w:rsidRDefault="00D632FF" w:rsidP="00D632FF">
            <w:pPr>
              <w:rPr>
                <w:rStyle w:val="210pt"/>
                <w:rFonts w:eastAsia="Tahoma"/>
                <w:sz w:val="18"/>
                <w:szCs w:val="18"/>
              </w:rPr>
            </w:pPr>
          </w:p>
        </w:tc>
        <w:tc>
          <w:tcPr>
            <w:tcW w:w="2397" w:type="dxa"/>
            <w:gridSpan w:val="2"/>
          </w:tcPr>
          <w:p w:rsidR="00D632FF" w:rsidRPr="005D520A" w:rsidRDefault="00D632FF" w:rsidP="00D632FF">
            <w:pPr>
              <w:jc w:val="center"/>
              <w:rPr>
                <w:sz w:val="18"/>
                <w:szCs w:val="18"/>
              </w:rPr>
            </w:pPr>
            <w:r w:rsidRPr="005D520A">
              <w:rPr>
                <w:sz w:val="18"/>
                <w:szCs w:val="18"/>
              </w:rPr>
              <w:t>0,1-0,2</w:t>
            </w:r>
          </w:p>
        </w:tc>
        <w:tc>
          <w:tcPr>
            <w:tcW w:w="2990" w:type="dxa"/>
            <w:gridSpan w:val="4"/>
          </w:tcPr>
          <w:p w:rsidR="00D632FF" w:rsidRPr="005D520A" w:rsidRDefault="00D632FF" w:rsidP="00D632FF">
            <w:pPr>
              <w:jc w:val="center"/>
              <w:rPr>
                <w:sz w:val="18"/>
                <w:szCs w:val="18"/>
              </w:rPr>
            </w:pPr>
            <w:r w:rsidRPr="005D520A">
              <w:rPr>
                <w:sz w:val="18"/>
                <w:szCs w:val="18"/>
              </w:rPr>
              <w:t>10-50</w:t>
            </w:r>
          </w:p>
        </w:tc>
      </w:tr>
      <w:tr w:rsidR="00D632FF" w:rsidRPr="005D520A" w:rsidTr="00D632FF">
        <w:trPr>
          <w:trHeight w:val="233"/>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tcPr>
          <w:p w:rsidR="00D632FF" w:rsidRPr="005D520A" w:rsidRDefault="00D632FF" w:rsidP="00D632FF">
            <w:pPr>
              <w:rPr>
                <w:rStyle w:val="210pt"/>
                <w:rFonts w:eastAsia="Tahoma"/>
                <w:sz w:val="18"/>
                <w:szCs w:val="18"/>
              </w:rPr>
            </w:pPr>
          </w:p>
        </w:tc>
        <w:tc>
          <w:tcPr>
            <w:tcW w:w="2397" w:type="dxa"/>
            <w:gridSpan w:val="2"/>
          </w:tcPr>
          <w:p w:rsidR="00D632FF" w:rsidRPr="005D520A" w:rsidRDefault="00D632FF" w:rsidP="00D632FF">
            <w:pPr>
              <w:jc w:val="center"/>
              <w:rPr>
                <w:sz w:val="18"/>
                <w:szCs w:val="18"/>
              </w:rPr>
            </w:pPr>
            <w:r w:rsidRPr="005D520A">
              <w:rPr>
                <w:sz w:val="18"/>
                <w:szCs w:val="18"/>
              </w:rPr>
              <w:t>0,05-0,08</w:t>
            </w:r>
          </w:p>
        </w:tc>
        <w:tc>
          <w:tcPr>
            <w:tcW w:w="2990" w:type="dxa"/>
            <w:gridSpan w:val="4"/>
          </w:tcPr>
          <w:p w:rsidR="00D632FF" w:rsidRPr="005D520A" w:rsidRDefault="00D632FF" w:rsidP="00D632FF">
            <w:pPr>
              <w:jc w:val="center"/>
              <w:rPr>
                <w:sz w:val="18"/>
                <w:szCs w:val="18"/>
              </w:rPr>
            </w:pPr>
            <w:r w:rsidRPr="005D520A">
              <w:rPr>
                <w:sz w:val="18"/>
                <w:szCs w:val="18"/>
              </w:rPr>
              <w:t>50-150</w:t>
            </w:r>
          </w:p>
        </w:tc>
      </w:tr>
      <w:tr w:rsidR="00D632FF" w:rsidRPr="005D520A" w:rsidTr="00D632FF">
        <w:trPr>
          <w:trHeight w:val="233"/>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tcPr>
          <w:p w:rsidR="00D632FF" w:rsidRPr="005D520A" w:rsidRDefault="00D632FF" w:rsidP="00D632FF">
            <w:pPr>
              <w:rPr>
                <w:rStyle w:val="210pt"/>
                <w:rFonts w:eastAsia="Tahoma"/>
                <w:sz w:val="18"/>
                <w:szCs w:val="18"/>
              </w:rPr>
            </w:pPr>
          </w:p>
        </w:tc>
        <w:tc>
          <w:tcPr>
            <w:tcW w:w="2397" w:type="dxa"/>
            <w:gridSpan w:val="2"/>
          </w:tcPr>
          <w:p w:rsidR="00D632FF" w:rsidRPr="005D520A" w:rsidRDefault="00D632FF" w:rsidP="00D632FF">
            <w:pPr>
              <w:jc w:val="center"/>
              <w:rPr>
                <w:sz w:val="18"/>
                <w:szCs w:val="18"/>
              </w:rPr>
            </w:pPr>
            <w:r w:rsidRPr="005D520A">
              <w:rPr>
                <w:sz w:val="18"/>
                <w:szCs w:val="18"/>
              </w:rPr>
              <w:t>0,03-0,04</w:t>
            </w:r>
          </w:p>
        </w:tc>
        <w:tc>
          <w:tcPr>
            <w:tcW w:w="2990" w:type="dxa"/>
            <w:gridSpan w:val="4"/>
          </w:tcPr>
          <w:p w:rsidR="00D632FF" w:rsidRPr="005D520A" w:rsidRDefault="00D632FF" w:rsidP="00D632FF">
            <w:pPr>
              <w:jc w:val="center"/>
              <w:rPr>
                <w:sz w:val="18"/>
                <w:szCs w:val="18"/>
              </w:rPr>
            </w:pPr>
            <w:r w:rsidRPr="005D520A">
              <w:rPr>
                <w:sz w:val="18"/>
                <w:szCs w:val="18"/>
              </w:rPr>
              <w:t>св. 150</w:t>
            </w:r>
          </w:p>
        </w:tc>
      </w:tr>
      <w:tr w:rsidR="00D632FF" w:rsidRPr="005D520A" w:rsidTr="00D632FF">
        <w:trPr>
          <w:trHeight w:val="232"/>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tcPr>
          <w:p w:rsidR="00D632FF" w:rsidRPr="005D520A" w:rsidRDefault="00D632FF" w:rsidP="00D632FF">
            <w:pPr>
              <w:rPr>
                <w:rStyle w:val="210pt"/>
                <w:rFonts w:eastAsia="Tahoma"/>
                <w:sz w:val="18"/>
                <w:szCs w:val="18"/>
              </w:rPr>
            </w:pPr>
          </w:p>
        </w:tc>
        <w:tc>
          <w:tcPr>
            <w:tcW w:w="2397" w:type="dxa"/>
            <w:gridSpan w:val="2"/>
          </w:tcPr>
          <w:p w:rsidR="00D632FF" w:rsidRPr="005D520A" w:rsidRDefault="00D632FF" w:rsidP="00D632FF">
            <w:pPr>
              <w:jc w:val="center"/>
              <w:rPr>
                <w:sz w:val="18"/>
                <w:szCs w:val="18"/>
              </w:rPr>
            </w:pPr>
            <w:r w:rsidRPr="005D520A">
              <w:rPr>
                <w:sz w:val="18"/>
                <w:szCs w:val="18"/>
              </w:rPr>
              <w:t>0,52-1,2</w:t>
            </w:r>
          </w:p>
        </w:tc>
        <w:tc>
          <w:tcPr>
            <w:tcW w:w="2990" w:type="dxa"/>
            <w:gridSpan w:val="4"/>
          </w:tcPr>
          <w:p w:rsidR="00D632FF" w:rsidRPr="005D520A" w:rsidRDefault="00D632FF" w:rsidP="00D632FF">
            <w:pPr>
              <w:jc w:val="center"/>
              <w:rPr>
                <w:sz w:val="18"/>
                <w:szCs w:val="18"/>
              </w:rPr>
            </w:pPr>
            <w:r w:rsidRPr="005D520A">
              <w:rPr>
                <w:sz w:val="18"/>
                <w:szCs w:val="18"/>
              </w:rPr>
              <w:t>-</w:t>
            </w:r>
          </w:p>
        </w:tc>
      </w:tr>
      <w:tr w:rsidR="00D632FF" w:rsidRPr="005D520A" w:rsidTr="00D632FF">
        <w:tc>
          <w:tcPr>
            <w:tcW w:w="534" w:type="dxa"/>
          </w:tcPr>
          <w:p w:rsidR="00D632FF" w:rsidRPr="005D520A" w:rsidRDefault="00D632FF" w:rsidP="00D632FF">
            <w:pPr>
              <w:jc w:val="center"/>
              <w:rPr>
                <w:sz w:val="18"/>
                <w:szCs w:val="18"/>
              </w:rPr>
            </w:pPr>
          </w:p>
        </w:tc>
        <w:tc>
          <w:tcPr>
            <w:tcW w:w="3685" w:type="dxa"/>
            <w:gridSpan w:val="2"/>
          </w:tcPr>
          <w:p w:rsidR="00D632FF" w:rsidRPr="005D520A" w:rsidRDefault="00D632FF" w:rsidP="00D632FF">
            <w:pPr>
              <w:rPr>
                <w:rStyle w:val="210pt"/>
                <w:rFonts w:eastAsia="Tahoma"/>
                <w:sz w:val="18"/>
                <w:szCs w:val="18"/>
              </w:rPr>
            </w:pPr>
            <w:r w:rsidRPr="005D520A">
              <w:rPr>
                <w:rStyle w:val="210pt"/>
                <w:rFonts w:eastAsia="Tahoma"/>
                <w:sz w:val="18"/>
                <w:szCs w:val="18"/>
              </w:rPr>
              <w:t>Максимально допустимый уровень территориальной доступности, м</w:t>
            </w:r>
          </w:p>
        </w:tc>
        <w:tc>
          <w:tcPr>
            <w:tcW w:w="5387" w:type="dxa"/>
            <w:gridSpan w:val="6"/>
          </w:tcPr>
          <w:p w:rsidR="00D632FF" w:rsidRPr="005D520A" w:rsidRDefault="00D632FF" w:rsidP="00D632FF">
            <w:pPr>
              <w:rPr>
                <w:sz w:val="18"/>
                <w:szCs w:val="18"/>
              </w:rPr>
            </w:pPr>
            <w:r w:rsidRPr="005D520A">
              <w:rPr>
                <w:sz w:val="18"/>
                <w:szCs w:val="18"/>
              </w:rPr>
              <w:t>2000</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6</w:t>
            </w:r>
          </w:p>
        </w:tc>
        <w:tc>
          <w:tcPr>
            <w:tcW w:w="9072" w:type="dxa"/>
            <w:gridSpan w:val="8"/>
          </w:tcPr>
          <w:p w:rsidR="00D632FF" w:rsidRPr="005D520A" w:rsidRDefault="00D632FF" w:rsidP="00D632FF">
            <w:pPr>
              <w:rPr>
                <w:b/>
                <w:sz w:val="18"/>
                <w:szCs w:val="18"/>
              </w:rPr>
            </w:pPr>
            <w:r w:rsidRPr="005D520A">
              <w:rPr>
                <w:b/>
                <w:sz w:val="18"/>
                <w:szCs w:val="18"/>
              </w:rPr>
              <w:t>6. Управление, кредитно-финансовые операции, предприятия связи, охраны порядка и пожарной безопасности</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61</w:t>
            </w:r>
          </w:p>
        </w:tc>
        <w:tc>
          <w:tcPr>
            <w:tcW w:w="1701"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Организации и учреждения управления</w:t>
            </w:r>
          </w:p>
        </w:tc>
        <w:tc>
          <w:tcPr>
            <w:tcW w:w="1984" w:type="dxa"/>
          </w:tcPr>
          <w:p w:rsidR="00D632FF" w:rsidRPr="005D520A" w:rsidRDefault="00D632FF" w:rsidP="00D632FF">
            <w:pPr>
              <w:rPr>
                <w:rStyle w:val="210pt"/>
                <w:rFonts w:eastAsia="Tahoma"/>
                <w:sz w:val="18"/>
                <w:szCs w:val="18"/>
              </w:rPr>
            </w:pPr>
            <w:r w:rsidRPr="005D520A">
              <w:rPr>
                <w:sz w:val="18"/>
                <w:szCs w:val="18"/>
              </w:rPr>
              <w:t>Минимально допустимый уровень обеспеченности, объект</w:t>
            </w:r>
          </w:p>
        </w:tc>
        <w:tc>
          <w:tcPr>
            <w:tcW w:w="5387" w:type="dxa"/>
            <w:gridSpan w:val="6"/>
          </w:tcPr>
          <w:p w:rsidR="00D632FF" w:rsidRPr="005D520A" w:rsidRDefault="00D632FF" w:rsidP="00D632FF">
            <w:pPr>
              <w:jc w:val="center"/>
              <w:rPr>
                <w:sz w:val="18"/>
                <w:szCs w:val="18"/>
              </w:rPr>
            </w:pPr>
            <w:r w:rsidRPr="005D520A">
              <w:rPr>
                <w:sz w:val="18"/>
                <w:szCs w:val="18"/>
              </w:rPr>
              <w:t>По заданию на проектирование</w:t>
            </w:r>
          </w:p>
        </w:tc>
      </w:tr>
      <w:tr w:rsidR="00D632FF" w:rsidRPr="005D520A" w:rsidTr="00D632FF">
        <w:trPr>
          <w:trHeight w:val="838"/>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Размер земельного участка, м</w:t>
            </w:r>
            <w:r w:rsidRPr="005D520A">
              <w:rPr>
                <w:rStyle w:val="210pt"/>
                <w:rFonts w:eastAsia="Tahoma"/>
                <w:sz w:val="18"/>
                <w:szCs w:val="18"/>
                <w:vertAlign w:val="superscript"/>
              </w:rPr>
              <w:t>2</w:t>
            </w:r>
            <w:r w:rsidRPr="005D520A">
              <w:rPr>
                <w:rStyle w:val="210pt"/>
                <w:rFonts w:eastAsia="Tahoma"/>
                <w:sz w:val="18"/>
                <w:szCs w:val="18"/>
              </w:rPr>
              <w:t xml:space="preserve"> на 1 сотрудника</w:t>
            </w:r>
          </w:p>
        </w:tc>
        <w:tc>
          <w:tcPr>
            <w:tcW w:w="5387" w:type="dxa"/>
            <w:gridSpan w:val="6"/>
          </w:tcPr>
          <w:p w:rsidR="00D632FF" w:rsidRPr="005D520A" w:rsidRDefault="00D632FF" w:rsidP="00D632FF">
            <w:pPr>
              <w:jc w:val="center"/>
              <w:rPr>
                <w:sz w:val="18"/>
                <w:szCs w:val="18"/>
              </w:rPr>
            </w:pPr>
            <w:r w:rsidRPr="005D520A">
              <w:rPr>
                <w:sz w:val="18"/>
                <w:szCs w:val="18"/>
              </w:rPr>
              <w:t>Поселковые и сельские органы власти – 60-40 при этажности 2-3</w:t>
            </w:r>
          </w:p>
        </w:tc>
      </w:tr>
      <w:tr w:rsidR="00D632FF" w:rsidRPr="005D520A" w:rsidTr="00D632FF">
        <w:trPr>
          <w:trHeight w:val="230"/>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vMerge/>
          </w:tcPr>
          <w:p w:rsidR="00D632FF" w:rsidRPr="005D520A" w:rsidRDefault="00D632FF" w:rsidP="00D632FF">
            <w:pPr>
              <w:rPr>
                <w:rStyle w:val="210pt"/>
                <w:rFonts w:eastAsia="Tahoma"/>
                <w:sz w:val="18"/>
                <w:szCs w:val="18"/>
              </w:rPr>
            </w:pPr>
          </w:p>
        </w:tc>
        <w:tc>
          <w:tcPr>
            <w:tcW w:w="5387" w:type="dxa"/>
            <w:gridSpan w:val="6"/>
          </w:tcPr>
          <w:p w:rsidR="00D632FF" w:rsidRPr="005D520A" w:rsidRDefault="00D632FF" w:rsidP="00D632FF">
            <w:pPr>
              <w:jc w:val="center"/>
              <w:rPr>
                <w:sz w:val="18"/>
                <w:szCs w:val="18"/>
              </w:rPr>
            </w:pPr>
            <w:r w:rsidRPr="005D520A">
              <w:rPr>
                <w:sz w:val="18"/>
                <w:szCs w:val="18"/>
              </w:rPr>
              <w:t>Прочие объекты – 44-18,5 при этажности до 3-х этажей</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tcPr>
          <w:p w:rsidR="00D632FF" w:rsidRPr="005D520A" w:rsidRDefault="00D632FF" w:rsidP="00D632FF">
            <w:pPr>
              <w:rPr>
                <w:rStyle w:val="210pt"/>
                <w:rFonts w:eastAsia="Tahoma"/>
                <w:sz w:val="18"/>
                <w:szCs w:val="18"/>
              </w:rPr>
            </w:pPr>
            <w:r w:rsidRPr="005D520A">
              <w:rPr>
                <w:rStyle w:val="210pt"/>
                <w:rFonts w:eastAsia="Tahoma"/>
                <w:sz w:val="18"/>
                <w:szCs w:val="18"/>
              </w:rPr>
              <w:t xml:space="preserve">Максимально допустимый уровень территориальной доступности (пешеходная </w:t>
            </w:r>
            <w:r w:rsidRPr="005D520A">
              <w:rPr>
                <w:rStyle w:val="210pt"/>
                <w:rFonts w:eastAsia="Tahoma"/>
                <w:sz w:val="18"/>
                <w:szCs w:val="18"/>
              </w:rPr>
              <w:lastRenderedPageBreak/>
              <w:t>доступность, минут)</w:t>
            </w:r>
          </w:p>
        </w:tc>
        <w:tc>
          <w:tcPr>
            <w:tcW w:w="5387" w:type="dxa"/>
            <w:gridSpan w:val="6"/>
          </w:tcPr>
          <w:p w:rsidR="00D632FF" w:rsidRPr="005D520A" w:rsidRDefault="00D632FF" w:rsidP="00D632FF">
            <w:pPr>
              <w:jc w:val="center"/>
              <w:rPr>
                <w:sz w:val="18"/>
                <w:szCs w:val="18"/>
              </w:rPr>
            </w:pPr>
            <w:r w:rsidRPr="005D520A">
              <w:rPr>
                <w:sz w:val="18"/>
                <w:szCs w:val="18"/>
              </w:rPr>
              <w:lastRenderedPageBreak/>
              <w:t>Не более 30</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lastRenderedPageBreak/>
              <w:t>62</w:t>
            </w:r>
          </w:p>
        </w:tc>
        <w:tc>
          <w:tcPr>
            <w:tcW w:w="1701"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Отделения и филиалы банка</w:t>
            </w:r>
          </w:p>
        </w:tc>
        <w:tc>
          <w:tcPr>
            <w:tcW w:w="1984" w:type="dxa"/>
          </w:tcPr>
          <w:p w:rsidR="00D632FF" w:rsidRPr="005D520A" w:rsidRDefault="00D632FF" w:rsidP="00D632FF">
            <w:pPr>
              <w:rPr>
                <w:rStyle w:val="210pt"/>
                <w:rFonts w:eastAsia="Tahoma"/>
                <w:sz w:val="18"/>
                <w:szCs w:val="18"/>
              </w:rPr>
            </w:pPr>
            <w:r w:rsidRPr="005D520A">
              <w:rPr>
                <w:sz w:val="18"/>
                <w:szCs w:val="18"/>
              </w:rPr>
              <w:t xml:space="preserve">Минимально допустимый уровень обеспеченности, операционное место на 1-2 тыс. чел. </w:t>
            </w:r>
          </w:p>
        </w:tc>
        <w:tc>
          <w:tcPr>
            <w:tcW w:w="5387" w:type="dxa"/>
            <w:gridSpan w:val="6"/>
          </w:tcPr>
          <w:p w:rsidR="00D632FF" w:rsidRPr="005D520A" w:rsidRDefault="00D632FF" w:rsidP="00D632FF">
            <w:pPr>
              <w:jc w:val="center"/>
              <w:rPr>
                <w:sz w:val="18"/>
                <w:szCs w:val="18"/>
              </w:rPr>
            </w:pPr>
            <w:r w:rsidRPr="005D520A">
              <w:rPr>
                <w:sz w:val="18"/>
                <w:szCs w:val="18"/>
              </w:rPr>
              <w:t>1 / 1</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tcPr>
          <w:p w:rsidR="00D632FF" w:rsidRPr="005D520A" w:rsidRDefault="00D632FF" w:rsidP="00D632FF">
            <w:pPr>
              <w:rPr>
                <w:rStyle w:val="210pt"/>
                <w:rFonts w:eastAsia="Tahoma"/>
                <w:sz w:val="18"/>
                <w:szCs w:val="18"/>
              </w:rPr>
            </w:pPr>
            <w:r w:rsidRPr="005D520A">
              <w:rPr>
                <w:rStyle w:val="210pt"/>
                <w:rFonts w:eastAsia="Tahoma"/>
                <w:sz w:val="18"/>
                <w:szCs w:val="18"/>
              </w:rPr>
              <w:t>Размер земельного участка, га</w:t>
            </w:r>
          </w:p>
        </w:tc>
        <w:tc>
          <w:tcPr>
            <w:tcW w:w="5387" w:type="dxa"/>
            <w:gridSpan w:val="6"/>
          </w:tcPr>
          <w:p w:rsidR="00D632FF" w:rsidRPr="005D520A" w:rsidRDefault="00D632FF" w:rsidP="00D632FF">
            <w:pPr>
              <w:rPr>
                <w:sz w:val="18"/>
                <w:szCs w:val="18"/>
              </w:rPr>
            </w:pPr>
            <w:r w:rsidRPr="005D520A">
              <w:rPr>
                <w:sz w:val="18"/>
                <w:szCs w:val="18"/>
              </w:rPr>
              <w:t>0,05 – при 3 операционных местах; 0,4 – при 20</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tcPr>
          <w:p w:rsidR="00D632FF" w:rsidRPr="005D520A" w:rsidRDefault="00D632FF" w:rsidP="00D632FF">
            <w:pPr>
              <w:rPr>
                <w:rStyle w:val="210pt"/>
                <w:rFonts w:eastAsia="Tahoma"/>
                <w:sz w:val="18"/>
                <w:szCs w:val="18"/>
              </w:rPr>
            </w:pPr>
            <w:r w:rsidRPr="005D520A">
              <w:rPr>
                <w:rStyle w:val="210pt"/>
                <w:rFonts w:eastAsia="Tahoma"/>
                <w:sz w:val="18"/>
                <w:szCs w:val="18"/>
              </w:rPr>
              <w:t>Максимально допустимый уровень территориальной доступности, м</w:t>
            </w:r>
          </w:p>
        </w:tc>
        <w:tc>
          <w:tcPr>
            <w:tcW w:w="5387" w:type="dxa"/>
            <w:gridSpan w:val="6"/>
          </w:tcPr>
          <w:p w:rsidR="00D632FF" w:rsidRPr="005D520A" w:rsidRDefault="00D632FF" w:rsidP="00D632FF">
            <w:pPr>
              <w:jc w:val="center"/>
              <w:rPr>
                <w:sz w:val="18"/>
                <w:szCs w:val="18"/>
              </w:rPr>
            </w:pPr>
            <w:r w:rsidRPr="005D520A">
              <w:rPr>
                <w:sz w:val="18"/>
                <w:szCs w:val="18"/>
              </w:rPr>
              <w:t>500</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63</w:t>
            </w:r>
          </w:p>
        </w:tc>
        <w:tc>
          <w:tcPr>
            <w:tcW w:w="1701"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Отделения связи</w:t>
            </w:r>
          </w:p>
        </w:tc>
        <w:tc>
          <w:tcPr>
            <w:tcW w:w="1984" w:type="dxa"/>
          </w:tcPr>
          <w:p w:rsidR="00D632FF" w:rsidRPr="005D520A" w:rsidRDefault="00D632FF" w:rsidP="00D632FF">
            <w:pPr>
              <w:rPr>
                <w:rStyle w:val="210pt"/>
                <w:rFonts w:eastAsia="Tahoma"/>
                <w:sz w:val="18"/>
                <w:szCs w:val="18"/>
              </w:rPr>
            </w:pPr>
            <w:r w:rsidRPr="005D520A">
              <w:rPr>
                <w:sz w:val="18"/>
                <w:szCs w:val="18"/>
              </w:rPr>
              <w:t>Минимально допустимый уровень обеспеченности, объект</w:t>
            </w:r>
          </w:p>
        </w:tc>
        <w:tc>
          <w:tcPr>
            <w:tcW w:w="5387" w:type="dxa"/>
            <w:gridSpan w:val="6"/>
          </w:tcPr>
          <w:p w:rsidR="00D632FF" w:rsidRPr="005D520A" w:rsidRDefault="00D632FF" w:rsidP="00D632FF">
            <w:pPr>
              <w:rPr>
                <w:sz w:val="18"/>
                <w:szCs w:val="18"/>
              </w:rPr>
            </w:pPr>
            <w:r w:rsidRPr="005D520A">
              <w:rPr>
                <w:sz w:val="18"/>
                <w:szCs w:val="18"/>
              </w:rPr>
              <w:t>Размещение отделений связи, укрупненных доставочных отделений связи (УДОС), узлов связи, почтамтов, агентств союзпечати, телеграфов,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субъектов РФ</w:t>
            </w:r>
          </w:p>
        </w:tc>
      </w:tr>
      <w:tr w:rsidR="00D632FF" w:rsidRPr="005D520A" w:rsidTr="00D632FF">
        <w:trPr>
          <w:trHeight w:val="1656"/>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tcPr>
          <w:p w:rsidR="00D632FF" w:rsidRPr="005D520A" w:rsidRDefault="00D632FF" w:rsidP="00D632FF">
            <w:pPr>
              <w:rPr>
                <w:rStyle w:val="210pt"/>
                <w:rFonts w:eastAsia="Tahoma"/>
                <w:sz w:val="18"/>
                <w:szCs w:val="18"/>
              </w:rPr>
            </w:pPr>
            <w:r w:rsidRPr="005D520A">
              <w:rPr>
                <w:rStyle w:val="210pt"/>
                <w:rFonts w:eastAsia="Tahoma"/>
                <w:sz w:val="18"/>
                <w:szCs w:val="18"/>
              </w:rPr>
              <w:t>Размер земельного участка, га на группу обслуживаемого населения</w:t>
            </w:r>
          </w:p>
        </w:tc>
        <w:tc>
          <w:tcPr>
            <w:tcW w:w="5387" w:type="dxa"/>
            <w:gridSpan w:val="6"/>
          </w:tcPr>
          <w:p w:rsidR="00D632FF" w:rsidRPr="005D520A" w:rsidRDefault="00D632FF" w:rsidP="00D632FF">
            <w:pPr>
              <w:rPr>
                <w:sz w:val="18"/>
                <w:szCs w:val="18"/>
              </w:rPr>
            </w:pPr>
          </w:p>
          <w:p w:rsidR="00D632FF" w:rsidRPr="005D520A" w:rsidRDefault="00D632FF" w:rsidP="00D632FF">
            <w:pPr>
              <w:rPr>
                <w:sz w:val="18"/>
                <w:szCs w:val="18"/>
              </w:rPr>
            </w:pPr>
            <w:r w:rsidRPr="005D520A">
              <w:rPr>
                <w:sz w:val="18"/>
                <w:szCs w:val="18"/>
              </w:rPr>
              <w:t>0,5-2 тыс. чел. – 0,3-0,35;</w:t>
            </w:r>
          </w:p>
          <w:p w:rsidR="00D632FF" w:rsidRPr="005D520A" w:rsidRDefault="00D632FF" w:rsidP="00D632FF">
            <w:pPr>
              <w:rPr>
                <w:sz w:val="18"/>
                <w:szCs w:val="18"/>
              </w:rPr>
            </w:pPr>
            <w:r w:rsidRPr="005D520A">
              <w:rPr>
                <w:sz w:val="18"/>
                <w:szCs w:val="18"/>
              </w:rPr>
              <w:t>2-6 тыс. чел. – 0,4-0,45</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tcPr>
          <w:p w:rsidR="00D632FF" w:rsidRPr="005D520A" w:rsidRDefault="00D632FF" w:rsidP="00D632FF">
            <w:pPr>
              <w:rPr>
                <w:rStyle w:val="210pt"/>
                <w:rFonts w:eastAsia="Tahoma"/>
                <w:sz w:val="18"/>
                <w:szCs w:val="18"/>
              </w:rPr>
            </w:pPr>
            <w:r w:rsidRPr="005D520A">
              <w:rPr>
                <w:rStyle w:val="210pt"/>
                <w:rFonts w:eastAsia="Tahoma"/>
                <w:sz w:val="18"/>
                <w:szCs w:val="18"/>
              </w:rPr>
              <w:t>Максимально допустимый уровень территориальной доступности, м</w:t>
            </w:r>
          </w:p>
        </w:tc>
        <w:tc>
          <w:tcPr>
            <w:tcW w:w="5387" w:type="dxa"/>
            <w:gridSpan w:val="6"/>
          </w:tcPr>
          <w:p w:rsidR="00D632FF" w:rsidRPr="005D520A" w:rsidRDefault="00D632FF" w:rsidP="00D632FF">
            <w:pPr>
              <w:jc w:val="center"/>
              <w:rPr>
                <w:sz w:val="18"/>
                <w:szCs w:val="18"/>
              </w:rPr>
            </w:pPr>
            <w:r w:rsidRPr="005D520A">
              <w:rPr>
                <w:sz w:val="18"/>
                <w:szCs w:val="18"/>
              </w:rPr>
              <w:t>500</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64</w:t>
            </w:r>
          </w:p>
        </w:tc>
        <w:tc>
          <w:tcPr>
            <w:tcW w:w="1701"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Пункт охраны порядка</w:t>
            </w:r>
          </w:p>
        </w:tc>
        <w:tc>
          <w:tcPr>
            <w:tcW w:w="1984" w:type="dxa"/>
          </w:tcPr>
          <w:p w:rsidR="00D632FF" w:rsidRPr="005D520A" w:rsidRDefault="00D632FF" w:rsidP="00D632FF">
            <w:pPr>
              <w:rPr>
                <w:rStyle w:val="210pt"/>
                <w:rFonts w:eastAsia="Tahoma"/>
                <w:sz w:val="18"/>
                <w:szCs w:val="18"/>
              </w:rPr>
            </w:pPr>
            <w:r w:rsidRPr="005D520A">
              <w:rPr>
                <w:sz w:val="18"/>
                <w:szCs w:val="18"/>
              </w:rPr>
              <w:t>Минимально допустимый уровень обеспеченности,</w:t>
            </w:r>
            <w:r w:rsidRPr="005D520A">
              <w:rPr>
                <w:rStyle w:val="210pt"/>
                <w:rFonts w:eastAsia="Tahoma"/>
                <w:sz w:val="18"/>
                <w:szCs w:val="18"/>
              </w:rPr>
              <w:t xml:space="preserve"> м</w:t>
            </w:r>
            <w:r w:rsidRPr="005D520A">
              <w:rPr>
                <w:rStyle w:val="210pt"/>
                <w:rFonts w:eastAsia="Tahoma"/>
                <w:sz w:val="18"/>
                <w:szCs w:val="18"/>
                <w:vertAlign w:val="superscript"/>
              </w:rPr>
              <w:t>2</w:t>
            </w:r>
            <w:r w:rsidRPr="005D520A">
              <w:rPr>
                <w:rStyle w:val="210pt"/>
                <w:rFonts w:eastAsia="Tahoma"/>
                <w:sz w:val="18"/>
                <w:szCs w:val="18"/>
              </w:rPr>
              <w:t>общей площади на жилую группу</w:t>
            </w:r>
          </w:p>
        </w:tc>
        <w:tc>
          <w:tcPr>
            <w:tcW w:w="5387" w:type="dxa"/>
            <w:gridSpan w:val="6"/>
          </w:tcPr>
          <w:p w:rsidR="00D632FF" w:rsidRPr="005D520A" w:rsidRDefault="00D632FF" w:rsidP="00D632FF">
            <w:pPr>
              <w:jc w:val="center"/>
              <w:rPr>
                <w:sz w:val="18"/>
                <w:szCs w:val="18"/>
              </w:rPr>
            </w:pPr>
            <w:r w:rsidRPr="005D520A">
              <w:rPr>
                <w:sz w:val="18"/>
                <w:szCs w:val="18"/>
              </w:rPr>
              <w:t>10</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tcPr>
          <w:p w:rsidR="00D632FF" w:rsidRPr="005D520A" w:rsidRDefault="00D632FF" w:rsidP="00D632FF">
            <w:pPr>
              <w:rPr>
                <w:rStyle w:val="210pt"/>
                <w:rFonts w:eastAsia="Tahoma"/>
                <w:sz w:val="18"/>
                <w:szCs w:val="18"/>
              </w:rPr>
            </w:pPr>
            <w:r w:rsidRPr="005D520A">
              <w:rPr>
                <w:rStyle w:val="210pt"/>
                <w:rFonts w:eastAsia="Tahoma"/>
                <w:sz w:val="18"/>
                <w:szCs w:val="18"/>
              </w:rPr>
              <w:t>Размер земельного участка</w:t>
            </w:r>
          </w:p>
        </w:tc>
        <w:tc>
          <w:tcPr>
            <w:tcW w:w="5387" w:type="dxa"/>
            <w:gridSpan w:val="6"/>
          </w:tcPr>
          <w:p w:rsidR="00D632FF" w:rsidRPr="005D520A" w:rsidRDefault="00D632FF" w:rsidP="00D632FF">
            <w:pPr>
              <w:rPr>
                <w:sz w:val="18"/>
                <w:szCs w:val="18"/>
              </w:rPr>
            </w:pPr>
            <w:r w:rsidRPr="005D520A">
              <w:rPr>
                <w:sz w:val="18"/>
                <w:szCs w:val="18"/>
              </w:rPr>
              <w:t>По заданию на проектирование</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tcPr>
          <w:p w:rsidR="00D632FF" w:rsidRPr="005D520A" w:rsidRDefault="00D632FF" w:rsidP="00D632FF">
            <w:pPr>
              <w:rPr>
                <w:rStyle w:val="210pt"/>
                <w:rFonts w:eastAsia="Tahoma"/>
                <w:sz w:val="18"/>
                <w:szCs w:val="18"/>
              </w:rPr>
            </w:pPr>
            <w:r w:rsidRPr="005D520A">
              <w:rPr>
                <w:rStyle w:val="210pt"/>
                <w:rFonts w:eastAsia="Tahoma"/>
                <w:sz w:val="18"/>
                <w:szCs w:val="18"/>
              </w:rPr>
              <w:t>Максимально допустимый уровень территориальной доступности (пешеходная доступность, минут)</w:t>
            </w:r>
          </w:p>
        </w:tc>
        <w:tc>
          <w:tcPr>
            <w:tcW w:w="5387" w:type="dxa"/>
            <w:gridSpan w:val="6"/>
          </w:tcPr>
          <w:p w:rsidR="00D632FF" w:rsidRPr="005D520A" w:rsidRDefault="00D632FF" w:rsidP="00D632FF">
            <w:pPr>
              <w:jc w:val="center"/>
              <w:rPr>
                <w:sz w:val="18"/>
                <w:szCs w:val="18"/>
              </w:rPr>
            </w:pPr>
            <w:r w:rsidRPr="005D520A">
              <w:rPr>
                <w:sz w:val="18"/>
                <w:szCs w:val="18"/>
              </w:rPr>
              <w:t>Не более 30</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65</w:t>
            </w:r>
          </w:p>
        </w:tc>
        <w:tc>
          <w:tcPr>
            <w:tcW w:w="1701" w:type="dxa"/>
            <w:vMerge w:val="restart"/>
          </w:tcPr>
          <w:p w:rsidR="00D632FF" w:rsidRPr="005D520A" w:rsidRDefault="00D632FF" w:rsidP="00D632FF">
            <w:pPr>
              <w:rPr>
                <w:rStyle w:val="210pt"/>
                <w:rFonts w:eastAsia="Tahoma"/>
                <w:sz w:val="18"/>
                <w:szCs w:val="18"/>
              </w:rPr>
            </w:pPr>
            <w:r w:rsidRPr="005D520A">
              <w:rPr>
                <w:rStyle w:val="210pt"/>
                <w:rFonts w:eastAsia="Tahoma"/>
                <w:sz w:val="18"/>
                <w:szCs w:val="18"/>
              </w:rPr>
              <w:t>Пожарные депо</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w:t>
            </w:r>
          </w:p>
        </w:tc>
        <w:tc>
          <w:tcPr>
            <w:tcW w:w="5387" w:type="dxa"/>
            <w:gridSpan w:val="6"/>
          </w:tcPr>
          <w:p w:rsidR="00D632FF" w:rsidRPr="005D520A" w:rsidRDefault="00D632FF" w:rsidP="00D632FF">
            <w:pPr>
              <w:rPr>
                <w:sz w:val="18"/>
                <w:szCs w:val="18"/>
              </w:rPr>
            </w:pPr>
            <w:r w:rsidRPr="005D520A">
              <w:rPr>
                <w:sz w:val="18"/>
                <w:szCs w:val="18"/>
              </w:rPr>
              <w:t xml:space="preserve">В соответствии с требованиями Федерального закона № 123-ФЗ «Технический регламент о требованиях пожарной безопасности» </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tcPr>
          <w:p w:rsidR="00D632FF" w:rsidRPr="005D520A" w:rsidRDefault="00D632FF" w:rsidP="00D632FF">
            <w:pPr>
              <w:rPr>
                <w:sz w:val="18"/>
                <w:szCs w:val="18"/>
              </w:rPr>
            </w:pPr>
            <w:r w:rsidRPr="005D520A">
              <w:rPr>
                <w:rStyle w:val="210pt"/>
                <w:rFonts w:eastAsia="Tahoma"/>
                <w:sz w:val="18"/>
                <w:szCs w:val="18"/>
              </w:rPr>
              <w:t>Размер земельного участка</w:t>
            </w:r>
          </w:p>
        </w:tc>
        <w:tc>
          <w:tcPr>
            <w:tcW w:w="5387" w:type="dxa"/>
            <w:gridSpan w:val="6"/>
          </w:tcPr>
          <w:p w:rsidR="00D632FF" w:rsidRPr="005D520A" w:rsidRDefault="00D632FF" w:rsidP="00D632FF">
            <w:pPr>
              <w:jc w:val="center"/>
              <w:rPr>
                <w:sz w:val="18"/>
                <w:szCs w:val="18"/>
              </w:rPr>
            </w:pPr>
            <w:r w:rsidRPr="005D520A">
              <w:rPr>
                <w:sz w:val="18"/>
                <w:szCs w:val="18"/>
              </w:rPr>
              <w:t>По заданию на проектирование</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rStyle w:val="210pt"/>
                <w:rFonts w:eastAsia="Tahoma"/>
                <w:sz w:val="18"/>
                <w:szCs w:val="18"/>
              </w:rPr>
            </w:pPr>
          </w:p>
        </w:tc>
        <w:tc>
          <w:tcPr>
            <w:tcW w:w="1984" w:type="dxa"/>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w:t>
            </w:r>
          </w:p>
        </w:tc>
        <w:tc>
          <w:tcPr>
            <w:tcW w:w="5387" w:type="dxa"/>
            <w:gridSpan w:val="6"/>
          </w:tcPr>
          <w:p w:rsidR="00D632FF" w:rsidRPr="005D520A" w:rsidRDefault="00D632FF" w:rsidP="00D632FF">
            <w:pPr>
              <w:rPr>
                <w:color w:val="FF0000"/>
                <w:sz w:val="18"/>
                <w:szCs w:val="18"/>
              </w:rPr>
            </w:pPr>
            <w:r w:rsidRPr="005D520A">
              <w:rPr>
                <w:sz w:val="18"/>
                <w:szCs w:val="18"/>
              </w:rPr>
              <w:t>В соответствии с требованиями СП 11.13130.2009 «Места дислокации подразделений пожарной охраны. Порядок и методика определения»</w:t>
            </w:r>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7</w:t>
            </w:r>
          </w:p>
        </w:tc>
        <w:tc>
          <w:tcPr>
            <w:tcW w:w="9072" w:type="dxa"/>
            <w:gridSpan w:val="8"/>
          </w:tcPr>
          <w:p w:rsidR="00D632FF" w:rsidRPr="005D520A" w:rsidRDefault="00D632FF" w:rsidP="00D632FF">
            <w:pPr>
              <w:rPr>
                <w:b/>
                <w:sz w:val="18"/>
                <w:szCs w:val="18"/>
              </w:rPr>
            </w:pPr>
            <w:r w:rsidRPr="005D520A">
              <w:rPr>
                <w:b/>
                <w:sz w:val="18"/>
                <w:szCs w:val="18"/>
              </w:rPr>
              <w:t>7. Рекреация и благоустройство</w:t>
            </w:r>
          </w:p>
        </w:tc>
      </w:tr>
      <w:tr w:rsidR="00D632FF" w:rsidRPr="005D520A" w:rsidTr="00D632FF">
        <w:trPr>
          <w:trHeight w:val="1282"/>
        </w:trPr>
        <w:tc>
          <w:tcPr>
            <w:tcW w:w="534" w:type="dxa"/>
            <w:vMerge w:val="restart"/>
          </w:tcPr>
          <w:p w:rsidR="00D632FF" w:rsidRPr="005D520A" w:rsidRDefault="00D632FF" w:rsidP="00D632FF">
            <w:pPr>
              <w:jc w:val="center"/>
              <w:rPr>
                <w:sz w:val="18"/>
                <w:szCs w:val="18"/>
              </w:rPr>
            </w:pPr>
            <w:r w:rsidRPr="005D520A">
              <w:rPr>
                <w:sz w:val="18"/>
                <w:szCs w:val="18"/>
              </w:rPr>
              <w:t>71</w:t>
            </w:r>
          </w:p>
        </w:tc>
        <w:tc>
          <w:tcPr>
            <w:tcW w:w="1701" w:type="dxa"/>
            <w:vMerge w:val="restart"/>
          </w:tcPr>
          <w:p w:rsidR="00D632FF" w:rsidRPr="005D520A" w:rsidRDefault="00D632FF" w:rsidP="00D632FF">
            <w:pPr>
              <w:rPr>
                <w:sz w:val="18"/>
                <w:szCs w:val="18"/>
              </w:rPr>
            </w:pPr>
            <w:r w:rsidRPr="005D520A">
              <w:rPr>
                <w:rStyle w:val="210pt"/>
                <w:rFonts w:eastAsia="Tahoma"/>
                <w:sz w:val="18"/>
                <w:szCs w:val="18"/>
              </w:rPr>
              <w:t>Озелененные территории общего пользования</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 (суммарная площадь озелененных территорий общего пользования, кв. м на 1 чел.)</w:t>
            </w:r>
          </w:p>
        </w:tc>
        <w:tc>
          <w:tcPr>
            <w:tcW w:w="5387" w:type="dxa"/>
            <w:gridSpan w:val="6"/>
          </w:tcPr>
          <w:p w:rsidR="00D632FF" w:rsidRPr="005D520A" w:rsidRDefault="00D632FF" w:rsidP="00D632FF">
            <w:pPr>
              <w:rPr>
                <w:sz w:val="18"/>
                <w:szCs w:val="18"/>
              </w:rPr>
            </w:pPr>
            <w:r w:rsidRPr="005D520A">
              <w:rPr>
                <w:sz w:val="18"/>
                <w:szCs w:val="18"/>
              </w:rPr>
              <w:t>12</w:t>
            </w:r>
          </w:p>
          <w:p w:rsidR="00D632FF" w:rsidRPr="005D520A" w:rsidRDefault="00D632FF" w:rsidP="00D632FF">
            <w:pPr>
              <w:rPr>
                <w:sz w:val="18"/>
                <w:szCs w:val="18"/>
              </w:rPr>
            </w:pPr>
          </w:p>
          <w:p w:rsidR="00D632FF" w:rsidRPr="005D520A" w:rsidRDefault="00D632FF" w:rsidP="00D632FF">
            <w:pPr>
              <w:rPr>
                <w:sz w:val="18"/>
                <w:szCs w:val="18"/>
              </w:rPr>
            </w:pP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val="restart"/>
          </w:tcPr>
          <w:p w:rsidR="00D632FF" w:rsidRPr="005D520A" w:rsidRDefault="00D632FF" w:rsidP="00D632FF">
            <w:pPr>
              <w:rPr>
                <w:sz w:val="18"/>
                <w:szCs w:val="18"/>
              </w:rPr>
            </w:pPr>
            <w:r w:rsidRPr="005D520A">
              <w:rPr>
                <w:rStyle w:val="210pt"/>
                <w:rFonts w:eastAsia="Tahoma"/>
                <w:sz w:val="18"/>
                <w:szCs w:val="18"/>
              </w:rPr>
              <w:t>Норма посадки деревьев и кустарников, шт. на 1 га озеленяемой площади</w:t>
            </w:r>
          </w:p>
        </w:tc>
        <w:tc>
          <w:tcPr>
            <w:tcW w:w="2397" w:type="dxa"/>
            <w:gridSpan w:val="2"/>
          </w:tcPr>
          <w:p w:rsidR="00D632FF" w:rsidRPr="005D520A" w:rsidRDefault="00D632FF" w:rsidP="00D632FF">
            <w:pPr>
              <w:rPr>
                <w:sz w:val="18"/>
                <w:szCs w:val="18"/>
              </w:rPr>
            </w:pPr>
            <w:r w:rsidRPr="005D520A">
              <w:rPr>
                <w:sz w:val="18"/>
                <w:szCs w:val="18"/>
              </w:rPr>
              <w:t>Территория</w:t>
            </w:r>
          </w:p>
        </w:tc>
        <w:tc>
          <w:tcPr>
            <w:tcW w:w="1279" w:type="dxa"/>
            <w:gridSpan w:val="2"/>
          </w:tcPr>
          <w:p w:rsidR="00D632FF" w:rsidRPr="005D520A" w:rsidRDefault="00D632FF" w:rsidP="00D632FF">
            <w:pPr>
              <w:rPr>
                <w:sz w:val="18"/>
                <w:szCs w:val="18"/>
              </w:rPr>
            </w:pPr>
            <w:r w:rsidRPr="005D520A">
              <w:rPr>
                <w:sz w:val="18"/>
                <w:szCs w:val="18"/>
              </w:rPr>
              <w:t>Деревья</w:t>
            </w:r>
          </w:p>
        </w:tc>
        <w:tc>
          <w:tcPr>
            <w:tcW w:w="1711" w:type="dxa"/>
            <w:gridSpan w:val="2"/>
          </w:tcPr>
          <w:p w:rsidR="00D632FF" w:rsidRPr="005D520A" w:rsidRDefault="00D632FF" w:rsidP="00D632FF">
            <w:pPr>
              <w:rPr>
                <w:sz w:val="18"/>
                <w:szCs w:val="18"/>
              </w:rPr>
            </w:pPr>
            <w:r w:rsidRPr="005D520A">
              <w:rPr>
                <w:sz w:val="18"/>
                <w:szCs w:val="18"/>
              </w:rPr>
              <w:t>Кустарники</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2397" w:type="dxa"/>
            <w:gridSpan w:val="2"/>
          </w:tcPr>
          <w:p w:rsidR="00D632FF" w:rsidRPr="005D520A" w:rsidRDefault="00D632FF" w:rsidP="00D632FF">
            <w:pPr>
              <w:rPr>
                <w:sz w:val="18"/>
                <w:szCs w:val="18"/>
              </w:rPr>
            </w:pPr>
            <w:r w:rsidRPr="005D520A">
              <w:rPr>
                <w:rStyle w:val="210pt"/>
                <w:rFonts w:eastAsia="Tahoma"/>
                <w:sz w:val="18"/>
                <w:szCs w:val="18"/>
              </w:rPr>
              <w:t xml:space="preserve">Парки </w:t>
            </w:r>
          </w:p>
        </w:tc>
        <w:tc>
          <w:tcPr>
            <w:tcW w:w="1279" w:type="dxa"/>
            <w:gridSpan w:val="2"/>
          </w:tcPr>
          <w:p w:rsidR="00D632FF" w:rsidRPr="005D520A" w:rsidRDefault="00D632FF" w:rsidP="00D632FF">
            <w:pPr>
              <w:rPr>
                <w:sz w:val="18"/>
                <w:szCs w:val="18"/>
              </w:rPr>
            </w:pPr>
            <w:r w:rsidRPr="005D520A">
              <w:rPr>
                <w:sz w:val="18"/>
                <w:szCs w:val="18"/>
              </w:rPr>
              <w:t>200-250</w:t>
            </w:r>
          </w:p>
        </w:tc>
        <w:tc>
          <w:tcPr>
            <w:tcW w:w="1711" w:type="dxa"/>
            <w:gridSpan w:val="2"/>
          </w:tcPr>
          <w:p w:rsidR="00D632FF" w:rsidRPr="005D520A" w:rsidRDefault="00D632FF" w:rsidP="00D632FF">
            <w:pPr>
              <w:rPr>
                <w:sz w:val="18"/>
                <w:szCs w:val="18"/>
              </w:rPr>
            </w:pPr>
            <w:r w:rsidRPr="005D520A">
              <w:rPr>
                <w:sz w:val="18"/>
                <w:szCs w:val="18"/>
              </w:rPr>
              <w:t>2000-2500</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2397" w:type="dxa"/>
            <w:gridSpan w:val="2"/>
          </w:tcPr>
          <w:p w:rsidR="00D632FF" w:rsidRPr="005D520A" w:rsidRDefault="00D632FF" w:rsidP="00D632FF">
            <w:pPr>
              <w:rPr>
                <w:sz w:val="18"/>
                <w:szCs w:val="18"/>
              </w:rPr>
            </w:pPr>
            <w:r w:rsidRPr="005D520A">
              <w:rPr>
                <w:rStyle w:val="210pt"/>
                <w:rFonts w:eastAsia="Tahoma"/>
                <w:sz w:val="18"/>
                <w:szCs w:val="18"/>
              </w:rPr>
              <w:t>Скверы, бульвары</w:t>
            </w:r>
          </w:p>
        </w:tc>
        <w:tc>
          <w:tcPr>
            <w:tcW w:w="1279" w:type="dxa"/>
            <w:gridSpan w:val="2"/>
          </w:tcPr>
          <w:p w:rsidR="00D632FF" w:rsidRPr="005D520A" w:rsidRDefault="00D632FF" w:rsidP="00D632FF">
            <w:pPr>
              <w:rPr>
                <w:sz w:val="18"/>
                <w:szCs w:val="18"/>
              </w:rPr>
            </w:pPr>
            <w:r w:rsidRPr="005D520A">
              <w:rPr>
                <w:sz w:val="18"/>
                <w:szCs w:val="18"/>
              </w:rPr>
              <w:t>300-330</w:t>
            </w:r>
          </w:p>
        </w:tc>
        <w:tc>
          <w:tcPr>
            <w:tcW w:w="1711" w:type="dxa"/>
            <w:gridSpan w:val="2"/>
          </w:tcPr>
          <w:p w:rsidR="00D632FF" w:rsidRPr="005D520A" w:rsidRDefault="00D632FF" w:rsidP="00D632FF">
            <w:pPr>
              <w:rPr>
                <w:sz w:val="18"/>
                <w:szCs w:val="18"/>
              </w:rPr>
            </w:pPr>
            <w:r w:rsidRPr="005D520A">
              <w:rPr>
                <w:sz w:val="18"/>
                <w:szCs w:val="18"/>
              </w:rPr>
              <w:t>1200-1320</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2397" w:type="dxa"/>
            <w:gridSpan w:val="2"/>
          </w:tcPr>
          <w:p w:rsidR="00D632FF" w:rsidRPr="005D520A" w:rsidRDefault="00D632FF" w:rsidP="00D632FF">
            <w:pPr>
              <w:rPr>
                <w:sz w:val="18"/>
                <w:szCs w:val="18"/>
              </w:rPr>
            </w:pPr>
            <w:r w:rsidRPr="005D520A">
              <w:rPr>
                <w:rStyle w:val="210pt"/>
                <w:rFonts w:eastAsia="Tahoma"/>
                <w:sz w:val="18"/>
                <w:szCs w:val="18"/>
              </w:rPr>
              <w:t>Улицы</w:t>
            </w:r>
          </w:p>
        </w:tc>
        <w:tc>
          <w:tcPr>
            <w:tcW w:w="1279" w:type="dxa"/>
            <w:gridSpan w:val="2"/>
          </w:tcPr>
          <w:p w:rsidR="00D632FF" w:rsidRPr="005D520A" w:rsidRDefault="00D632FF" w:rsidP="00D632FF">
            <w:pPr>
              <w:rPr>
                <w:sz w:val="18"/>
                <w:szCs w:val="18"/>
              </w:rPr>
            </w:pPr>
            <w:r w:rsidRPr="005D520A">
              <w:rPr>
                <w:sz w:val="18"/>
                <w:szCs w:val="18"/>
              </w:rPr>
              <w:t>300-330</w:t>
            </w:r>
          </w:p>
        </w:tc>
        <w:tc>
          <w:tcPr>
            <w:tcW w:w="1711" w:type="dxa"/>
            <w:gridSpan w:val="2"/>
          </w:tcPr>
          <w:p w:rsidR="00D632FF" w:rsidRPr="005D520A" w:rsidRDefault="00D632FF" w:rsidP="00D632FF">
            <w:pPr>
              <w:rPr>
                <w:sz w:val="18"/>
                <w:szCs w:val="18"/>
              </w:rPr>
            </w:pPr>
            <w:r w:rsidRPr="005D520A">
              <w:rPr>
                <w:sz w:val="18"/>
                <w:szCs w:val="18"/>
              </w:rPr>
              <w:t>900-990</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2397" w:type="dxa"/>
            <w:gridSpan w:val="2"/>
          </w:tcPr>
          <w:p w:rsidR="00D632FF" w:rsidRPr="005D520A" w:rsidRDefault="00D632FF" w:rsidP="00D632FF">
            <w:pPr>
              <w:rPr>
                <w:sz w:val="18"/>
                <w:szCs w:val="18"/>
              </w:rPr>
            </w:pPr>
            <w:r w:rsidRPr="005D520A">
              <w:rPr>
                <w:rStyle w:val="210pt"/>
                <w:rFonts w:eastAsia="Tahoma"/>
                <w:sz w:val="18"/>
                <w:szCs w:val="18"/>
              </w:rPr>
              <w:t>Жилые кварталы (микрорайоны)</w:t>
            </w:r>
          </w:p>
        </w:tc>
        <w:tc>
          <w:tcPr>
            <w:tcW w:w="1279" w:type="dxa"/>
            <w:gridSpan w:val="2"/>
          </w:tcPr>
          <w:p w:rsidR="00D632FF" w:rsidRPr="005D520A" w:rsidRDefault="00D632FF" w:rsidP="00D632FF">
            <w:pPr>
              <w:rPr>
                <w:sz w:val="18"/>
                <w:szCs w:val="18"/>
              </w:rPr>
            </w:pPr>
            <w:r w:rsidRPr="005D520A">
              <w:rPr>
                <w:sz w:val="18"/>
                <w:szCs w:val="18"/>
              </w:rPr>
              <w:t>150-170</w:t>
            </w:r>
          </w:p>
        </w:tc>
        <w:tc>
          <w:tcPr>
            <w:tcW w:w="1711" w:type="dxa"/>
            <w:gridSpan w:val="2"/>
          </w:tcPr>
          <w:p w:rsidR="00D632FF" w:rsidRPr="005D520A" w:rsidRDefault="00D632FF" w:rsidP="00D632FF">
            <w:pPr>
              <w:rPr>
                <w:sz w:val="18"/>
                <w:szCs w:val="18"/>
              </w:rPr>
            </w:pPr>
            <w:r w:rsidRPr="005D520A">
              <w:rPr>
                <w:sz w:val="18"/>
                <w:szCs w:val="18"/>
              </w:rPr>
              <w:t>750-850</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2397" w:type="dxa"/>
            <w:gridSpan w:val="2"/>
          </w:tcPr>
          <w:p w:rsidR="00D632FF" w:rsidRPr="005D520A" w:rsidRDefault="00D632FF" w:rsidP="00D632FF">
            <w:pPr>
              <w:rPr>
                <w:sz w:val="18"/>
                <w:szCs w:val="18"/>
              </w:rPr>
            </w:pPr>
            <w:r w:rsidRPr="005D520A">
              <w:rPr>
                <w:rStyle w:val="210pt"/>
                <w:rFonts w:eastAsia="Tahoma"/>
                <w:sz w:val="18"/>
                <w:szCs w:val="18"/>
              </w:rPr>
              <w:t>Детские дошкольные учреждения</w:t>
            </w:r>
          </w:p>
        </w:tc>
        <w:tc>
          <w:tcPr>
            <w:tcW w:w="1279" w:type="dxa"/>
            <w:gridSpan w:val="2"/>
          </w:tcPr>
          <w:p w:rsidR="00D632FF" w:rsidRPr="005D520A" w:rsidRDefault="00D632FF" w:rsidP="00D632FF">
            <w:pPr>
              <w:rPr>
                <w:sz w:val="18"/>
                <w:szCs w:val="18"/>
              </w:rPr>
            </w:pPr>
            <w:r w:rsidRPr="005D520A">
              <w:rPr>
                <w:sz w:val="18"/>
                <w:szCs w:val="18"/>
              </w:rPr>
              <w:t>180-220</w:t>
            </w:r>
          </w:p>
        </w:tc>
        <w:tc>
          <w:tcPr>
            <w:tcW w:w="1711" w:type="dxa"/>
            <w:gridSpan w:val="2"/>
          </w:tcPr>
          <w:p w:rsidR="00D632FF" w:rsidRPr="005D520A" w:rsidRDefault="00D632FF" w:rsidP="00D632FF">
            <w:pPr>
              <w:rPr>
                <w:sz w:val="18"/>
                <w:szCs w:val="18"/>
              </w:rPr>
            </w:pPr>
            <w:r w:rsidRPr="005D520A">
              <w:rPr>
                <w:sz w:val="18"/>
                <w:szCs w:val="18"/>
              </w:rPr>
              <w:t>1440-1760</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2397" w:type="dxa"/>
            <w:gridSpan w:val="2"/>
          </w:tcPr>
          <w:p w:rsidR="00D632FF" w:rsidRPr="005D520A" w:rsidRDefault="00D632FF" w:rsidP="00D632FF">
            <w:pPr>
              <w:rPr>
                <w:sz w:val="18"/>
                <w:szCs w:val="18"/>
              </w:rPr>
            </w:pPr>
            <w:r w:rsidRPr="005D520A">
              <w:rPr>
                <w:rStyle w:val="210pt"/>
                <w:rFonts w:eastAsia="Tahoma"/>
                <w:sz w:val="18"/>
                <w:szCs w:val="18"/>
              </w:rPr>
              <w:t>Школа</w:t>
            </w:r>
          </w:p>
        </w:tc>
        <w:tc>
          <w:tcPr>
            <w:tcW w:w="1279" w:type="dxa"/>
            <w:gridSpan w:val="2"/>
          </w:tcPr>
          <w:p w:rsidR="00D632FF" w:rsidRPr="005D520A" w:rsidRDefault="00D632FF" w:rsidP="00D632FF">
            <w:pPr>
              <w:rPr>
                <w:sz w:val="18"/>
                <w:szCs w:val="18"/>
              </w:rPr>
            </w:pPr>
            <w:r w:rsidRPr="005D520A">
              <w:rPr>
                <w:sz w:val="18"/>
                <w:szCs w:val="18"/>
              </w:rPr>
              <w:t>100-120</w:t>
            </w:r>
          </w:p>
        </w:tc>
        <w:tc>
          <w:tcPr>
            <w:tcW w:w="1711" w:type="dxa"/>
            <w:gridSpan w:val="2"/>
          </w:tcPr>
          <w:p w:rsidR="00D632FF" w:rsidRPr="005D520A" w:rsidRDefault="00D632FF" w:rsidP="00D632FF">
            <w:pPr>
              <w:rPr>
                <w:sz w:val="18"/>
                <w:szCs w:val="18"/>
              </w:rPr>
            </w:pPr>
            <w:r w:rsidRPr="005D520A">
              <w:rPr>
                <w:sz w:val="18"/>
                <w:szCs w:val="18"/>
              </w:rPr>
              <w:t>1000-1200</w:t>
            </w:r>
          </w:p>
        </w:tc>
      </w:tr>
      <w:tr w:rsidR="00D632FF" w:rsidRPr="005D520A" w:rsidTr="00D632FF">
        <w:trPr>
          <w:trHeight w:val="892"/>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w:t>
            </w:r>
          </w:p>
        </w:tc>
        <w:tc>
          <w:tcPr>
            <w:tcW w:w="5387" w:type="dxa"/>
            <w:gridSpan w:val="6"/>
          </w:tcPr>
          <w:p w:rsidR="00D632FF" w:rsidRPr="005D520A" w:rsidRDefault="00D632FF" w:rsidP="00D632FF">
            <w:pPr>
              <w:jc w:val="center"/>
              <w:rPr>
                <w:sz w:val="18"/>
                <w:szCs w:val="18"/>
              </w:rPr>
            </w:pPr>
            <w:r w:rsidRPr="005D520A">
              <w:rPr>
                <w:sz w:val="18"/>
                <w:szCs w:val="18"/>
              </w:rPr>
              <w:t>Не нормируется</w:t>
            </w:r>
          </w:p>
        </w:tc>
      </w:tr>
      <w:tr w:rsidR="00D632FF" w:rsidRPr="005D520A" w:rsidTr="00D632FF">
        <w:trPr>
          <w:trHeight w:val="189"/>
        </w:trPr>
        <w:tc>
          <w:tcPr>
            <w:tcW w:w="534" w:type="dxa"/>
            <w:vMerge w:val="restart"/>
          </w:tcPr>
          <w:p w:rsidR="00D632FF" w:rsidRPr="005D520A" w:rsidRDefault="00D632FF" w:rsidP="00D632FF">
            <w:pPr>
              <w:jc w:val="center"/>
              <w:rPr>
                <w:sz w:val="18"/>
                <w:szCs w:val="18"/>
              </w:rPr>
            </w:pPr>
            <w:r w:rsidRPr="005D520A">
              <w:rPr>
                <w:sz w:val="18"/>
                <w:szCs w:val="18"/>
              </w:rPr>
              <w:t>72</w:t>
            </w:r>
          </w:p>
        </w:tc>
        <w:tc>
          <w:tcPr>
            <w:tcW w:w="1701" w:type="dxa"/>
            <w:vMerge w:val="restart"/>
          </w:tcPr>
          <w:p w:rsidR="00D632FF" w:rsidRPr="005D520A" w:rsidRDefault="00D632FF" w:rsidP="00D632FF">
            <w:pPr>
              <w:rPr>
                <w:sz w:val="18"/>
                <w:szCs w:val="18"/>
              </w:rPr>
            </w:pPr>
            <w:r w:rsidRPr="005D520A">
              <w:rPr>
                <w:sz w:val="18"/>
                <w:szCs w:val="18"/>
              </w:rPr>
              <w:t>Муниципальные парки культуры и отдыха</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 объект</w:t>
            </w:r>
          </w:p>
        </w:tc>
        <w:tc>
          <w:tcPr>
            <w:tcW w:w="5387" w:type="dxa"/>
            <w:gridSpan w:val="6"/>
          </w:tcPr>
          <w:p w:rsidR="00D632FF" w:rsidRPr="005D520A" w:rsidRDefault="00D632FF" w:rsidP="00D632FF">
            <w:pPr>
              <w:jc w:val="center"/>
              <w:rPr>
                <w:sz w:val="18"/>
                <w:szCs w:val="18"/>
              </w:rPr>
            </w:pPr>
            <w:r w:rsidRPr="005D520A">
              <w:rPr>
                <w:sz w:val="18"/>
                <w:szCs w:val="18"/>
              </w:rPr>
              <w:t xml:space="preserve">1 </w:t>
            </w:r>
          </w:p>
        </w:tc>
      </w:tr>
      <w:tr w:rsidR="00D632FF" w:rsidRPr="005D520A" w:rsidTr="00D632FF">
        <w:trPr>
          <w:trHeight w:val="189"/>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tcPr>
          <w:p w:rsidR="00D632FF" w:rsidRPr="005D520A" w:rsidRDefault="00D632FF" w:rsidP="00D632FF">
            <w:pPr>
              <w:rPr>
                <w:sz w:val="18"/>
                <w:szCs w:val="18"/>
              </w:rPr>
            </w:pPr>
            <w:r w:rsidRPr="005D520A">
              <w:rPr>
                <w:rStyle w:val="210pt"/>
                <w:rFonts w:eastAsia="Tahoma"/>
                <w:sz w:val="18"/>
                <w:szCs w:val="18"/>
              </w:rPr>
              <w:t>Размер земельного участка</w:t>
            </w:r>
          </w:p>
        </w:tc>
        <w:tc>
          <w:tcPr>
            <w:tcW w:w="5387" w:type="dxa"/>
            <w:gridSpan w:val="6"/>
          </w:tcPr>
          <w:p w:rsidR="00D632FF" w:rsidRPr="005D520A" w:rsidRDefault="00D632FF" w:rsidP="00D632FF">
            <w:pPr>
              <w:rPr>
                <w:sz w:val="18"/>
                <w:szCs w:val="18"/>
              </w:rPr>
            </w:pPr>
            <w:r w:rsidRPr="005D520A">
              <w:rPr>
                <w:sz w:val="18"/>
                <w:szCs w:val="18"/>
              </w:rPr>
              <w:t>Определяется документами территориального планирования и градостроительного зонирования</w:t>
            </w:r>
          </w:p>
        </w:tc>
      </w:tr>
      <w:tr w:rsidR="00D632FF" w:rsidRPr="005D520A" w:rsidTr="00D632FF">
        <w:trPr>
          <w:trHeight w:val="189"/>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 (транспортная доступность, минут)</w:t>
            </w:r>
          </w:p>
        </w:tc>
        <w:tc>
          <w:tcPr>
            <w:tcW w:w="5387" w:type="dxa"/>
            <w:gridSpan w:val="6"/>
          </w:tcPr>
          <w:p w:rsidR="00D632FF" w:rsidRPr="005D520A" w:rsidRDefault="00D632FF" w:rsidP="00D632FF">
            <w:pPr>
              <w:jc w:val="center"/>
              <w:rPr>
                <w:sz w:val="18"/>
                <w:szCs w:val="18"/>
              </w:rPr>
            </w:pPr>
            <w:r w:rsidRPr="005D520A">
              <w:rPr>
                <w:sz w:val="18"/>
                <w:szCs w:val="18"/>
              </w:rPr>
              <w:t>15-30</w:t>
            </w:r>
          </w:p>
        </w:tc>
      </w:tr>
      <w:tr w:rsidR="00D632FF" w:rsidRPr="005D520A" w:rsidTr="00D632FF">
        <w:trPr>
          <w:trHeight w:val="189"/>
        </w:trPr>
        <w:tc>
          <w:tcPr>
            <w:tcW w:w="534" w:type="dxa"/>
          </w:tcPr>
          <w:p w:rsidR="00D632FF" w:rsidRPr="005D520A" w:rsidRDefault="00D632FF" w:rsidP="00D632FF">
            <w:pPr>
              <w:jc w:val="center"/>
              <w:rPr>
                <w:sz w:val="18"/>
                <w:szCs w:val="18"/>
              </w:rPr>
            </w:pPr>
          </w:p>
        </w:tc>
        <w:tc>
          <w:tcPr>
            <w:tcW w:w="9072" w:type="dxa"/>
            <w:gridSpan w:val="8"/>
          </w:tcPr>
          <w:p w:rsidR="00D632FF" w:rsidRPr="005D520A" w:rsidRDefault="00D632FF" w:rsidP="00D632FF">
            <w:pPr>
              <w:rPr>
                <w:sz w:val="18"/>
                <w:szCs w:val="18"/>
              </w:rPr>
            </w:pPr>
            <w:r w:rsidRPr="005D520A">
              <w:rPr>
                <w:sz w:val="18"/>
                <w:szCs w:val="18"/>
              </w:rPr>
              <w:t>Примечания (объекты 7.1-7.2).</w:t>
            </w:r>
          </w:p>
          <w:p w:rsidR="00D632FF" w:rsidRPr="005D520A" w:rsidRDefault="00D632FF" w:rsidP="00D632FF">
            <w:pPr>
              <w:rPr>
                <w:sz w:val="18"/>
                <w:szCs w:val="18"/>
              </w:rPr>
            </w:pPr>
            <w:r w:rsidRPr="005D520A">
              <w:rPr>
                <w:sz w:val="18"/>
                <w:szCs w:val="18"/>
              </w:rPr>
              <w:t>1) Расчетное число единовременных посетителей территории парков рекомендуется принимать не более 70 чел./га.</w:t>
            </w:r>
          </w:p>
          <w:p w:rsidR="00D632FF" w:rsidRPr="005D520A" w:rsidRDefault="00D632FF" w:rsidP="00D632FF">
            <w:pPr>
              <w:rPr>
                <w:sz w:val="18"/>
                <w:szCs w:val="18"/>
              </w:rPr>
            </w:pPr>
            <w:r w:rsidRPr="005D520A">
              <w:rPr>
                <w:sz w:val="18"/>
                <w:szCs w:val="18"/>
              </w:rPr>
              <w:t>2) Размер земельного участка озелененной территории общего пользования, как правило, га:</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 парки – 10;</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 сады жилых районов – 3;</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 скверы – 0,5;</w:t>
            </w:r>
          </w:p>
          <w:p w:rsidR="00D632FF" w:rsidRPr="005D520A" w:rsidRDefault="00D632FF" w:rsidP="00D632FF">
            <w:pPr>
              <w:ind w:firstLine="459"/>
              <w:rPr>
                <w:rStyle w:val="210pt"/>
                <w:rFonts w:eastAsia="Tahoma"/>
                <w:sz w:val="18"/>
                <w:szCs w:val="18"/>
              </w:rPr>
            </w:pPr>
            <w:r w:rsidRPr="005D520A">
              <w:rPr>
                <w:rStyle w:val="210pt"/>
                <w:rFonts w:eastAsia="Tahoma"/>
                <w:sz w:val="18"/>
                <w:szCs w:val="18"/>
              </w:rPr>
              <w:t>– скверы в условиях реконструкции – не менее 0,1.</w:t>
            </w:r>
          </w:p>
          <w:p w:rsidR="00D632FF" w:rsidRPr="005D520A" w:rsidRDefault="00D632FF" w:rsidP="00D632FF">
            <w:pPr>
              <w:rPr>
                <w:rStyle w:val="210pt"/>
                <w:rFonts w:eastAsia="Tahoma"/>
                <w:sz w:val="18"/>
                <w:szCs w:val="18"/>
              </w:rPr>
            </w:pPr>
            <w:r w:rsidRPr="005D520A">
              <w:rPr>
                <w:rStyle w:val="210pt"/>
                <w:rFonts w:eastAsia="Tahoma"/>
                <w:sz w:val="18"/>
                <w:szCs w:val="18"/>
              </w:rPr>
              <w:t>3) Расстояние от зданий и сооружений, а также объектов инженерного благоустройства до деревьев и кустарников следует принимать в соответствии с СП 42.13330.2016.</w:t>
            </w:r>
          </w:p>
          <w:p w:rsidR="00D632FF" w:rsidRPr="005D520A" w:rsidRDefault="00D632FF" w:rsidP="00D632FF">
            <w:pPr>
              <w:rPr>
                <w:rStyle w:val="210pt"/>
                <w:rFonts w:eastAsia="Tahoma"/>
                <w:sz w:val="18"/>
                <w:szCs w:val="18"/>
              </w:rPr>
            </w:pPr>
            <w:r w:rsidRPr="005D520A">
              <w:rPr>
                <w:rStyle w:val="210pt"/>
                <w:rFonts w:eastAsia="Tahoma"/>
                <w:sz w:val="18"/>
                <w:szCs w:val="18"/>
              </w:rPr>
              <w:t>4)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D632FF" w:rsidRPr="005D520A" w:rsidRDefault="00D632FF" w:rsidP="00D632FF">
            <w:pPr>
              <w:rPr>
                <w:rStyle w:val="210pt"/>
                <w:rFonts w:eastAsia="Tahoma"/>
                <w:sz w:val="18"/>
                <w:szCs w:val="18"/>
              </w:rPr>
            </w:pPr>
            <w:r w:rsidRPr="005D520A">
              <w:rPr>
                <w:rStyle w:val="210pt"/>
                <w:rFonts w:eastAsia="Tahoma"/>
                <w:sz w:val="18"/>
                <w:szCs w:val="18"/>
              </w:rPr>
              <w:t>5) Дорожно-тропиночную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w:t>
            </w:r>
          </w:p>
          <w:p w:rsidR="00D632FF" w:rsidRPr="005D520A" w:rsidRDefault="00D632FF" w:rsidP="00D632FF">
            <w:pPr>
              <w:rPr>
                <w:sz w:val="18"/>
                <w:szCs w:val="18"/>
              </w:rPr>
            </w:pPr>
            <w:r w:rsidRPr="005D520A">
              <w:rPr>
                <w:sz w:val="18"/>
                <w:szCs w:val="18"/>
              </w:rPr>
              <w:t>6) Зеленые насаждения на улицах и дорогах поселения следует размещать в соответствии с их транспортно-планировочным решением в зависимости от ширины улиц и дорог в красных линиях, интенсивности движения транспортных средств и пешеходов, а также с учетом прилегающей застройки, ориентации по сторонам света и природно-климатических условий. Минимальную ширину бульваров и озелененных полос следует принимать согласно СП 42.13330.2016 с учетом расстояний от деревьев и кустарников до сооружений, проезжих частей и инженерных коммуникаций.</w:t>
            </w:r>
          </w:p>
        </w:tc>
      </w:tr>
      <w:tr w:rsidR="00D632FF" w:rsidRPr="005D520A" w:rsidTr="00D632FF">
        <w:trPr>
          <w:trHeight w:val="859"/>
        </w:trPr>
        <w:tc>
          <w:tcPr>
            <w:tcW w:w="534" w:type="dxa"/>
            <w:vMerge w:val="restart"/>
          </w:tcPr>
          <w:p w:rsidR="00D632FF" w:rsidRPr="005D520A" w:rsidRDefault="00D632FF" w:rsidP="00D632FF">
            <w:pPr>
              <w:jc w:val="center"/>
              <w:rPr>
                <w:sz w:val="18"/>
                <w:szCs w:val="18"/>
              </w:rPr>
            </w:pPr>
            <w:r w:rsidRPr="005D520A">
              <w:rPr>
                <w:sz w:val="18"/>
                <w:szCs w:val="18"/>
              </w:rPr>
              <w:t>73</w:t>
            </w:r>
          </w:p>
        </w:tc>
        <w:tc>
          <w:tcPr>
            <w:tcW w:w="1701" w:type="dxa"/>
            <w:vMerge w:val="restart"/>
          </w:tcPr>
          <w:p w:rsidR="00D632FF" w:rsidRPr="005D520A" w:rsidRDefault="00D632FF" w:rsidP="00D632FF">
            <w:pPr>
              <w:rPr>
                <w:sz w:val="18"/>
                <w:szCs w:val="18"/>
              </w:rPr>
            </w:pPr>
            <w:r w:rsidRPr="005D520A">
              <w:rPr>
                <w:sz w:val="18"/>
                <w:szCs w:val="18"/>
              </w:rPr>
              <w:t>Объекты массового кратковременного отдыха</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w:t>
            </w:r>
            <w:r w:rsidRPr="005D520A">
              <w:rPr>
                <w:rStyle w:val="210pt"/>
                <w:rFonts w:eastAsia="Tahoma"/>
                <w:sz w:val="18"/>
                <w:szCs w:val="18"/>
              </w:rPr>
              <w:t xml:space="preserve">, </w:t>
            </w:r>
            <w:r w:rsidRPr="005D520A">
              <w:rPr>
                <w:sz w:val="18"/>
                <w:szCs w:val="18"/>
              </w:rPr>
              <w:t>м</w:t>
            </w:r>
            <w:r w:rsidRPr="005D520A">
              <w:rPr>
                <w:sz w:val="18"/>
                <w:szCs w:val="18"/>
                <w:vertAlign w:val="superscript"/>
              </w:rPr>
              <w:t>2</w:t>
            </w:r>
            <w:r w:rsidRPr="005D520A">
              <w:rPr>
                <w:sz w:val="18"/>
                <w:szCs w:val="18"/>
              </w:rPr>
              <w:t xml:space="preserve"> на 1 посетителя</w:t>
            </w:r>
          </w:p>
        </w:tc>
        <w:tc>
          <w:tcPr>
            <w:tcW w:w="5387" w:type="dxa"/>
            <w:gridSpan w:val="6"/>
          </w:tcPr>
          <w:p w:rsidR="00D632FF" w:rsidRPr="005D520A" w:rsidRDefault="00D632FF" w:rsidP="00D632FF">
            <w:pPr>
              <w:rPr>
                <w:sz w:val="18"/>
                <w:szCs w:val="18"/>
              </w:rPr>
            </w:pPr>
            <w:r w:rsidRPr="005D520A">
              <w:rPr>
                <w:sz w:val="18"/>
                <w:szCs w:val="18"/>
              </w:rPr>
              <w:t>500-1000, в т. ч. 100 – интенсивно используемая часть для активных видов отдыха. Площадь земельного участка зоны массового кратковременного отдыха следует принимать не менее 50 га</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ind w:firstLine="459"/>
              <w:rPr>
                <w:sz w:val="18"/>
                <w:szCs w:val="18"/>
              </w:rPr>
            </w:pPr>
          </w:p>
        </w:tc>
        <w:tc>
          <w:tcPr>
            <w:tcW w:w="1984" w:type="dxa"/>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 (доступность на общественном транспорте, час)</w:t>
            </w:r>
          </w:p>
        </w:tc>
        <w:tc>
          <w:tcPr>
            <w:tcW w:w="5387" w:type="dxa"/>
            <w:gridSpan w:val="6"/>
          </w:tcPr>
          <w:p w:rsidR="00D632FF" w:rsidRPr="005D520A" w:rsidRDefault="00D632FF" w:rsidP="00D632FF">
            <w:pPr>
              <w:jc w:val="center"/>
              <w:rPr>
                <w:sz w:val="18"/>
                <w:szCs w:val="18"/>
              </w:rPr>
            </w:pPr>
            <w:r w:rsidRPr="005D520A">
              <w:rPr>
                <w:sz w:val="18"/>
                <w:szCs w:val="18"/>
              </w:rPr>
              <w:t>Не более 1,5</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74</w:t>
            </w:r>
          </w:p>
        </w:tc>
        <w:tc>
          <w:tcPr>
            <w:tcW w:w="1701" w:type="dxa"/>
            <w:vMerge w:val="restart"/>
          </w:tcPr>
          <w:p w:rsidR="00D632FF" w:rsidRPr="005D520A" w:rsidRDefault="00D632FF" w:rsidP="00D632FF">
            <w:pPr>
              <w:rPr>
                <w:sz w:val="18"/>
                <w:szCs w:val="18"/>
              </w:rPr>
            </w:pPr>
            <w:r w:rsidRPr="005D520A">
              <w:rPr>
                <w:sz w:val="18"/>
                <w:szCs w:val="18"/>
              </w:rPr>
              <w:t>Пляжи</w:t>
            </w:r>
          </w:p>
        </w:tc>
        <w:tc>
          <w:tcPr>
            <w:tcW w:w="1984" w:type="dxa"/>
          </w:tcPr>
          <w:p w:rsidR="00D632FF" w:rsidRPr="005D520A" w:rsidRDefault="00D632FF" w:rsidP="00D632FF">
            <w:pPr>
              <w:rPr>
                <w:sz w:val="18"/>
                <w:szCs w:val="18"/>
              </w:rPr>
            </w:pPr>
            <w:r w:rsidRPr="005D520A">
              <w:rPr>
                <w:sz w:val="18"/>
                <w:szCs w:val="18"/>
              </w:rPr>
              <w:t>Минимально допустимый уровень обеспеченности, м</w:t>
            </w:r>
            <w:r w:rsidRPr="005D520A">
              <w:rPr>
                <w:sz w:val="18"/>
                <w:szCs w:val="18"/>
                <w:vertAlign w:val="superscript"/>
              </w:rPr>
              <w:t>2</w:t>
            </w:r>
            <w:r w:rsidRPr="005D520A">
              <w:rPr>
                <w:sz w:val="18"/>
                <w:szCs w:val="18"/>
              </w:rPr>
              <w:t xml:space="preserve"> на 1 посетителя</w:t>
            </w:r>
          </w:p>
        </w:tc>
        <w:tc>
          <w:tcPr>
            <w:tcW w:w="5387" w:type="dxa"/>
            <w:gridSpan w:val="6"/>
          </w:tcPr>
          <w:p w:rsidR="00D632FF" w:rsidRPr="005D520A" w:rsidRDefault="00D632FF" w:rsidP="00D632FF">
            <w:pPr>
              <w:jc w:val="center"/>
              <w:rPr>
                <w:sz w:val="18"/>
                <w:szCs w:val="18"/>
              </w:rPr>
            </w:pPr>
            <w:r w:rsidRPr="005D520A">
              <w:rPr>
                <w:sz w:val="18"/>
                <w:szCs w:val="18"/>
              </w:rPr>
              <w:t>Не менее 8</w:t>
            </w:r>
          </w:p>
          <w:p w:rsidR="00D632FF" w:rsidRPr="005D520A" w:rsidRDefault="00D632FF" w:rsidP="00D632FF">
            <w:pPr>
              <w:jc w:val="center"/>
              <w:rPr>
                <w:sz w:val="18"/>
                <w:szCs w:val="18"/>
              </w:rPr>
            </w:pP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ind w:firstLine="459"/>
              <w:rPr>
                <w:sz w:val="18"/>
                <w:szCs w:val="18"/>
              </w:rPr>
            </w:pPr>
          </w:p>
        </w:tc>
        <w:tc>
          <w:tcPr>
            <w:tcW w:w="7371" w:type="dxa"/>
            <w:gridSpan w:val="7"/>
          </w:tcPr>
          <w:p w:rsidR="00D632FF" w:rsidRPr="005D520A" w:rsidRDefault="00D632FF" w:rsidP="00D632FF">
            <w:pPr>
              <w:rPr>
                <w:sz w:val="18"/>
                <w:szCs w:val="18"/>
              </w:rPr>
            </w:pPr>
            <w:r w:rsidRPr="005D520A">
              <w:rPr>
                <w:sz w:val="18"/>
                <w:szCs w:val="18"/>
              </w:rPr>
              <w:t>Примечания.</w:t>
            </w:r>
          </w:p>
          <w:p w:rsidR="00D632FF" w:rsidRPr="005D520A" w:rsidRDefault="00D632FF" w:rsidP="00D632FF">
            <w:pPr>
              <w:rPr>
                <w:sz w:val="18"/>
                <w:szCs w:val="18"/>
              </w:rPr>
            </w:pPr>
            <w:r w:rsidRPr="005D520A">
              <w:rPr>
                <w:sz w:val="18"/>
                <w:szCs w:val="18"/>
              </w:rPr>
              <w:t>1) Размеры речных и озерных пляжей, размещаемых на землях, пригодных для сельскохозяйственного использования, следует принимать из расчета 4 м</w:t>
            </w:r>
            <w:r w:rsidRPr="005D520A">
              <w:rPr>
                <w:sz w:val="18"/>
                <w:szCs w:val="18"/>
                <w:vertAlign w:val="superscript"/>
              </w:rPr>
              <w:t>2</w:t>
            </w:r>
            <w:r w:rsidRPr="005D520A">
              <w:rPr>
                <w:sz w:val="18"/>
                <w:szCs w:val="18"/>
              </w:rPr>
              <w:t xml:space="preserve"> на 1 посетителя. Размеры территории специализированных лечебных пляжей для лечащихся с ограниченной подвижностью следует принимать из расчета 8-12 м</w:t>
            </w:r>
            <w:r w:rsidRPr="005D520A">
              <w:rPr>
                <w:sz w:val="18"/>
                <w:szCs w:val="18"/>
                <w:vertAlign w:val="superscript"/>
              </w:rPr>
              <w:t>2</w:t>
            </w:r>
            <w:r w:rsidRPr="005D520A">
              <w:rPr>
                <w:sz w:val="18"/>
                <w:szCs w:val="18"/>
              </w:rPr>
              <w:t xml:space="preserve"> на 1 посетителя.</w:t>
            </w:r>
          </w:p>
          <w:p w:rsidR="00D632FF" w:rsidRPr="005D520A" w:rsidRDefault="00D632FF" w:rsidP="00D632FF">
            <w:pPr>
              <w:rPr>
                <w:sz w:val="18"/>
                <w:szCs w:val="18"/>
              </w:rPr>
            </w:pPr>
            <w:r w:rsidRPr="005D520A">
              <w:rPr>
                <w:sz w:val="18"/>
                <w:szCs w:val="18"/>
              </w:rPr>
              <w:t>2) Минимальную протяженность береговой полосы пляжа на 1 посетителя следует принимать не менее 0,25 м.</w:t>
            </w:r>
          </w:p>
          <w:p w:rsidR="00D632FF" w:rsidRPr="005D520A" w:rsidRDefault="00D632FF" w:rsidP="00D632FF">
            <w:pPr>
              <w:rPr>
                <w:sz w:val="18"/>
                <w:szCs w:val="18"/>
              </w:rPr>
            </w:pPr>
            <w:r w:rsidRPr="005D520A">
              <w:rPr>
                <w:sz w:val="18"/>
                <w:szCs w:val="18"/>
              </w:rPr>
              <w:t>3) Рассчитывать число единовременных посетителей на пляжах следует с учетом коэффициента одновременной загрузки пляжей – 0,2.</w:t>
            </w:r>
          </w:p>
        </w:tc>
      </w:tr>
      <w:tr w:rsidR="00D632FF" w:rsidRPr="005D520A" w:rsidTr="00D632FF">
        <w:trPr>
          <w:trHeight w:val="102"/>
        </w:trPr>
        <w:tc>
          <w:tcPr>
            <w:tcW w:w="534" w:type="dxa"/>
            <w:vMerge w:val="restart"/>
          </w:tcPr>
          <w:p w:rsidR="00D632FF" w:rsidRPr="005D520A" w:rsidRDefault="00D632FF" w:rsidP="00D632FF">
            <w:pPr>
              <w:jc w:val="center"/>
              <w:rPr>
                <w:sz w:val="18"/>
                <w:szCs w:val="18"/>
              </w:rPr>
            </w:pPr>
            <w:r w:rsidRPr="005D520A">
              <w:rPr>
                <w:sz w:val="18"/>
                <w:szCs w:val="18"/>
              </w:rPr>
              <w:t>75</w:t>
            </w:r>
          </w:p>
        </w:tc>
        <w:tc>
          <w:tcPr>
            <w:tcW w:w="1701" w:type="dxa"/>
            <w:vMerge w:val="restart"/>
          </w:tcPr>
          <w:p w:rsidR="00D632FF" w:rsidRPr="005D520A" w:rsidRDefault="00D632FF" w:rsidP="00D632FF">
            <w:pPr>
              <w:rPr>
                <w:sz w:val="18"/>
                <w:szCs w:val="18"/>
              </w:rPr>
            </w:pPr>
            <w:r w:rsidRPr="005D520A">
              <w:rPr>
                <w:sz w:val="18"/>
                <w:szCs w:val="18"/>
              </w:rPr>
              <w:t>Площадки общего пользования различного назначения</w:t>
            </w:r>
          </w:p>
        </w:tc>
        <w:tc>
          <w:tcPr>
            <w:tcW w:w="1984" w:type="dxa"/>
            <w:vMerge w:val="restart"/>
          </w:tcPr>
          <w:p w:rsidR="00D632FF" w:rsidRPr="005D520A" w:rsidRDefault="00D632FF" w:rsidP="00D632FF">
            <w:pPr>
              <w:rPr>
                <w:sz w:val="18"/>
                <w:szCs w:val="18"/>
              </w:rPr>
            </w:pPr>
            <w:r w:rsidRPr="005D520A">
              <w:rPr>
                <w:sz w:val="18"/>
                <w:szCs w:val="18"/>
              </w:rPr>
              <w:t>Минимально допустимый уровень обеспеченности, м</w:t>
            </w:r>
            <w:r w:rsidRPr="005D520A">
              <w:rPr>
                <w:sz w:val="18"/>
                <w:szCs w:val="18"/>
                <w:vertAlign w:val="superscript"/>
              </w:rPr>
              <w:t>2</w:t>
            </w:r>
            <w:r w:rsidRPr="005D520A">
              <w:rPr>
                <w:sz w:val="18"/>
                <w:szCs w:val="18"/>
              </w:rPr>
              <w:t xml:space="preserve"> на 1 чел.</w:t>
            </w:r>
          </w:p>
        </w:tc>
        <w:tc>
          <w:tcPr>
            <w:tcW w:w="2397" w:type="dxa"/>
            <w:gridSpan w:val="2"/>
          </w:tcPr>
          <w:p w:rsidR="00D632FF" w:rsidRPr="005D520A" w:rsidRDefault="00D632FF" w:rsidP="00D632FF">
            <w:pPr>
              <w:rPr>
                <w:sz w:val="18"/>
                <w:szCs w:val="18"/>
              </w:rPr>
            </w:pPr>
            <w:r w:rsidRPr="005D520A">
              <w:rPr>
                <w:sz w:val="18"/>
                <w:szCs w:val="18"/>
              </w:rPr>
              <w:t>Функциональное назначение</w:t>
            </w:r>
          </w:p>
        </w:tc>
        <w:tc>
          <w:tcPr>
            <w:tcW w:w="1418" w:type="dxa"/>
            <w:gridSpan w:val="3"/>
          </w:tcPr>
          <w:p w:rsidR="00D632FF" w:rsidRPr="005D520A" w:rsidRDefault="00D632FF" w:rsidP="00D632FF">
            <w:pPr>
              <w:rPr>
                <w:sz w:val="18"/>
                <w:szCs w:val="18"/>
              </w:rPr>
            </w:pPr>
            <w:r w:rsidRPr="005D520A">
              <w:rPr>
                <w:sz w:val="18"/>
                <w:szCs w:val="18"/>
              </w:rPr>
              <w:t>Размер, м</w:t>
            </w:r>
            <w:r w:rsidRPr="005D520A">
              <w:rPr>
                <w:sz w:val="18"/>
                <w:szCs w:val="18"/>
                <w:vertAlign w:val="superscript"/>
              </w:rPr>
              <w:t>2</w:t>
            </w:r>
            <w:r w:rsidRPr="005D520A">
              <w:rPr>
                <w:sz w:val="18"/>
                <w:szCs w:val="18"/>
              </w:rPr>
              <w:t xml:space="preserve"> на 1 чел.</w:t>
            </w:r>
          </w:p>
        </w:tc>
        <w:tc>
          <w:tcPr>
            <w:tcW w:w="1572" w:type="dxa"/>
          </w:tcPr>
          <w:p w:rsidR="00D632FF" w:rsidRPr="005D520A" w:rsidRDefault="00D632FF" w:rsidP="00D632FF">
            <w:pPr>
              <w:rPr>
                <w:sz w:val="18"/>
                <w:szCs w:val="18"/>
              </w:rPr>
            </w:pPr>
            <w:r w:rsidRPr="005D520A">
              <w:rPr>
                <w:sz w:val="18"/>
                <w:szCs w:val="18"/>
              </w:rPr>
              <w:t>Расстояние от окон жилых и общественных зданий, м, не менее</w:t>
            </w:r>
          </w:p>
        </w:tc>
      </w:tr>
      <w:tr w:rsidR="00D632FF" w:rsidRPr="005D520A" w:rsidTr="00D632FF">
        <w:trPr>
          <w:trHeight w:val="98"/>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2397" w:type="dxa"/>
            <w:gridSpan w:val="2"/>
          </w:tcPr>
          <w:p w:rsidR="00D632FF" w:rsidRPr="005D520A" w:rsidRDefault="00D632FF" w:rsidP="00D632FF">
            <w:pPr>
              <w:rPr>
                <w:sz w:val="18"/>
                <w:szCs w:val="18"/>
              </w:rPr>
            </w:pPr>
            <w:r w:rsidRPr="005D520A">
              <w:rPr>
                <w:sz w:val="18"/>
                <w:szCs w:val="18"/>
              </w:rPr>
              <w:t>Для игр детей дошкольного и младшего школьного возраста</w:t>
            </w:r>
          </w:p>
        </w:tc>
        <w:tc>
          <w:tcPr>
            <w:tcW w:w="1418" w:type="dxa"/>
            <w:gridSpan w:val="3"/>
          </w:tcPr>
          <w:p w:rsidR="00D632FF" w:rsidRPr="005D520A" w:rsidRDefault="00D632FF" w:rsidP="00D632FF">
            <w:pPr>
              <w:jc w:val="center"/>
              <w:rPr>
                <w:sz w:val="18"/>
                <w:szCs w:val="18"/>
              </w:rPr>
            </w:pPr>
            <w:r w:rsidRPr="005D520A">
              <w:rPr>
                <w:sz w:val="18"/>
                <w:szCs w:val="18"/>
              </w:rPr>
              <w:t>0,7</w:t>
            </w:r>
          </w:p>
        </w:tc>
        <w:tc>
          <w:tcPr>
            <w:tcW w:w="1572" w:type="dxa"/>
          </w:tcPr>
          <w:p w:rsidR="00D632FF" w:rsidRPr="005D520A" w:rsidRDefault="00D632FF" w:rsidP="00D632FF">
            <w:pPr>
              <w:jc w:val="center"/>
              <w:rPr>
                <w:sz w:val="18"/>
                <w:szCs w:val="18"/>
              </w:rPr>
            </w:pPr>
            <w:r w:rsidRPr="005D520A">
              <w:rPr>
                <w:sz w:val="18"/>
                <w:szCs w:val="18"/>
              </w:rPr>
              <w:t>12</w:t>
            </w:r>
          </w:p>
        </w:tc>
      </w:tr>
      <w:tr w:rsidR="00D632FF" w:rsidRPr="005D520A" w:rsidTr="00D632FF">
        <w:trPr>
          <w:trHeight w:val="98"/>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2397" w:type="dxa"/>
            <w:gridSpan w:val="2"/>
          </w:tcPr>
          <w:p w:rsidR="00D632FF" w:rsidRPr="005D520A" w:rsidRDefault="00D632FF" w:rsidP="00D632FF">
            <w:pPr>
              <w:rPr>
                <w:sz w:val="18"/>
                <w:szCs w:val="18"/>
              </w:rPr>
            </w:pPr>
            <w:r w:rsidRPr="005D520A">
              <w:rPr>
                <w:sz w:val="18"/>
                <w:szCs w:val="18"/>
              </w:rPr>
              <w:t>Для отдыха взрослого населения</w:t>
            </w:r>
          </w:p>
        </w:tc>
        <w:tc>
          <w:tcPr>
            <w:tcW w:w="1418" w:type="dxa"/>
            <w:gridSpan w:val="3"/>
          </w:tcPr>
          <w:p w:rsidR="00D632FF" w:rsidRPr="005D520A" w:rsidRDefault="00D632FF" w:rsidP="00D632FF">
            <w:pPr>
              <w:jc w:val="center"/>
              <w:rPr>
                <w:sz w:val="18"/>
                <w:szCs w:val="18"/>
              </w:rPr>
            </w:pPr>
            <w:r w:rsidRPr="005D520A">
              <w:rPr>
                <w:sz w:val="18"/>
                <w:szCs w:val="18"/>
              </w:rPr>
              <w:t>0,1</w:t>
            </w:r>
          </w:p>
        </w:tc>
        <w:tc>
          <w:tcPr>
            <w:tcW w:w="1572" w:type="dxa"/>
          </w:tcPr>
          <w:p w:rsidR="00D632FF" w:rsidRPr="005D520A" w:rsidRDefault="00D632FF" w:rsidP="00D632FF">
            <w:pPr>
              <w:jc w:val="center"/>
              <w:rPr>
                <w:sz w:val="18"/>
                <w:szCs w:val="18"/>
              </w:rPr>
            </w:pPr>
            <w:r w:rsidRPr="005D520A">
              <w:rPr>
                <w:sz w:val="18"/>
                <w:szCs w:val="18"/>
              </w:rPr>
              <w:t>10</w:t>
            </w:r>
          </w:p>
        </w:tc>
      </w:tr>
      <w:tr w:rsidR="00D632FF" w:rsidRPr="005D520A" w:rsidTr="00D632FF">
        <w:trPr>
          <w:trHeight w:val="98"/>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2397" w:type="dxa"/>
            <w:gridSpan w:val="2"/>
            <w:vMerge w:val="restart"/>
          </w:tcPr>
          <w:p w:rsidR="00D632FF" w:rsidRPr="005D520A" w:rsidRDefault="00D632FF" w:rsidP="00D632FF">
            <w:pPr>
              <w:rPr>
                <w:sz w:val="18"/>
                <w:szCs w:val="18"/>
              </w:rPr>
            </w:pPr>
            <w:r w:rsidRPr="005D520A">
              <w:rPr>
                <w:sz w:val="18"/>
                <w:szCs w:val="18"/>
              </w:rPr>
              <w:t>Для занятий физкультурой (в зависимости от шумовых характеристик*)</w:t>
            </w:r>
          </w:p>
        </w:tc>
        <w:tc>
          <w:tcPr>
            <w:tcW w:w="1418" w:type="dxa"/>
            <w:gridSpan w:val="3"/>
          </w:tcPr>
          <w:p w:rsidR="00D632FF" w:rsidRPr="005D520A" w:rsidRDefault="00D632FF" w:rsidP="00D632FF">
            <w:pPr>
              <w:jc w:val="center"/>
              <w:rPr>
                <w:sz w:val="18"/>
                <w:szCs w:val="18"/>
              </w:rPr>
            </w:pPr>
            <w:r w:rsidRPr="005D520A">
              <w:rPr>
                <w:sz w:val="18"/>
                <w:szCs w:val="18"/>
              </w:rPr>
              <w:t>2,0</w:t>
            </w:r>
          </w:p>
        </w:tc>
        <w:tc>
          <w:tcPr>
            <w:tcW w:w="1572" w:type="dxa"/>
          </w:tcPr>
          <w:p w:rsidR="00D632FF" w:rsidRPr="005D520A" w:rsidRDefault="00D632FF" w:rsidP="00D632FF">
            <w:pPr>
              <w:jc w:val="center"/>
              <w:rPr>
                <w:sz w:val="18"/>
                <w:szCs w:val="18"/>
              </w:rPr>
            </w:pPr>
            <w:r w:rsidRPr="005D520A">
              <w:rPr>
                <w:sz w:val="18"/>
                <w:szCs w:val="18"/>
              </w:rPr>
              <w:t>10-40*</w:t>
            </w:r>
          </w:p>
        </w:tc>
      </w:tr>
      <w:tr w:rsidR="00D632FF" w:rsidRPr="005D520A" w:rsidTr="00D632FF">
        <w:trPr>
          <w:trHeight w:val="98"/>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2397" w:type="dxa"/>
            <w:gridSpan w:val="2"/>
            <w:vMerge/>
          </w:tcPr>
          <w:p w:rsidR="00D632FF" w:rsidRPr="005D520A" w:rsidRDefault="00D632FF" w:rsidP="00D632FF">
            <w:pPr>
              <w:rPr>
                <w:sz w:val="18"/>
                <w:szCs w:val="18"/>
              </w:rPr>
            </w:pPr>
          </w:p>
        </w:tc>
        <w:tc>
          <w:tcPr>
            <w:tcW w:w="2990" w:type="dxa"/>
            <w:gridSpan w:val="4"/>
          </w:tcPr>
          <w:p w:rsidR="00D632FF" w:rsidRPr="005D520A" w:rsidRDefault="00D632FF" w:rsidP="00D632FF">
            <w:pPr>
              <w:rPr>
                <w:sz w:val="18"/>
                <w:szCs w:val="18"/>
              </w:rPr>
            </w:pPr>
            <w:r w:rsidRPr="005D520A">
              <w:rPr>
                <w:sz w:val="18"/>
                <w:szCs w:val="18"/>
              </w:rPr>
              <w:t>* Наибольшие значения следует принимать для хоккейных и футбольных площадок, наименьшие - для площадок для настольного тенниса.</w:t>
            </w:r>
          </w:p>
        </w:tc>
      </w:tr>
      <w:tr w:rsidR="00D632FF" w:rsidRPr="005D520A" w:rsidTr="00D632FF">
        <w:trPr>
          <w:trHeight w:val="98"/>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2397" w:type="dxa"/>
            <w:gridSpan w:val="2"/>
          </w:tcPr>
          <w:p w:rsidR="00D632FF" w:rsidRPr="005D520A" w:rsidRDefault="00D632FF" w:rsidP="00D632FF">
            <w:pPr>
              <w:rPr>
                <w:sz w:val="18"/>
                <w:szCs w:val="18"/>
              </w:rPr>
            </w:pPr>
            <w:r w:rsidRPr="005D520A">
              <w:rPr>
                <w:sz w:val="18"/>
                <w:szCs w:val="18"/>
              </w:rPr>
              <w:t>Для хозяйственных целей</w:t>
            </w:r>
          </w:p>
        </w:tc>
        <w:tc>
          <w:tcPr>
            <w:tcW w:w="1418" w:type="dxa"/>
            <w:gridSpan w:val="3"/>
          </w:tcPr>
          <w:p w:rsidR="00D632FF" w:rsidRPr="005D520A" w:rsidRDefault="00D632FF" w:rsidP="00D632FF">
            <w:pPr>
              <w:jc w:val="center"/>
              <w:rPr>
                <w:sz w:val="18"/>
                <w:szCs w:val="18"/>
              </w:rPr>
            </w:pPr>
            <w:r w:rsidRPr="005D520A">
              <w:rPr>
                <w:sz w:val="18"/>
                <w:szCs w:val="18"/>
              </w:rPr>
              <w:t>0,3</w:t>
            </w:r>
          </w:p>
        </w:tc>
        <w:tc>
          <w:tcPr>
            <w:tcW w:w="1572" w:type="dxa"/>
          </w:tcPr>
          <w:p w:rsidR="00D632FF" w:rsidRPr="005D520A" w:rsidRDefault="00D632FF" w:rsidP="00D632FF">
            <w:pPr>
              <w:jc w:val="center"/>
              <w:rPr>
                <w:sz w:val="18"/>
                <w:szCs w:val="18"/>
              </w:rPr>
            </w:pPr>
            <w:r w:rsidRPr="005D520A">
              <w:rPr>
                <w:sz w:val="18"/>
                <w:szCs w:val="18"/>
              </w:rPr>
              <w:t>20</w:t>
            </w:r>
          </w:p>
        </w:tc>
      </w:tr>
      <w:tr w:rsidR="00D632FF" w:rsidRPr="005D520A" w:rsidTr="00D632FF">
        <w:trPr>
          <w:trHeight w:val="98"/>
        </w:trPr>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2397" w:type="dxa"/>
            <w:gridSpan w:val="2"/>
          </w:tcPr>
          <w:p w:rsidR="00D632FF" w:rsidRPr="005D520A" w:rsidRDefault="00D632FF" w:rsidP="00D632FF">
            <w:pPr>
              <w:rPr>
                <w:sz w:val="18"/>
                <w:szCs w:val="18"/>
              </w:rPr>
            </w:pPr>
            <w:r w:rsidRPr="005D520A">
              <w:rPr>
                <w:sz w:val="18"/>
                <w:szCs w:val="18"/>
              </w:rPr>
              <w:t>Для выгула собак</w:t>
            </w:r>
          </w:p>
        </w:tc>
        <w:tc>
          <w:tcPr>
            <w:tcW w:w="1418" w:type="dxa"/>
            <w:gridSpan w:val="3"/>
          </w:tcPr>
          <w:p w:rsidR="00D632FF" w:rsidRPr="005D520A" w:rsidRDefault="00D632FF" w:rsidP="00D632FF">
            <w:pPr>
              <w:jc w:val="center"/>
              <w:rPr>
                <w:sz w:val="18"/>
                <w:szCs w:val="18"/>
              </w:rPr>
            </w:pPr>
            <w:r w:rsidRPr="005D520A">
              <w:rPr>
                <w:sz w:val="18"/>
                <w:szCs w:val="18"/>
              </w:rPr>
              <w:t>0,3</w:t>
            </w:r>
          </w:p>
        </w:tc>
        <w:tc>
          <w:tcPr>
            <w:tcW w:w="1572" w:type="dxa"/>
          </w:tcPr>
          <w:p w:rsidR="00D632FF" w:rsidRPr="005D520A" w:rsidRDefault="00D632FF" w:rsidP="00D632FF">
            <w:pPr>
              <w:jc w:val="center"/>
              <w:rPr>
                <w:sz w:val="18"/>
                <w:szCs w:val="18"/>
              </w:rPr>
            </w:pPr>
            <w:r w:rsidRPr="005D520A">
              <w:rPr>
                <w:sz w:val="18"/>
                <w:szCs w:val="18"/>
              </w:rPr>
              <w:t>40</w:t>
            </w:r>
          </w:p>
        </w:tc>
      </w:tr>
      <w:tr w:rsidR="00D632FF" w:rsidRPr="005D520A" w:rsidTr="00D632FF">
        <w:tc>
          <w:tcPr>
            <w:tcW w:w="534" w:type="dxa"/>
          </w:tcPr>
          <w:p w:rsidR="00D632FF" w:rsidRPr="005D520A" w:rsidRDefault="00D632FF" w:rsidP="00D632FF">
            <w:pPr>
              <w:jc w:val="center"/>
              <w:rPr>
                <w:sz w:val="18"/>
                <w:szCs w:val="18"/>
              </w:rPr>
            </w:pPr>
          </w:p>
        </w:tc>
        <w:tc>
          <w:tcPr>
            <w:tcW w:w="9072" w:type="dxa"/>
            <w:gridSpan w:val="8"/>
          </w:tcPr>
          <w:p w:rsidR="00D632FF" w:rsidRPr="005D520A" w:rsidRDefault="00D632FF" w:rsidP="00D632FF">
            <w:pPr>
              <w:rPr>
                <w:sz w:val="18"/>
                <w:szCs w:val="18"/>
              </w:rPr>
            </w:pPr>
            <w:r w:rsidRPr="005D520A">
              <w:rPr>
                <w:sz w:val="18"/>
                <w:szCs w:val="18"/>
              </w:rPr>
              <w:t>Примечания (объекты 7.5).</w:t>
            </w:r>
          </w:p>
          <w:p w:rsidR="00D632FF" w:rsidRPr="005D520A" w:rsidRDefault="00D632FF" w:rsidP="00D632FF">
            <w:pPr>
              <w:rPr>
                <w:sz w:val="18"/>
                <w:szCs w:val="18"/>
              </w:rPr>
            </w:pPr>
            <w:r w:rsidRPr="005D520A">
              <w:rPr>
                <w:sz w:val="18"/>
                <w:szCs w:val="18"/>
              </w:rPr>
              <w:t>1) Не менее 50 % дворовых площадок должны быть озеленены с посадкой деревьев и кустарников; спортивные площадки должны иметь ограждения и специальные покрытия.</w:t>
            </w:r>
          </w:p>
          <w:p w:rsidR="00D632FF" w:rsidRPr="005D520A" w:rsidRDefault="00D632FF" w:rsidP="00D632FF">
            <w:pPr>
              <w:rPr>
                <w:sz w:val="18"/>
                <w:szCs w:val="18"/>
              </w:rPr>
            </w:pPr>
            <w:r w:rsidRPr="005D520A">
              <w:rPr>
                <w:sz w:val="18"/>
                <w:szCs w:val="18"/>
              </w:rPr>
              <w:t>2) Допускается уменьшать, но не более чем на 50 %, удельные размеры дворовых площадок для занятий физкультурой при формировании единого физкультурно-оздоровительного комплекса (ФОК) микрорайона для школьников и взрослых.</w:t>
            </w:r>
          </w:p>
          <w:p w:rsidR="00D632FF" w:rsidRPr="005D520A" w:rsidRDefault="00D632FF" w:rsidP="00D632FF">
            <w:pPr>
              <w:rPr>
                <w:sz w:val="18"/>
                <w:szCs w:val="18"/>
              </w:rPr>
            </w:pPr>
            <w:r w:rsidRPr="005D520A">
              <w:rPr>
                <w:sz w:val="18"/>
                <w:szCs w:val="18"/>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D632FF" w:rsidRPr="005D520A" w:rsidRDefault="00D632FF" w:rsidP="00D632FF">
            <w:pPr>
              <w:rPr>
                <w:sz w:val="18"/>
                <w:szCs w:val="18"/>
              </w:rPr>
            </w:pPr>
            <w:r w:rsidRPr="005D520A">
              <w:rPr>
                <w:sz w:val="18"/>
                <w:szCs w:val="18"/>
              </w:rPr>
              <w:t xml:space="preserve">4) Расчетные показатели обеспеченности площадками различного назначения на территории дошкольных образовательных организаций следует принимать в соответствии с требованиями </w:t>
            </w:r>
            <w:hyperlink r:id="rId14" w:history="1">
              <w:r w:rsidRPr="005D520A">
                <w:rPr>
                  <w:rStyle w:val="aff8"/>
                  <w:sz w:val="18"/>
                  <w:szCs w:val="18"/>
                  <w:shd w:val="clear" w:color="auto" w:fill="FFFFFF"/>
                </w:rPr>
                <w:t>СП 2.4.3648-20</w:t>
              </w:r>
              <w:r w:rsidRPr="005D520A">
                <w:rPr>
                  <w:sz w:val="18"/>
                  <w:szCs w:val="18"/>
                </w:rPr>
                <w:t>. </w:t>
              </w:r>
            </w:hyperlink>
          </w:p>
        </w:tc>
      </w:tr>
      <w:tr w:rsidR="00D632FF" w:rsidRPr="005D520A" w:rsidTr="00D632FF">
        <w:tc>
          <w:tcPr>
            <w:tcW w:w="534" w:type="dxa"/>
          </w:tcPr>
          <w:p w:rsidR="00D632FF" w:rsidRPr="005D520A" w:rsidRDefault="00D632FF" w:rsidP="00D632FF">
            <w:pPr>
              <w:jc w:val="center"/>
              <w:rPr>
                <w:sz w:val="18"/>
                <w:szCs w:val="18"/>
              </w:rPr>
            </w:pPr>
            <w:r w:rsidRPr="005D520A">
              <w:rPr>
                <w:sz w:val="18"/>
                <w:szCs w:val="18"/>
              </w:rPr>
              <w:t>8</w:t>
            </w:r>
          </w:p>
        </w:tc>
        <w:tc>
          <w:tcPr>
            <w:tcW w:w="9072" w:type="dxa"/>
            <w:gridSpan w:val="8"/>
          </w:tcPr>
          <w:p w:rsidR="00D632FF" w:rsidRPr="005D520A" w:rsidRDefault="00D632FF" w:rsidP="00D632FF">
            <w:pPr>
              <w:rPr>
                <w:b/>
                <w:sz w:val="18"/>
                <w:szCs w:val="18"/>
              </w:rPr>
            </w:pPr>
            <w:r w:rsidRPr="005D520A">
              <w:rPr>
                <w:b/>
                <w:sz w:val="18"/>
                <w:szCs w:val="18"/>
              </w:rPr>
              <w:t>8. Места захоронения</w:t>
            </w:r>
          </w:p>
        </w:tc>
      </w:tr>
      <w:tr w:rsidR="00D632FF" w:rsidRPr="005D520A" w:rsidTr="00D632FF">
        <w:tc>
          <w:tcPr>
            <w:tcW w:w="534" w:type="dxa"/>
            <w:vMerge w:val="restart"/>
          </w:tcPr>
          <w:p w:rsidR="00D632FF" w:rsidRPr="005D520A" w:rsidRDefault="00D632FF" w:rsidP="00D632FF">
            <w:pPr>
              <w:jc w:val="center"/>
              <w:rPr>
                <w:sz w:val="18"/>
                <w:szCs w:val="18"/>
              </w:rPr>
            </w:pPr>
            <w:r w:rsidRPr="005D520A">
              <w:rPr>
                <w:sz w:val="18"/>
                <w:szCs w:val="18"/>
              </w:rPr>
              <w:t>81</w:t>
            </w:r>
          </w:p>
        </w:tc>
        <w:tc>
          <w:tcPr>
            <w:tcW w:w="1701" w:type="dxa"/>
            <w:vMerge w:val="restart"/>
          </w:tcPr>
          <w:p w:rsidR="00D632FF" w:rsidRPr="005D520A" w:rsidRDefault="00D632FF" w:rsidP="00D632FF">
            <w:pPr>
              <w:rPr>
                <w:sz w:val="18"/>
                <w:szCs w:val="18"/>
              </w:rPr>
            </w:pPr>
            <w:r w:rsidRPr="005D520A">
              <w:rPr>
                <w:sz w:val="18"/>
                <w:szCs w:val="18"/>
              </w:rPr>
              <w:t>Места захоронения</w:t>
            </w:r>
          </w:p>
        </w:tc>
        <w:tc>
          <w:tcPr>
            <w:tcW w:w="1984" w:type="dxa"/>
            <w:vMerge w:val="restart"/>
          </w:tcPr>
          <w:p w:rsidR="00D632FF" w:rsidRPr="005D520A" w:rsidRDefault="00D632FF" w:rsidP="00D632FF">
            <w:pPr>
              <w:rPr>
                <w:sz w:val="18"/>
                <w:szCs w:val="18"/>
              </w:rPr>
            </w:pPr>
            <w:r w:rsidRPr="005D520A">
              <w:rPr>
                <w:rStyle w:val="210pt"/>
                <w:rFonts w:eastAsia="Tahoma"/>
                <w:sz w:val="18"/>
                <w:szCs w:val="18"/>
              </w:rPr>
              <w:t>Размер земельного участка, га на 1 тыс. чел.</w:t>
            </w:r>
          </w:p>
        </w:tc>
        <w:tc>
          <w:tcPr>
            <w:tcW w:w="2397" w:type="dxa"/>
            <w:gridSpan w:val="2"/>
          </w:tcPr>
          <w:p w:rsidR="00D632FF" w:rsidRPr="005D520A" w:rsidRDefault="00D632FF" w:rsidP="00D632FF">
            <w:pPr>
              <w:rPr>
                <w:sz w:val="18"/>
                <w:szCs w:val="18"/>
              </w:rPr>
            </w:pPr>
            <w:r w:rsidRPr="005D520A">
              <w:rPr>
                <w:rStyle w:val="210pt"/>
                <w:rFonts w:eastAsia="Tahoma"/>
                <w:sz w:val="18"/>
                <w:szCs w:val="18"/>
              </w:rPr>
              <w:t>Кладбища смешанного и традиционного захоронения</w:t>
            </w:r>
          </w:p>
        </w:tc>
        <w:tc>
          <w:tcPr>
            <w:tcW w:w="2990" w:type="dxa"/>
            <w:gridSpan w:val="4"/>
          </w:tcPr>
          <w:p w:rsidR="00D632FF" w:rsidRPr="005D520A" w:rsidRDefault="00D632FF" w:rsidP="00D632FF">
            <w:pPr>
              <w:rPr>
                <w:sz w:val="18"/>
                <w:szCs w:val="18"/>
              </w:rPr>
            </w:pPr>
            <w:r w:rsidRPr="005D520A">
              <w:rPr>
                <w:rStyle w:val="210pt"/>
                <w:rFonts w:eastAsia="Tahoma"/>
                <w:sz w:val="18"/>
                <w:szCs w:val="18"/>
              </w:rPr>
              <w:t>Кладбища для погребения после кремации</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vMerge/>
          </w:tcPr>
          <w:p w:rsidR="00D632FF" w:rsidRPr="005D520A" w:rsidRDefault="00D632FF" w:rsidP="00D632FF">
            <w:pPr>
              <w:rPr>
                <w:sz w:val="18"/>
                <w:szCs w:val="18"/>
              </w:rPr>
            </w:pPr>
          </w:p>
        </w:tc>
        <w:tc>
          <w:tcPr>
            <w:tcW w:w="2397" w:type="dxa"/>
            <w:gridSpan w:val="2"/>
          </w:tcPr>
          <w:p w:rsidR="00D632FF" w:rsidRPr="005D520A" w:rsidRDefault="00D632FF" w:rsidP="00D632FF">
            <w:pPr>
              <w:jc w:val="center"/>
              <w:rPr>
                <w:sz w:val="18"/>
                <w:szCs w:val="18"/>
              </w:rPr>
            </w:pPr>
            <w:r w:rsidRPr="005D520A">
              <w:rPr>
                <w:sz w:val="18"/>
                <w:szCs w:val="18"/>
              </w:rPr>
              <w:t>0,24</w:t>
            </w:r>
          </w:p>
        </w:tc>
        <w:tc>
          <w:tcPr>
            <w:tcW w:w="2990" w:type="dxa"/>
            <w:gridSpan w:val="4"/>
          </w:tcPr>
          <w:p w:rsidR="00D632FF" w:rsidRPr="005D520A" w:rsidRDefault="00D632FF" w:rsidP="00D632FF">
            <w:pPr>
              <w:jc w:val="center"/>
              <w:rPr>
                <w:sz w:val="18"/>
                <w:szCs w:val="18"/>
              </w:rPr>
            </w:pPr>
            <w:r w:rsidRPr="005D520A">
              <w:rPr>
                <w:sz w:val="18"/>
                <w:szCs w:val="18"/>
              </w:rPr>
              <w:t>0,02</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1984" w:type="dxa"/>
          </w:tcPr>
          <w:p w:rsidR="00D632FF" w:rsidRPr="005D520A" w:rsidRDefault="00D632FF" w:rsidP="00D632FF">
            <w:pPr>
              <w:rPr>
                <w:sz w:val="18"/>
                <w:szCs w:val="18"/>
              </w:rPr>
            </w:pPr>
            <w:r w:rsidRPr="005D520A">
              <w:rPr>
                <w:rStyle w:val="210pt"/>
                <w:rFonts w:eastAsia="Tahoma"/>
                <w:sz w:val="18"/>
                <w:szCs w:val="18"/>
              </w:rPr>
              <w:t>Максимально допустимый уровень территориальной доступности</w:t>
            </w:r>
          </w:p>
        </w:tc>
        <w:tc>
          <w:tcPr>
            <w:tcW w:w="5387" w:type="dxa"/>
            <w:gridSpan w:val="6"/>
          </w:tcPr>
          <w:p w:rsidR="00D632FF" w:rsidRPr="005D520A" w:rsidRDefault="00D632FF" w:rsidP="00D632FF">
            <w:pPr>
              <w:rPr>
                <w:sz w:val="18"/>
                <w:szCs w:val="18"/>
              </w:rPr>
            </w:pPr>
            <w:r w:rsidRPr="005D520A">
              <w:rPr>
                <w:sz w:val="18"/>
                <w:szCs w:val="18"/>
              </w:rPr>
              <w:t>Не нормируется</w:t>
            </w:r>
          </w:p>
        </w:tc>
      </w:tr>
      <w:tr w:rsidR="00D632FF" w:rsidRPr="005D520A" w:rsidTr="00D632FF">
        <w:tc>
          <w:tcPr>
            <w:tcW w:w="534" w:type="dxa"/>
            <w:vMerge/>
          </w:tcPr>
          <w:p w:rsidR="00D632FF" w:rsidRPr="005D520A" w:rsidRDefault="00D632FF" w:rsidP="00D632FF">
            <w:pPr>
              <w:jc w:val="center"/>
              <w:rPr>
                <w:sz w:val="18"/>
                <w:szCs w:val="18"/>
              </w:rPr>
            </w:pPr>
          </w:p>
        </w:tc>
        <w:tc>
          <w:tcPr>
            <w:tcW w:w="1701" w:type="dxa"/>
            <w:vMerge/>
          </w:tcPr>
          <w:p w:rsidR="00D632FF" w:rsidRPr="005D520A" w:rsidRDefault="00D632FF" w:rsidP="00D632FF">
            <w:pPr>
              <w:rPr>
                <w:sz w:val="18"/>
                <w:szCs w:val="18"/>
              </w:rPr>
            </w:pPr>
          </w:p>
        </w:tc>
        <w:tc>
          <w:tcPr>
            <w:tcW w:w="7371" w:type="dxa"/>
            <w:gridSpan w:val="7"/>
          </w:tcPr>
          <w:p w:rsidR="00D632FF" w:rsidRPr="005D520A" w:rsidRDefault="00D632FF" w:rsidP="00D632FF">
            <w:pPr>
              <w:rPr>
                <w:sz w:val="18"/>
                <w:szCs w:val="18"/>
              </w:rPr>
            </w:pPr>
            <w:r w:rsidRPr="005D520A">
              <w:rPr>
                <w:sz w:val="18"/>
                <w:szCs w:val="18"/>
              </w:rPr>
              <w:t>Примечание.</w:t>
            </w:r>
          </w:p>
          <w:p w:rsidR="00D632FF" w:rsidRPr="005D520A" w:rsidRDefault="00D632FF" w:rsidP="00D632FF">
            <w:pPr>
              <w:rPr>
                <w:rStyle w:val="210pt"/>
                <w:rFonts w:eastAsia="Tahoma"/>
                <w:sz w:val="18"/>
                <w:szCs w:val="18"/>
              </w:rPr>
            </w:pPr>
            <w:r w:rsidRPr="005D520A">
              <w:rPr>
                <w:rStyle w:val="210pt"/>
                <w:rFonts w:eastAsia="Tahoma"/>
                <w:sz w:val="18"/>
                <w:szCs w:val="18"/>
              </w:rPr>
              <w:t>1) Минимальные расстояния до стен жилых домов, до зданий общеобразовательных организаций, дошкольныхобразовательных организаций и лечебно-профилактических медицинских организаций:</w:t>
            </w:r>
          </w:p>
          <w:p w:rsidR="00D632FF" w:rsidRPr="005D520A" w:rsidRDefault="00D632FF" w:rsidP="00D632FF">
            <w:pPr>
              <w:rPr>
                <w:sz w:val="18"/>
                <w:szCs w:val="18"/>
              </w:rPr>
            </w:pPr>
            <w:r w:rsidRPr="005D520A">
              <w:rPr>
                <w:sz w:val="18"/>
                <w:szCs w:val="18"/>
              </w:rPr>
              <w:t xml:space="preserve">– от </w:t>
            </w:r>
            <w:r w:rsidRPr="005D520A">
              <w:rPr>
                <w:rStyle w:val="210pt"/>
                <w:rFonts w:eastAsia="Tahoma"/>
                <w:sz w:val="18"/>
                <w:szCs w:val="18"/>
              </w:rPr>
              <w:t>мемориальных комплексов, кладбищ с погребением после кремации, колумбариев, закрытых, сельских кладбищ – 50 м;</w:t>
            </w:r>
          </w:p>
          <w:p w:rsidR="00D632FF" w:rsidRPr="005D520A" w:rsidRDefault="00D632FF" w:rsidP="00D632FF">
            <w:pPr>
              <w:rPr>
                <w:sz w:val="18"/>
                <w:szCs w:val="18"/>
              </w:rPr>
            </w:pPr>
            <w:r w:rsidRPr="005D520A">
              <w:rPr>
                <w:sz w:val="18"/>
                <w:szCs w:val="18"/>
              </w:rPr>
              <w:t xml:space="preserve">– от </w:t>
            </w:r>
            <w:r w:rsidRPr="005D520A">
              <w:rPr>
                <w:rStyle w:val="210pt"/>
                <w:rFonts w:eastAsia="Tahoma"/>
                <w:sz w:val="18"/>
                <w:szCs w:val="18"/>
              </w:rPr>
              <w:t>кладбищ смешанного и традиционного захоронения при площади 10 га и менее – 100 м, от 10 до 20 га – 300 м, от 20 до 40 га – 500 м;</w:t>
            </w:r>
          </w:p>
          <w:p w:rsidR="00D632FF" w:rsidRPr="005D520A" w:rsidRDefault="00D632FF" w:rsidP="00D632FF">
            <w:pPr>
              <w:rPr>
                <w:sz w:val="18"/>
                <w:szCs w:val="18"/>
              </w:rPr>
            </w:pPr>
            <w:r w:rsidRPr="005D520A">
              <w:rPr>
                <w:sz w:val="18"/>
                <w:szCs w:val="18"/>
              </w:rPr>
              <w:t xml:space="preserve">– от </w:t>
            </w:r>
            <w:r w:rsidRPr="005D520A">
              <w:rPr>
                <w:rStyle w:val="210pt"/>
                <w:rFonts w:eastAsia="Tahoma"/>
                <w:sz w:val="18"/>
                <w:szCs w:val="18"/>
              </w:rPr>
              <w:t>крематориев без подготовительных и обрядовых процессов с одной однокамерной печью – 500 м, при количестве печей более одной – 1000 м.</w:t>
            </w:r>
          </w:p>
        </w:tc>
      </w:tr>
      <w:tr w:rsidR="00D632FF" w:rsidRPr="005D520A" w:rsidTr="00D632FF">
        <w:tc>
          <w:tcPr>
            <w:tcW w:w="534" w:type="dxa"/>
          </w:tcPr>
          <w:p w:rsidR="00D632FF" w:rsidRPr="005D520A" w:rsidRDefault="00D632FF" w:rsidP="00D632FF">
            <w:pPr>
              <w:jc w:val="center"/>
              <w:rPr>
                <w:sz w:val="18"/>
                <w:szCs w:val="18"/>
              </w:rPr>
            </w:pPr>
          </w:p>
        </w:tc>
        <w:tc>
          <w:tcPr>
            <w:tcW w:w="9072" w:type="dxa"/>
            <w:gridSpan w:val="8"/>
          </w:tcPr>
          <w:p w:rsidR="00D632FF" w:rsidRPr="005D520A" w:rsidRDefault="00D632FF" w:rsidP="00D632FF">
            <w:pPr>
              <w:rPr>
                <w:sz w:val="18"/>
                <w:szCs w:val="18"/>
              </w:rPr>
            </w:pPr>
            <w:r w:rsidRPr="005D520A">
              <w:rPr>
                <w:sz w:val="18"/>
                <w:szCs w:val="18"/>
              </w:rPr>
              <w:t>Примечание (объекты 1.1-8.1).</w:t>
            </w:r>
          </w:p>
          <w:p w:rsidR="00D632FF" w:rsidRPr="005D520A" w:rsidRDefault="00D632FF" w:rsidP="00D632FF">
            <w:pPr>
              <w:rPr>
                <w:sz w:val="18"/>
                <w:szCs w:val="18"/>
              </w:rPr>
            </w:pPr>
            <w:r w:rsidRPr="005D520A">
              <w:rPr>
                <w:sz w:val="18"/>
                <w:szCs w:val="18"/>
              </w:rPr>
              <w:t xml:space="preserve">1) Расстояния от зданий (границ земельных участков) учреждений, организаций и предприятий обслуживания до красных линий, стен жилых домов, зданий общеобразовательных организаций, дошкольных образовательных и медицинских организаций следует принимать не менее приведенных в СП 42.13330.2016 и согласно </w:t>
            </w:r>
            <w:hyperlink r:id="rId15" w:history="1">
              <w:r w:rsidRPr="005D520A">
                <w:rPr>
                  <w:rStyle w:val="aff8"/>
                  <w:sz w:val="18"/>
                  <w:szCs w:val="18"/>
                  <w:shd w:val="clear" w:color="auto" w:fill="FFFFFF"/>
                </w:rPr>
                <w:t>СП 2.1.3678-20</w:t>
              </w:r>
            </w:hyperlink>
            <w:r w:rsidRPr="005D520A">
              <w:rPr>
                <w:sz w:val="18"/>
                <w:szCs w:val="18"/>
              </w:rPr>
              <w:t>.</w:t>
            </w:r>
          </w:p>
        </w:tc>
      </w:tr>
    </w:tbl>
    <w:p w:rsidR="00D632FF" w:rsidRPr="005D520A" w:rsidRDefault="00D632FF" w:rsidP="00D632FF">
      <w:pPr>
        <w:keepNext/>
        <w:keepLines/>
        <w:tabs>
          <w:tab w:val="left" w:pos="1514"/>
        </w:tabs>
        <w:spacing w:line="413" w:lineRule="exact"/>
        <w:ind w:firstLine="851"/>
        <w:outlineLvl w:val="1"/>
        <w:rPr>
          <w:b/>
          <w:sz w:val="18"/>
          <w:szCs w:val="18"/>
        </w:rPr>
      </w:pPr>
    </w:p>
    <w:p w:rsidR="00D632FF" w:rsidRPr="005D520A" w:rsidRDefault="00D632FF" w:rsidP="00700C15">
      <w:pPr>
        <w:pStyle w:val="afe"/>
        <w:numPr>
          <w:ilvl w:val="0"/>
          <w:numId w:val="8"/>
        </w:numPr>
        <w:suppressAutoHyphens w:val="0"/>
        <w:spacing w:after="200"/>
        <w:contextualSpacing/>
        <w:jc w:val="center"/>
        <w:rPr>
          <w:b/>
          <w:sz w:val="18"/>
          <w:szCs w:val="18"/>
        </w:rPr>
      </w:pPr>
      <w:bookmarkStart w:id="22" w:name="_Hlk73684659"/>
      <w:r w:rsidRPr="005D520A">
        <w:rPr>
          <w:b/>
          <w:sz w:val="18"/>
          <w:szCs w:val="18"/>
        </w:rPr>
        <w:t>ТРЕБОВАНИЯ К ПЛАНИРОВКЕ И ЗАСТРОЙКЕ ТЕРРИТОРИИ ПОСЕЛЕНИЯВ СВЯЗИ С РЕШЕНИЕМ ВОПРОСОВ МЕСТНОГО ЗНАЧЕНИЯ</w:t>
      </w:r>
    </w:p>
    <w:p w:rsidR="00D632FF" w:rsidRPr="005D520A" w:rsidRDefault="00D632FF" w:rsidP="00D632FF">
      <w:pPr>
        <w:pStyle w:val="2d"/>
        <w:shd w:val="clear" w:color="auto" w:fill="auto"/>
        <w:tabs>
          <w:tab w:val="left" w:pos="1435"/>
        </w:tabs>
        <w:spacing w:after="0" w:line="240" w:lineRule="auto"/>
        <w:ind w:firstLine="851"/>
        <w:rPr>
          <w:b w:val="0"/>
          <w:sz w:val="18"/>
          <w:szCs w:val="18"/>
        </w:rPr>
      </w:pPr>
      <w:bookmarkStart w:id="23" w:name="_Hlk73685904"/>
      <w:bookmarkEnd w:id="22"/>
      <w:r w:rsidRPr="005D520A">
        <w:rPr>
          <w:sz w:val="18"/>
          <w:szCs w:val="18"/>
        </w:rPr>
        <w:t>3.1. Инженерная подготовка и защита территории.</w:t>
      </w:r>
    </w:p>
    <w:bookmarkEnd w:id="23"/>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 xml:space="preserve">При планировке и застройке территории поселения следует обеспечивать проведение мероприятий по инженерной подготовке территории, которые устанавливаются с учетом прогноза изменения инженерно-геологических условий, характера использования и планировочной организации территории. </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Инженерная подготовка представляет собой комплекс мероприятий, обеспечивающих создание благоприятных условии для строительства и эксплуатации населенных мест, размещения и возведения зданий, прокладки улиц, инженерных сетей и других объектов градостроительства с обязательным учетом экологических требований.</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К комплексу мероприятий инженерной подготовки территорий, направленных на обеспечение пригодности территорий для градостроительства и их защиты от неблагоприятных явлений, относятся:</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 xml:space="preserve">- </w:t>
      </w:r>
      <w:r w:rsidRPr="005D520A">
        <w:rPr>
          <w:i/>
          <w:sz w:val="18"/>
          <w:szCs w:val="18"/>
        </w:rPr>
        <w:t>общие мероприятия</w:t>
      </w:r>
      <w:r w:rsidRPr="005D520A">
        <w:rPr>
          <w:sz w:val="18"/>
          <w:szCs w:val="18"/>
        </w:rPr>
        <w:t xml:space="preserve"> – мероприятия, связанные с вертикальной планировкой территорий населенных мест и организацией поверхностных вод (дождевых и талых). Данные мероприятия являются </w:t>
      </w:r>
      <w:r w:rsidRPr="005D520A">
        <w:rPr>
          <w:i/>
          <w:sz w:val="18"/>
          <w:szCs w:val="18"/>
        </w:rPr>
        <w:t>обязательными</w:t>
      </w:r>
      <w:r w:rsidRPr="005D520A">
        <w:rPr>
          <w:sz w:val="18"/>
          <w:szCs w:val="18"/>
        </w:rPr>
        <w:t xml:space="preserve"> на территориях с различными природными условиями;</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w:t>
      </w:r>
      <w:r w:rsidRPr="005D520A">
        <w:rPr>
          <w:i/>
          <w:sz w:val="18"/>
          <w:szCs w:val="18"/>
        </w:rPr>
        <w:t xml:space="preserve"> специальные мероприятия</w:t>
      </w:r>
      <w:r w:rsidRPr="005D520A">
        <w:rPr>
          <w:sz w:val="18"/>
          <w:szCs w:val="18"/>
        </w:rPr>
        <w:t xml:space="preserve"> – защита от подтопления подземными водами, защита территории от затопления, инженерная подготовка заболоченных и овражных территорий, инженерная подготовка территорий с вечномерзлым грунтом, подготовка территории с оползнями, рекультивация нарушенных территорий;</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 xml:space="preserve">- </w:t>
      </w:r>
      <w:r w:rsidRPr="005D520A">
        <w:rPr>
          <w:i/>
          <w:sz w:val="18"/>
          <w:szCs w:val="18"/>
        </w:rPr>
        <w:t>мероприятия особого назначения</w:t>
      </w:r>
      <w:r w:rsidRPr="005D520A">
        <w:rPr>
          <w:sz w:val="18"/>
          <w:szCs w:val="18"/>
        </w:rPr>
        <w:t xml:space="preserve"> – мероприятия, связанные с инженерной подготовкой территорий с карстами, защита территорий населенных мест от селей, подготовка территорий в районах, подверженных сейсмическим явлениям.</w:t>
      </w:r>
    </w:p>
    <w:p w:rsidR="00D632FF" w:rsidRPr="005D520A" w:rsidRDefault="00D632FF" w:rsidP="00D632FF">
      <w:pPr>
        <w:pStyle w:val="2d"/>
        <w:shd w:val="clear" w:color="auto" w:fill="auto"/>
        <w:tabs>
          <w:tab w:val="left" w:pos="1435"/>
        </w:tabs>
        <w:spacing w:after="0" w:line="240" w:lineRule="auto"/>
        <w:ind w:firstLine="851"/>
        <w:jc w:val="both"/>
        <w:rPr>
          <w:color w:val="00B050"/>
          <w:sz w:val="18"/>
          <w:szCs w:val="18"/>
        </w:rPr>
      </w:pPr>
      <w:r w:rsidRPr="005D520A">
        <w:rPr>
          <w:sz w:val="18"/>
          <w:szCs w:val="18"/>
        </w:rPr>
        <w:t>На склоновых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lastRenderedPageBreak/>
        <w:t>Борьбу с ростом оврагов ведут упорядочением стоков, полной или частичной засыпкой, благоустройством и террасированием склонов. Укрепление откосов оврагов посадками зеленых насаждений эффективно только при крутизне – 30…5%. Благоустроенные овраги используют для размещения садов, парков, зон отдыха, а в некоторых случаях для прокладки улиц.</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К числу нарушений территорий, возникающих под влиянием человеческой деятельности, относят отвалы шахтных пород (терриконы), отвалы шлака, золы, отработанные карьеры, выемки, прогибы поверхности земли. Отвалы всех видов после выравнивания, уплотнения и покрытия слоем плодородной земли используют для устройства озеленения, спортивных площадок, зон отдыха, а при обеспечении необходимой несущей способности – для размещения некоторых зданий. Выемки, карьеры, участки провалов засыпают, поверхность культивируют, а также используют для размещения садов и площадок.</w:t>
      </w:r>
    </w:p>
    <w:p w:rsidR="00D632FF" w:rsidRPr="005D520A" w:rsidRDefault="00D632FF" w:rsidP="00D632FF">
      <w:pPr>
        <w:pStyle w:val="2d"/>
        <w:shd w:val="clear" w:color="auto" w:fill="auto"/>
        <w:tabs>
          <w:tab w:val="left" w:pos="1435"/>
        </w:tabs>
        <w:spacing w:after="0" w:line="240" w:lineRule="auto"/>
        <w:ind w:firstLine="851"/>
        <w:jc w:val="both"/>
        <w:rPr>
          <w:b w:val="0"/>
          <w:sz w:val="18"/>
          <w:szCs w:val="18"/>
        </w:rPr>
      </w:pPr>
    </w:p>
    <w:p w:rsidR="00D632FF" w:rsidRPr="005D520A" w:rsidRDefault="00D632FF" w:rsidP="00D632FF">
      <w:pPr>
        <w:pStyle w:val="2d"/>
        <w:shd w:val="clear" w:color="auto" w:fill="auto"/>
        <w:tabs>
          <w:tab w:val="left" w:pos="1435"/>
        </w:tabs>
        <w:spacing w:after="0" w:line="240" w:lineRule="auto"/>
        <w:ind w:firstLine="851"/>
        <w:jc w:val="both"/>
        <w:rPr>
          <w:b w:val="0"/>
          <w:sz w:val="18"/>
          <w:szCs w:val="18"/>
        </w:rPr>
      </w:pPr>
      <w:bookmarkStart w:id="24" w:name="_Hlk73685928"/>
      <w:r w:rsidRPr="005D520A">
        <w:rPr>
          <w:sz w:val="18"/>
          <w:szCs w:val="18"/>
        </w:rPr>
        <w:t>3.2. Вертикальная планировка.</w:t>
      </w:r>
      <w:bookmarkEnd w:id="24"/>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Вертикальная планировка является одним из основных элементов инженерной подготовки территорий населенных мест и представляет собой процесс искусственного изменения естественного рельефа для приспособления его к требованиям градостроительства.</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Разработке проектных решений вертикальной планировки предшествует тщательное изучение рельефа местности и других вышеперечисленных природных факторов. Работы по вертикальной планировке необходимо осуществлять до строительства зданий и сооружений.</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При выполнении проекта (или схемы) вертикальной планировки необходимо использовать актуальный инженерно-топографический план. Срок давности инженерно-топографических планов составляет, как правило, не более двух лет при подтверждении актуальности отображенной на них информации. В случае необходимости выполняется обновление инженерно-топографических планов с целью приведения отображаемой на них информации в соответствие с современным состоянием местности и застройки. На участках местности, где изменения ситуации и рельефа составляют более 35%, топографическая съемка должна производиться заново. Инженерно-топографические планы, составленные по материалам съемки при высоте снежного покрова более 20 см, подлежат обновлению в благоприятный период.</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Вертикальная планировка территории обеспечивает:</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 организацию рельефа при наличии неблагоприятных физико-геологических процессов на местности (затопление территории, подтопление ее грунтовыми водами, оврагообразование и т.д.);</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 подготовку осваиваемой территории для застройки (наиболее целесообразные и экономичные условия для вертикальной посадки зданий и сооружений на местности);</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 организованный отвод дождевых и талых вод к местам сброса;</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 создание необходимых продольных уклонов улицам и дорогам для транспортно-пешеходного движения, а также для прокладки подземных инженерных сетей (в т. ч. безнапорной канализации и дренажа);</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 создание необходимых условий для благоустройства территории и придание рельефу наибольшей архитектурно-композиционной выразительности.</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При проведении вертикальной планировки проектные отметки территории назначают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Естественно сложившийся растительный слой земли сохраняется для дальнейшего его использования при благоустройстве и озеленении территории.</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 xml:space="preserve">Основным принципом вертикальной планировки является принцип балансирования земляных масс – достижение наименьшего объема земляных работ и возможного баланса перемещаемых масс грунта, т. е. равенство объемов насыпей и выемок, так как увеличение разницы этих объемов ведет к удорожанию строительства (дополнительные транспортные расходы). </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В сложных условиях подготовки территории может возникнуть необходимость коренного изменения существующего рельефа путем сплошной подсыпки участков, подверженных затоплению паводковыми водами, засыпки оврагов или срезки возвышенностей, препятствующих размещению застройки, улиц, проездов и т.д. При этом необходимо предусматривать такое размещение земляных масс, которое не могло бы вызвать оползневых и просадочных явлений, нарушение поверхностного стока, режима грунтовых вод и заболачивания территорий. Указанные обстоятельства приобретают особое значение при засыпке оврагов и избыточном увлажнении территорий.</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p>
    <w:p w:rsidR="00D632FF" w:rsidRPr="005D520A" w:rsidRDefault="00D632FF" w:rsidP="00D632FF">
      <w:pPr>
        <w:pStyle w:val="2d"/>
        <w:shd w:val="clear" w:color="auto" w:fill="auto"/>
        <w:tabs>
          <w:tab w:val="left" w:pos="1435"/>
        </w:tabs>
        <w:spacing w:after="0" w:line="240" w:lineRule="auto"/>
        <w:ind w:firstLine="851"/>
        <w:jc w:val="both"/>
        <w:rPr>
          <w:b w:val="0"/>
          <w:sz w:val="18"/>
          <w:szCs w:val="18"/>
        </w:rPr>
      </w:pPr>
      <w:bookmarkStart w:id="25" w:name="_Hlk73685979"/>
      <w:r w:rsidRPr="005D520A">
        <w:rPr>
          <w:sz w:val="18"/>
          <w:szCs w:val="18"/>
        </w:rPr>
        <w:t>3.3. Пожарная безопасность.</w:t>
      </w:r>
    </w:p>
    <w:bookmarkEnd w:id="25"/>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Требования пожарной безопасности следует принимать в соответствии с Федеральный закон от 22 июля 2008 г. № 123-ФЗ «Технический регламент о требованиях пожарной безопасности».</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Противопожарные расстояния между жилыми и общественными зданиями, между жилыми, общественными зданиями и вспомогательными зданиями и сооружениями производственного, складского и технического назначения, между производственными, складскими, административно-бытовыми зданиями и сооружениями на территориях производственных объектов, а также обеспечение проходов, проездов и подъездов к зданиям и сооружениям регламентируются в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D632FF" w:rsidRPr="005D520A" w:rsidRDefault="00D632FF" w:rsidP="00D632FF">
      <w:pPr>
        <w:keepNext/>
        <w:keepLines/>
        <w:tabs>
          <w:tab w:val="left" w:pos="1514"/>
        </w:tabs>
        <w:ind w:firstLine="851"/>
        <w:outlineLvl w:val="1"/>
        <w:rPr>
          <w:sz w:val="18"/>
          <w:szCs w:val="18"/>
        </w:rPr>
      </w:pPr>
      <w:r w:rsidRPr="005D520A">
        <w:rPr>
          <w:sz w:val="18"/>
          <w:szCs w:val="18"/>
        </w:rPr>
        <w:t>Противопожарные расстояния от границ застройки до лесных насаждений в лесничествах (лесопарках) должны быть не менее 30 метров.</w:t>
      </w:r>
    </w:p>
    <w:p w:rsidR="00D632FF" w:rsidRPr="005D520A" w:rsidRDefault="00D632FF" w:rsidP="00D632FF">
      <w:pPr>
        <w:keepNext/>
        <w:keepLines/>
        <w:tabs>
          <w:tab w:val="left" w:pos="1514"/>
        </w:tabs>
        <w:ind w:firstLine="851"/>
        <w:outlineLvl w:val="1"/>
        <w:rPr>
          <w:b/>
          <w:sz w:val="18"/>
          <w:szCs w:val="18"/>
        </w:rPr>
      </w:pPr>
    </w:p>
    <w:p w:rsidR="00D632FF" w:rsidRPr="005D520A" w:rsidRDefault="00D632FF" w:rsidP="00D632FF">
      <w:pPr>
        <w:pStyle w:val="2d"/>
        <w:shd w:val="clear" w:color="auto" w:fill="auto"/>
        <w:tabs>
          <w:tab w:val="left" w:pos="1434"/>
        </w:tabs>
        <w:spacing w:after="0" w:line="240" w:lineRule="auto"/>
        <w:ind w:firstLine="851"/>
        <w:jc w:val="both"/>
        <w:rPr>
          <w:b w:val="0"/>
          <w:sz w:val="18"/>
          <w:szCs w:val="18"/>
        </w:rPr>
      </w:pPr>
      <w:bookmarkStart w:id="26" w:name="_Hlk73685991"/>
      <w:r w:rsidRPr="005D520A">
        <w:rPr>
          <w:sz w:val="18"/>
          <w:szCs w:val="18"/>
        </w:rPr>
        <w:t>3.4. Гражданская оборона.</w:t>
      </w:r>
    </w:p>
    <w:bookmarkEnd w:id="26"/>
    <w:p w:rsidR="00D632FF" w:rsidRPr="005D520A" w:rsidRDefault="00D632FF" w:rsidP="00D632FF">
      <w:pPr>
        <w:pStyle w:val="2d"/>
        <w:shd w:val="clear" w:color="auto" w:fill="auto"/>
        <w:tabs>
          <w:tab w:val="left" w:pos="1434"/>
        </w:tabs>
        <w:spacing w:after="0" w:line="240" w:lineRule="auto"/>
        <w:ind w:firstLine="851"/>
        <w:jc w:val="both"/>
        <w:rPr>
          <w:sz w:val="18"/>
          <w:szCs w:val="18"/>
        </w:rPr>
      </w:pPr>
      <w:r w:rsidRPr="005D520A">
        <w:rPr>
          <w:sz w:val="18"/>
          <w:szCs w:val="18"/>
        </w:rPr>
        <w:t xml:space="preserve">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w:t>
      </w:r>
      <w:r w:rsidRPr="005D520A">
        <w:rPr>
          <w:sz w:val="18"/>
          <w:szCs w:val="18"/>
        </w:rPr>
        <w:lastRenderedPageBreak/>
        <w:t>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 по СП 165.1325800.2014.</w:t>
      </w:r>
    </w:p>
    <w:p w:rsidR="00D632FF" w:rsidRPr="005D520A" w:rsidRDefault="00D632FF" w:rsidP="00D632FF">
      <w:pPr>
        <w:pStyle w:val="2d"/>
        <w:shd w:val="clear" w:color="auto" w:fill="auto"/>
        <w:tabs>
          <w:tab w:val="left" w:pos="1434"/>
        </w:tabs>
        <w:spacing w:after="0" w:line="240" w:lineRule="auto"/>
        <w:ind w:firstLine="851"/>
        <w:jc w:val="both"/>
        <w:rPr>
          <w:sz w:val="18"/>
          <w:szCs w:val="18"/>
        </w:rPr>
      </w:pPr>
    </w:p>
    <w:p w:rsidR="00D632FF" w:rsidRPr="005D520A" w:rsidRDefault="00D632FF" w:rsidP="00D632FF">
      <w:pPr>
        <w:pStyle w:val="2d"/>
        <w:shd w:val="clear" w:color="auto" w:fill="auto"/>
        <w:tabs>
          <w:tab w:val="left" w:pos="1434"/>
        </w:tabs>
        <w:spacing w:after="0" w:line="240" w:lineRule="auto"/>
        <w:ind w:firstLine="851"/>
        <w:jc w:val="both"/>
        <w:rPr>
          <w:rStyle w:val="412pt"/>
          <w:rFonts w:eastAsia="Tahoma"/>
          <w:sz w:val="18"/>
          <w:szCs w:val="18"/>
        </w:rPr>
      </w:pPr>
      <w:bookmarkStart w:id="27" w:name="_Hlk73685996"/>
      <w:r w:rsidRPr="005D520A">
        <w:rPr>
          <w:sz w:val="18"/>
          <w:szCs w:val="18"/>
        </w:rPr>
        <w:t xml:space="preserve">3.5. Доступность градостроительных объектов для </w:t>
      </w:r>
      <w:r w:rsidRPr="005D520A">
        <w:rPr>
          <w:rStyle w:val="412pt"/>
          <w:rFonts w:eastAsia="Tahoma"/>
          <w:sz w:val="18"/>
          <w:szCs w:val="18"/>
        </w:rPr>
        <w:t>МГН.</w:t>
      </w:r>
    </w:p>
    <w:bookmarkEnd w:id="27"/>
    <w:p w:rsidR="00D632FF" w:rsidRPr="005D520A" w:rsidRDefault="00D632FF" w:rsidP="00D632FF">
      <w:pPr>
        <w:pStyle w:val="2d"/>
        <w:shd w:val="clear" w:color="auto" w:fill="auto"/>
        <w:tabs>
          <w:tab w:val="left" w:pos="1434"/>
        </w:tabs>
        <w:spacing w:after="0" w:line="240" w:lineRule="auto"/>
        <w:ind w:firstLine="851"/>
        <w:jc w:val="both"/>
        <w:rPr>
          <w:sz w:val="18"/>
          <w:szCs w:val="18"/>
        </w:rPr>
      </w:pPr>
      <w:r w:rsidRPr="005D520A">
        <w:rPr>
          <w:sz w:val="18"/>
          <w:szCs w:val="18"/>
        </w:rPr>
        <w:t>Согласно Градостроительному Кодексу РФ мероприятия по обеспечению доступа инвалидов должны быть организованы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w:t>
      </w:r>
    </w:p>
    <w:p w:rsidR="00D632FF" w:rsidRPr="005D520A" w:rsidRDefault="00D632FF" w:rsidP="00D632FF">
      <w:pPr>
        <w:pStyle w:val="2d"/>
        <w:shd w:val="clear" w:color="auto" w:fill="auto"/>
        <w:tabs>
          <w:tab w:val="left" w:pos="1434"/>
        </w:tabs>
        <w:spacing w:after="0" w:line="240" w:lineRule="auto"/>
        <w:ind w:firstLine="851"/>
        <w:jc w:val="both"/>
        <w:rPr>
          <w:sz w:val="18"/>
          <w:szCs w:val="18"/>
        </w:rPr>
      </w:pPr>
      <w:r w:rsidRPr="005D520A">
        <w:rPr>
          <w:sz w:val="18"/>
          <w:szCs w:val="18"/>
        </w:rPr>
        <w:t>Планировочную структуру территории поселения следует формировать, предусматривая условия для беспрепятственного передвижения и доступа инвалидов и других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При проектировании предприятий необходимо предусматривать размещение производств, на которых возможно применение труда инвалидов и МГН, и обеспечение доступности этих производств.</w:t>
      </w:r>
    </w:p>
    <w:p w:rsidR="00D632FF" w:rsidRPr="005D520A" w:rsidRDefault="00D632FF" w:rsidP="00D632FF">
      <w:pPr>
        <w:pStyle w:val="2d"/>
        <w:shd w:val="clear" w:color="auto" w:fill="auto"/>
        <w:tabs>
          <w:tab w:val="left" w:pos="1435"/>
        </w:tabs>
        <w:spacing w:after="0" w:line="240" w:lineRule="auto"/>
        <w:ind w:firstLine="851"/>
        <w:jc w:val="both"/>
        <w:rPr>
          <w:b w:val="0"/>
          <w:sz w:val="18"/>
          <w:szCs w:val="18"/>
        </w:rPr>
      </w:pPr>
    </w:p>
    <w:p w:rsidR="00D632FF" w:rsidRPr="005D520A" w:rsidRDefault="00D632FF" w:rsidP="00D632FF">
      <w:pPr>
        <w:pStyle w:val="2d"/>
        <w:shd w:val="clear" w:color="auto" w:fill="auto"/>
        <w:tabs>
          <w:tab w:val="left" w:pos="1435"/>
        </w:tabs>
        <w:spacing w:after="0" w:line="240" w:lineRule="auto"/>
        <w:ind w:firstLine="851"/>
        <w:jc w:val="both"/>
        <w:rPr>
          <w:b w:val="0"/>
          <w:sz w:val="18"/>
          <w:szCs w:val="18"/>
        </w:rPr>
      </w:pPr>
      <w:bookmarkStart w:id="28" w:name="_Hlk73686082"/>
      <w:r w:rsidRPr="005D520A">
        <w:rPr>
          <w:sz w:val="18"/>
          <w:szCs w:val="18"/>
        </w:rPr>
        <w:t>3.6. Охрана окружающей среды и санитарно-эпидемиологическая безопасность.</w:t>
      </w:r>
    </w:p>
    <w:bookmarkEnd w:id="28"/>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При планировке и застройке территории поселения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поселения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 xml:space="preserve">Выбор территории для строительства новых и развития существующих объектов следует предусматривать на основе утвержденной в установленном порядке документации о территориальном планировании в соответствии с градостроительным, земельным, горным, санитарным, природоохранным и другим законодательством Российской Федерации, правовыми актами субъектов РФ. </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При планировке и застройке территории поселений необходимо обеспечивать требования к качеству атмосферного воздуха в соответствии с действующими санитарными правилами и нормами. При этом в жилых, общественно-деловых и смешанных зонах поселений не допускается превышение установленных санитарными правилами и нормами предельно допустимых концентраций (ПДК) загрязнений, а в зонах с особыми требованиями к качеству атмосферного воздуха (территории медицинских организаций, дошкольных образовательных и общеобразовательных организаций, объектов рекреации) - 0,8 ПДК.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Требования к установлению, размерам и режиму использования территории в санитарно-защитных зонах санитарно-технических сооружений, сооружений транспортной инфраструктуры, объектов коммунального назначения, спорта, торговли и оказания услуг и других объектов регламентируются.</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Гигиенические требования к качеству почв территории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почв чрезвычайно опасного загрязнения необходимо предусматривать их вывоз и утилизацию на специализированных полигонах, эпидемиологически опасные почвы подлежат дезинфекции (дезинвазии).</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СанПиН 2.6.1.2523 (НРБ-99/2009).</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и пр.).</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51.13330.2011.</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 xml:space="preserve">При планировке и застройке территории поселения следует учитывать климатические параметры в соответствии с </w:t>
      </w:r>
      <w:hyperlink r:id="rId16" w:history="1">
        <w:r w:rsidRPr="005D520A">
          <w:rPr>
            <w:rStyle w:val="aff8"/>
            <w:sz w:val="18"/>
            <w:szCs w:val="18"/>
            <w:shd w:val="clear" w:color="auto" w:fill="FFFFFF"/>
          </w:rPr>
          <w:t>СП 2.1.3678-20</w:t>
        </w:r>
      </w:hyperlink>
      <w:r w:rsidRPr="005D520A">
        <w:rPr>
          <w:sz w:val="18"/>
          <w:szCs w:val="18"/>
        </w:rPr>
        <w:t>и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D632FF" w:rsidRPr="005D520A" w:rsidRDefault="00D632FF" w:rsidP="00D632FF">
      <w:pPr>
        <w:pStyle w:val="2d"/>
        <w:shd w:val="clear" w:color="auto" w:fill="auto"/>
        <w:tabs>
          <w:tab w:val="left" w:pos="1435"/>
        </w:tabs>
        <w:spacing w:after="0" w:line="240" w:lineRule="auto"/>
        <w:ind w:firstLine="851"/>
        <w:jc w:val="both"/>
        <w:rPr>
          <w:b w:val="0"/>
          <w:sz w:val="18"/>
          <w:szCs w:val="18"/>
        </w:rPr>
      </w:pPr>
      <w:r w:rsidRPr="005D520A">
        <w:rPr>
          <w:sz w:val="18"/>
          <w:szCs w:val="18"/>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w:t>
      </w:r>
      <w:r w:rsidRPr="005D520A">
        <w:rPr>
          <w:sz w:val="18"/>
          <w:szCs w:val="18"/>
          <w:shd w:val="clear" w:color="auto" w:fill="F8F8F8"/>
        </w:rPr>
        <w:t xml:space="preserve">СанПиН 2.1.3684-21 и СанПиН 1.2.3685-21. </w:t>
      </w:r>
    </w:p>
    <w:p w:rsidR="00D632FF" w:rsidRPr="005D520A" w:rsidRDefault="00D632FF" w:rsidP="00D632FF">
      <w:pPr>
        <w:pStyle w:val="2d"/>
        <w:shd w:val="clear" w:color="auto" w:fill="auto"/>
        <w:tabs>
          <w:tab w:val="left" w:pos="1435"/>
        </w:tabs>
        <w:spacing w:after="0" w:line="240" w:lineRule="auto"/>
        <w:ind w:firstLine="851"/>
        <w:jc w:val="both"/>
        <w:rPr>
          <w:b w:val="0"/>
          <w:sz w:val="18"/>
          <w:szCs w:val="18"/>
        </w:rPr>
      </w:pPr>
    </w:p>
    <w:p w:rsidR="00D632FF" w:rsidRPr="005D520A" w:rsidRDefault="00D632FF" w:rsidP="00D632FF">
      <w:pPr>
        <w:pStyle w:val="2d"/>
        <w:shd w:val="clear" w:color="auto" w:fill="auto"/>
        <w:tabs>
          <w:tab w:val="left" w:pos="1435"/>
        </w:tabs>
        <w:spacing w:after="0" w:line="240" w:lineRule="auto"/>
        <w:ind w:firstLine="851"/>
        <w:jc w:val="both"/>
        <w:rPr>
          <w:b w:val="0"/>
          <w:sz w:val="18"/>
          <w:szCs w:val="18"/>
        </w:rPr>
      </w:pPr>
      <w:bookmarkStart w:id="29" w:name="_Hlk73686106"/>
      <w:r w:rsidRPr="005D520A">
        <w:rPr>
          <w:sz w:val="18"/>
          <w:szCs w:val="18"/>
        </w:rPr>
        <w:t>3.7. Охрана объектов культурного наследия.</w:t>
      </w:r>
    </w:p>
    <w:bookmarkEnd w:id="29"/>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При планировке и застройке территории поселений муниципального района следует соблюдать требования законодательства по охране объектов культурного наследия (памятников истории и культуры), предусматривать решения, обеспечивающие их сохранение, использование их градостроительного потенциала. К объектам культурного наследия относятся: памятники архитектуры с их территориями, объекты археологического наследия, ансамбли, в том числе фрагменты исторических планировок и застроек поселений, произведения ландшафтной и садово-парковой архитектуры, достопримечательные места.</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Запрещается предусматривать снос, перемещения и другие изменения состояния объектов культурного наследия. Предложения по изменению состояния памятников следует представлять в соответствии с действующим законодательством.</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 xml:space="preserve">В комплексных проектах реконструкции необходимо предусматривать мероприятия по сохранению ценной исторической и природной среды. Не допускаются изменения или искажения условий восприятия </w:t>
      </w:r>
      <w:r w:rsidRPr="005D520A">
        <w:rPr>
          <w:sz w:val="18"/>
          <w:szCs w:val="18"/>
        </w:rPr>
        <w:lastRenderedPageBreak/>
        <w:t>ландшафта поселений, ценных панорам, а также отдельных объектов культурного наследия и природных ландшафтов. В сложных условиях доступности памятников по возможности необходимо устраивать обзорные точки для МГН.</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В соответствии с п. 4. ст. 36 Федерального закона от 25.06.2002 г.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работи иных работ объекта, обладающего признаками объекта культурного наследия, в том числе объекта археологического наследия, …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D632FF" w:rsidRPr="005D520A" w:rsidRDefault="00D632FF" w:rsidP="00D632FF">
      <w:pPr>
        <w:pStyle w:val="2d"/>
        <w:shd w:val="clear" w:color="auto" w:fill="auto"/>
        <w:tabs>
          <w:tab w:val="left" w:pos="1435"/>
        </w:tabs>
        <w:spacing w:after="0" w:line="240" w:lineRule="auto"/>
        <w:ind w:firstLine="851"/>
        <w:jc w:val="both"/>
        <w:rPr>
          <w:sz w:val="18"/>
          <w:szCs w:val="18"/>
        </w:rPr>
      </w:pPr>
      <w:r w:rsidRPr="005D520A">
        <w:rPr>
          <w:sz w:val="18"/>
          <w:szCs w:val="18"/>
        </w:rPr>
        <w:t>Следует учесть, что в соответствии со ст. 52 Градостроительного кодекса РФ в случае обнаружения объекта, обладающего признаками объекта культурного наследия, в процессе строительства, реконструкции, капитального ремонта требуется приостановление строительных работ и также необходимо извещение об обнаружении такого объекта органы, предусмотренные законодательством Российской Федерации об объектах культурного наследия.</w:t>
      </w:r>
    </w:p>
    <w:p w:rsidR="00D632FF" w:rsidRPr="005D520A" w:rsidRDefault="00D632FF" w:rsidP="00D632FF">
      <w:pPr>
        <w:pStyle w:val="2d"/>
        <w:shd w:val="clear" w:color="auto" w:fill="auto"/>
        <w:tabs>
          <w:tab w:val="left" w:pos="1434"/>
        </w:tabs>
        <w:spacing w:after="0" w:line="240" w:lineRule="auto"/>
        <w:ind w:firstLine="851"/>
        <w:jc w:val="both"/>
        <w:rPr>
          <w:b w:val="0"/>
          <w:sz w:val="18"/>
          <w:szCs w:val="18"/>
        </w:rPr>
      </w:pPr>
    </w:p>
    <w:p w:rsidR="00D632FF" w:rsidRPr="005D520A" w:rsidRDefault="00D632FF" w:rsidP="00D632FF">
      <w:pPr>
        <w:widowControl w:val="0"/>
        <w:autoSpaceDE w:val="0"/>
        <w:autoSpaceDN w:val="0"/>
        <w:adjustRightInd w:val="0"/>
        <w:jc w:val="center"/>
        <w:outlineLvl w:val="1"/>
        <w:rPr>
          <w:b/>
          <w:sz w:val="18"/>
          <w:szCs w:val="18"/>
        </w:rPr>
      </w:pPr>
      <w:bookmarkStart w:id="30" w:name="_Hlk73686332"/>
      <w:r w:rsidRPr="005D520A">
        <w:rPr>
          <w:b/>
          <w:sz w:val="18"/>
          <w:szCs w:val="18"/>
        </w:rPr>
        <w:t>4. ЖИЛЫЕ ЗОНЫ</w:t>
      </w:r>
    </w:p>
    <w:bookmarkEnd w:id="30"/>
    <w:p w:rsidR="00D632FF" w:rsidRPr="005D520A" w:rsidRDefault="00D632FF" w:rsidP="00D632FF">
      <w:pPr>
        <w:widowControl w:val="0"/>
        <w:autoSpaceDE w:val="0"/>
        <w:autoSpaceDN w:val="0"/>
        <w:adjustRightInd w:val="0"/>
        <w:rPr>
          <w:b/>
          <w:sz w:val="18"/>
          <w:szCs w:val="18"/>
        </w:rPr>
      </w:pPr>
    </w:p>
    <w:p w:rsidR="00D632FF" w:rsidRPr="005D520A" w:rsidRDefault="00D632FF" w:rsidP="00D632FF">
      <w:pPr>
        <w:widowControl w:val="0"/>
        <w:autoSpaceDE w:val="0"/>
        <w:autoSpaceDN w:val="0"/>
        <w:adjustRightInd w:val="0"/>
        <w:outlineLvl w:val="2"/>
        <w:rPr>
          <w:sz w:val="18"/>
          <w:szCs w:val="18"/>
        </w:rPr>
      </w:pPr>
      <w:bookmarkStart w:id="31" w:name="Par358"/>
      <w:bookmarkStart w:id="32" w:name="_Hlk73686372"/>
      <w:bookmarkEnd w:id="31"/>
      <w:r w:rsidRPr="005D520A">
        <w:rPr>
          <w:b/>
          <w:sz w:val="18"/>
          <w:szCs w:val="18"/>
        </w:rPr>
        <w:t>4.1. Общие положения</w:t>
      </w:r>
    </w:p>
    <w:bookmarkEnd w:id="32"/>
    <w:p w:rsidR="00D632FF" w:rsidRPr="005D520A" w:rsidRDefault="00D632FF" w:rsidP="00D632FF">
      <w:pPr>
        <w:widowControl w:val="0"/>
        <w:autoSpaceDE w:val="0"/>
        <w:autoSpaceDN w:val="0"/>
        <w:adjustRightInd w:val="0"/>
        <w:ind w:firstLine="540"/>
        <w:rPr>
          <w:sz w:val="18"/>
          <w:szCs w:val="18"/>
        </w:rPr>
      </w:pPr>
      <w:r w:rsidRPr="005D520A">
        <w:rPr>
          <w:sz w:val="18"/>
          <w:szCs w:val="18"/>
        </w:rPr>
        <w:t>4.1.1. Жилые зоны предусматриваются в целях создания для населения удобной, здоровой и безопасной среды проживания, отвечающей его социальным, культурным, бытовым и другим потребностям. Жилые зоны предназначены для размещения жилых домов разных типов (многоквартирные, многоэтажные, средней и малой этажности; блокированные; усадебные с приквартирными и приусадебными участками).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4.1.2. 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4.1.3. В составе жилых зон сельских поселений и населенных пунктов, как правило, выделяются: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зоны застройки индивидуальными жилыми домами;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зоны застройки малоэтажными многоквартирными жилыми домами.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4.1.4. В жилых зонах допускается размещение отдельно стоящих, встроенных или пристроенных объектов общественно-делового, социального, коммунально-бытового назначения, культовых зданий; стоянок автомобильного транспорта; гаражей для индивидуального транспорта.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Допускается размещение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Территории, предназначенные для ведения садоводства и дачного хозяйства,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должно проектироваться с учетом возможности их использования для организации постоянного проживания населения.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4.1.6. В жилых зонах помимо жилой застройки могут также размещаться территории общего пользования, в том числе озелененные; здания, сооружения и линейные объекты инженерного обеспечения (трансформаторные и распределительные подстанции, тепловые пункты, насосные, трубопроводы и пр.).</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4.1.7. В жилых зданиях не допускается размещение объектов, оказывающих вредное воздействие на человека, в соответствии с требованиями </w:t>
      </w:r>
      <w:hyperlink r:id="rId17" w:history="1">
        <w:r w:rsidRPr="005D520A">
          <w:rPr>
            <w:sz w:val="18"/>
            <w:szCs w:val="18"/>
          </w:rPr>
          <w:t>СНиП 31-01-2003</w:t>
        </w:r>
      </w:hyperlink>
      <w:r w:rsidRPr="005D520A">
        <w:rPr>
          <w:sz w:val="18"/>
          <w:szCs w:val="18"/>
        </w:rPr>
        <w:t>, СанПиН 2.1.3684-21.</w:t>
      </w:r>
    </w:p>
    <w:p w:rsidR="00D632FF" w:rsidRPr="005D520A" w:rsidRDefault="00D632FF" w:rsidP="00D632FF">
      <w:pPr>
        <w:widowControl w:val="0"/>
        <w:autoSpaceDE w:val="0"/>
        <w:autoSpaceDN w:val="0"/>
        <w:adjustRightInd w:val="0"/>
        <w:ind w:firstLine="540"/>
        <w:rPr>
          <w:sz w:val="18"/>
          <w:szCs w:val="18"/>
        </w:rPr>
      </w:pPr>
    </w:p>
    <w:p w:rsidR="00D632FF" w:rsidRPr="005D520A" w:rsidRDefault="00D632FF" w:rsidP="00D632FF">
      <w:pPr>
        <w:widowControl w:val="0"/>
        <w:autoSpaceDE w:val="0"/>
        <w:autoSpaceDN w:val="0"/>
        <w:adjustRightInd w:val="0"/>
        <w:ind w:firstLine="540"/>
        <w:rPr>
          <w:sz w:val="18"/>
          <w:szCs w:val="18"/>
        </w:rPr>
      </w:pPr>
      <w:r w:rsidRPr="005D520A">
        <w:rPr>
          <w:sz w:val="18"/>
          <w:szCs w:val="18"/>
        </w:rPr>
        <w:t>4.1.8. Планировочную структуру жилых зон следует формировать во взаимосвязи с зонированием и планировочной структурой городских и сельских поселений в целом с учетом градостроительных и природных особенностей территории. При этом необходимо оптимизировать размещение жилых домов, общественных зданий и сооружений, улично-дорожной сети, территорий общего пользования, в том числе озелененных, а также других объектов, размещение которых допускается на территории жилых зон.</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4.1.9. В жилых зонах выделяются следующие структурные элементы: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квартал (микрорайон) - основной планировочный элемент застройки в границах красных линий или других границ, размер территории которого, как правило, от 5 до 60 га. В квартале (микрорайоне) могут выделяться земельные участки жилой застройки для отдельных домов (домовладений) или групп жилых домов в соответствии с планом межевания территории;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4.1.10. При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30 - 50 гектаров.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4.1.11. При новом строительстве и (или) реконструкции планировки размеры планировочных элементов и их структура должны исходить из сложившейся в них морфологии застройки.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4.1.12.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Участок жилой, смешанной жилой застройки - территория размером до 1,5 гектара, на которой размещается жилой дом (дома) с придомовой территорией. Границами территории участка являются границы землепользования.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4.1.13. При разработке документов по планировке территории на отдельный участок территории, занимающий часть территории квартала,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в целом.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4.1.14. В кварталах (микрорайонах) жилых зон не допускается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4.1.15. В зоне исторической застройки планировочными элементами жилых зон являются кварталы, группы кварталов, ансамбли улиц и площадей.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lastRenderedPageBreak/>
        <w:t>4.1.16. При проектировании жилой застройки на территории жилых районов, кварталов (микрорайонов) обосновывается тип застройки, отвечающий предпочтительным условиям развития данной территории. В сложившихся градостроительных условиях, особенно при реконструкции, допускается смешанная по типам застройка.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4.1.17. Зоны застройки усадебными жилыми домами индивидуального строительства  размещают в пределах границ населенных пунктов - на свободных территориях, а также на территориях реконструируемой (существующей) застройки усадебными жилыми домами индивидуального строительства.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4.1.18. Здания и сооружения инженерного обеспечения территории располагают компактно, не выходя за линии застройки улиц и магистралей, обеспечивая выполнение санитарных, гигиенические и прочих требований, установленных нормативными документами. Подъезды к таким объектам вспомогательного назначения предусматриваются с внутриквартальных проездов.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4.1.19. Территория, отводимая для размещения жилой застройки, должна: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соответствовать требованиям, предъявляемым к состоянию окружающей среды, в том числе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4.1.20. Границы, размеры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(квартала).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4.1.21. Обязательному соблюдению подлежат приведенные в </w:t>
      </w:r>
      <w:hyperlink w:anchor="Par2235" w:history="1">
        <w:r w:rsidRPr="005D520A">
          <w:rPr>
            <w:sz w:val="18"/>
            <w:szCs w:val="18"/>
          </w:rPr>
          <w:t>таблице 27 раздела 12.1</w:t>
        </w:r>
      </w:hyperlink>
      <w:r w:rsidRPr="005D520A">
        <w:rPr>
          <w:sz w:val="18"/>
          <w:szCs w:val="18"/>
        </w:rPr>
        <w:t xml:space="preserve"> настоящих МНГП предельные показатели этажности для жилой и смешанной застройки  сельских населенных пунктов.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4.1.22. В зависимости от использования жилищный фонд подразделяется на: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индивидуальный жилищный фонд;</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жилищный фонд социального использования;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специализированный жилищный фонд.</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4.1.23. Все виды жилищного фонда подразделяются по уровню комфортности,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 и имеет следующую классификацию:</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 индивидуальный жилищный фонд:</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комфортное (бизнес-класс);</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массовое (эконом-класс).</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2) жилищный фонд социального использования: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3) специализированный жилищный фонд:</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К жилым помещениям специализированного жилищного фонда (согласно Жилищному </w:t>
      </w:r>
      <w:hyperlink r:id="rId18" w:history="1">
        <w:r w:rsidRPr="005D520A">
          <w:rPr>
            <w:sz w:val="18"/>
            <w:szCs w:val="18"/>
          </w:rPr>
          <w:t>кодексу</w:t>
        </w:r>
      </w:hyperlink>
      <w:r w:rsidRPr="005D520A">
        <w:rPr>
          <w:sz w:val="18"/>
          <w:szCs w:val="18"/>
        </w:rPr>
        <w:t xml:space="preserve"> РФ) относятся следующие помещения: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служебные жилые помещения;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жилые помещения в общежитиях;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жилые помещения маневренного фонда;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жилые помещения в домах системы социального обслуживания населения;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жилые помещения для социальной защиты отдельных категорий граждан.</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Объем специализированного жилищного фонда определяется фактической потребностью.</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4.1.24.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определяются в соответствии с таблицей 4.</w:t>
      </w:r>
    </w:p>
    <w:p w:rsidR="00D632FF" w:rsidRPr="005D520A" w:rsidRDefault="00D632FF" w:rsidP="00D632FF">
      <w:pPr>
        <w:widowControl w:val="0"/>
        <w:autoSpaceDE w:val="0"/>
        <w:autoSpaceDN w:val="0"/>
        <w:adjustRightInd w:val="0"/>
        <w:jc w:val="right"/>
        <w:outlineLvl w:val="3"/>
        <w:rPr>
          <w:b/>
          <w:sz w:val="18"/>
          <w:szCs w:val="18"/>
        </w:rPr>
      </w:pPr>
      <w:bookmarkStart w:id="33" w:name="Par417"/>
      <w:bookmarkEnd w:id="33"/>
      <w:r w:rsidRPr="005D520A">
        <w:rPr>
          <w:b/>
          <w:sz w:val="18"/>
          <w:szCs w:val="18"/>
        </w:rPr>
        <w:t>Таблица 4</w:t>
      </w:r>
    </w:p>
    <w:p w:rsidR="00D632FF" w:rsidRPr="005D520A" w:rsidRDefault="00D632FF" w:rsidP="00D632FF">
      <w:pPr>
        <w:widowControl w:val="0"/>
        <w:autoSpaceDE w:val="0"/>
        <w:autoSpaceDN w:val="0"/>
        <w:adjustRightInd w:val="0"/>
        <w:rPr>
          <w:sz w:val="18"/>
          <w:szCs w:val="18"/>
        </w:rPr>
      </w:pPr>
    </w:p>
    <w:tbl>
      <w:tblPr>
        <w:tblW w:w="0" w:type="auto"/>
        <w:tblInd w:w="62" w:type="dxa"/>
        <w:tblLayout w:type="fixed"/>
        <w:tblCellMar>
          <w:top w:w="75" w:type="dxa"/>
          <w:left w:w="0" w:type="dxa"/>
          <w:bottom w:w="75" w:type="dxa"/>
          <w:right w:w="0" w:type="dxa"/>
        </w:tblCellMar>
        <w:tblLook w:val="0000"/>
      </w:tblPr>
      <w:tblGrid>
        <w:gridCol w:w="4077"/>
        <w:gridCol w:w="5494"/>
      </w:tblGrid>
      <w:tr w:rsidR="00D632FF" w:rsidRPr="005D520A" w:rsidTr="00D632FF">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Уровень комфортности жилья</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Расчетный показатель обеспеченности общей площадью жилых помещений, кв. м на 1 человека</w:t>
            </w:r>
          </w:p>
        </w:tc>
      </w:tr>
      <w:tr w:rsidR="00D632FF" w:rsidRPr="005D520A" w:rsidTr="00D632FF">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Комфортное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от 30 до 40</w:t>
            </w:r>
          </w:p>
        </w:tc>
      </w:tr>
      <w:tr w:rsidR="00D632FF" w:rsidRPr="005D520A" w:rsidTr="00D632FF">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Массовое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от 25 до 30</w:t>
            </w:r>
          </w:p>
        </w:tc>
      </w:tr>
      <w:tr w:rsidR="00D632FF" w:rsidRPr="005D520A" w:rsidTr="00D632FF">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Социальное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20</w:t>
            </w:r>
          </w:p>
        </w:tc>
      </w:tr>
      <w:tr w:rsidR="00D632FF" w:rsidRPr="005D520A" w:rsidTr="00D632FF">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Специализированное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в соответствии со специальными нормами и правилами</w:t>
            </w:r>
          </w:p>
        </w:tc>
      </w:tr>
    </w:tbl>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outlineLvl w:val="2"/>
        <w:rPr>
          <w:b/>
          <w:sz w:val="18"/>
          <w:szCs w:val="18"/>
        </w:rPr>
      </w:pPr>
      <w:bookmarkStart w:id="34" w:name="Par432"/>
      <w:bookmarkStart w:id="35" w:name="_Hlk73686431"/>
      <w:bookmarkEnd w:id="34"/>
      <w:r w:rsidRPr="005D520A">
        <w:rPr>
          <w:b/>
          <w:sz w:val="18"/>
          <w:szCs w:val="18"/>
        </w:rPr>
        <w:t>4.2. Нормативные параметры застройки жилых зон</w:t>
      </w:r>
    </w:p>
    <w:bookmarkEnd w:id="35"/>
    <w:p w:rsidR="00D632FF" w:rsidRPr="005D520A" w:rsidRDefault="00D632FF" w:rsidP="00D632FF">
      <w:pPr>
        <w:widowControl w:val="0"/>
        <w:autoSpaceDE w:val="0"/>
        <w:autoSpaceDN w:val="0"/>
        <w:adjustRightInd w:val="0"/>
        <w:ind w:firstLine="540"/>
        <w:rPr>
          <w:sz w:val="18"/>
          <w:szCs w:val="18"/>
        </w:rPr>
      </w:pPr>
      <w:r w:rsidRPr="005D520A">
        <w:rPr>
          <w:sz w:val="18"/>
          <w:szCs w:val="18"/>
        </w:rPr>
        <w:t>4.2.1. Показатели интенсивности использования жилых зон поселения (коэффициент застройки, коэффициент плотности застройки) принимаются согласно таблице 5</w:t>
      </w:r>
    </w:p>
    <w:p w:rsidR="00D632FF" w:rsidRPr="005D520A" w:rsidRDefault="00D632FF" w:rsidP="00D632FF">
      <w:pPr>
        <w:widowControl w:val="0"/>
        <w:autoSpaceDE w:val="0"/>
        <w:autoSpaceDN w:val="0"/>
        <w:adjustRightInd w:val="0"/>
        <w:ind w:firstLine="540"/>
        <w:jc w:val="right"/>
        <w:rPr>
          <w:b/>
          <w:sz w:val="18"/>
          <w:szCs w:val="18"/>
        </w:rPr>
      </w:pPr>
      <w:r w:rsidRPr="005D520A">
        <w:rPr>
          <w:b/>
          <w:sz w:val="18"/>
          <w:szCs w:val="18"/>
        </w:rPr>
        <w:t>Таблица 5</w:t>
      </w:r>
    </w:p>
    <w:tbl>
      <w:tblPr>
        <w:tblW w:w="94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2595"/>
        <w:gridCol w:w="2415"/>
      </w:tblGrid>
      <w:tr w:rsidR="00D632FF" w:rsidRPr="005D520A" w:rsidTr="00D632FF">
        <w:trPr>
          <w:trHeight w:val="456"/>
        </w:trPr>
        <w:tc>
          <w:tcPr>
            <w:tcW w:w="4410" w:type="dxa"/>
          </w:tcPr>
          <w:p w:rsidR="00D632FF" w:rsidRPr="005D520A" w:rsidRDefault="00D632FF" w:rsidP="00D632FF">
            <w:pPr>
              <w:widowControl w:val="0"/>
              <w:autoSpaceDE w:val="0"/>
              <w:autoSpaceDN w:val="0"/>
              <w:adjustRightInd w:val="0"/>
              <w:ind w:left="-97" w:firstLine="540"/>
              <w:rPr>
                <w:sz w:val="18"/>
                <w:szCs w:val="18"/>
              </w:rPr>
            </w:pPr>
            <w:r w:rsidRPr="005D520A">
              <w:rPr>
                <w:sz w:val="18"/>
                <w:szCs w:val="18"/>
              </w:rPr>
              <w:t>Территориальные зоны</w:t>
            </w:r>
          </w:p>
          <w:p w:rsidR="00D632FF" w:rsidRPr="005D520A" w:rsidRDefault="00D632FF" w:rsidP="00D632FF">
            <w:pPr>
              <w:widowControl w:val="0"/>
              <w:autoSpaceDE w:val="0"/>
              <w:autoSpaceDN w:val="0"/>
              <w:adjustRightInd w:val="0"/>
              <w:ind w:left="-97" w:firstLine="540"/>
              <w:rPr>
                <w:sz w:val="18"/>
                <w:szCs w:val="18"/>
              </w:rPr>
            </w:pPr>
          </w:p>
        </w:tc>
        <w:tc>
          <w:tcPr>
            <w:tcW w:w="2595" w:type="dxa"/>
          </w:tcPr>
          <w:p w:rsidR="00D632FF" w:rsidRPr="005D520A" w:rsidRDefault="00D632FF" w:rsidP="00D632FF">
            <w:pPr>
              <w:widowControl w:val="0"/>
              <w:autoSpaceDE w:val="0"/>
              <w:autoSpaceDN w:val="0"/>
              <w:adjustRightInd w:val="0"/>
              <w:rPr>
                <w:sz w:val="18"/>
                <w:szCs w:val="18"/>
              </w:rPr>
            </w:pPr>
            <w:r w:rsidRPr="005D520A">
              <w:rPr>
                <w:sz w:val="18"/>
                <w:szCs w:val="18"/>
              </w:rPr>
              <w:t>Коэффициент застройки</w:t>
            </w:r>
          </w:p>
        </w:tc>
        <w:tc>
          <w:tcPr>
            <w:tcW w:w="2415" w:type="dxa"/>
          </w:tcPr>
          <w:p w:rsidR="00D632FF" w:rsidRPr="005D520A" w:rsidRDefault="00D632FF" w:rsidP="00D632FF">
            <w:pPr>
              <w:widowControl w:val="0"/>
              <w:autoSpaceDE w:val="0"/>
              <w:autoSpaceDN w:val="0"/>
              <w:adjustRightInd w:val="0"/>
              <w:rPr>
                <w:sz w:val="18"/>
                <w:szCs w:val="18"/>
              </w:rPr>
            </w:pPr>
            <w:r w:rsidRPr="005D520A">
              <w:rPr>
                <w:sz w:val="18"/>
                <w:szCs w:val="18"/>
              </w:rPr>
              <w:t>Коэффициент плотности застройки</w:t>
            </w:r>
          </w:p>
        </w:tc>
      </w:tr>
      <w:tr w:rsidR="00D632FF" w:rsidRPr="005D520A" w:rsidTr="00D632FF">
        <w:trPr>
          <w:trHeight w:val="360"/>
        </w:trPr>
        <w:tc>
          <w:tcPr>
            <w:tcW w:w="4410" w:type="dxa"/>
          </w:tcPr>
          <w:p w:rsidR="00D632FF" w:rsidRPr="005D520A" w:rsidRDefault="00D632FF" w:rsidP="00D632FF">
            <w:pPr>
              <w:widowControl w:val="0"/>
              <w:autoSpaceDE w:val="0"/>
              <w:autoSpaceDN w:val="0"/>
              <w:adjustRightInd w:val="0"/>
              <w:ind w:left="-97" w:firstLine="540"/>
              <w:rPr>
                <w:sz w:val="18"/>
                <w:szCs w:val="18"/>
              </w:rPr>
            </w:pPr>
            <w:r w:rsidRPr="005D520A">
              <w:rPr>
                <w:sz w:val="18"/>
                <w:szCs w:val="18"/>
              </w:rPr>
              <w:t>Застройка многоквартирными жилыми домами малой и средней этажности</w:t>
            </w:r>
          </w:p>
        </w:tc>
        <w:tc>
          <w:tcPr>
            <w:tcW w:w="2595" w:type="dxa"/>
          </w:tcPr>
          <w:p w:rsidR="00D632FF" w:rsidRPr="005D520A" w:rsidRDefault="00D632FF" w:rsidP="00D632FF">
            <w:pPr>
              <w:widowControl w:val="0"/>
              <w:autoSpaceDE w:val="0"/>
              <w:autoSpaceDN w:val="0"/>
              <w:adjustRightInd w:val="0"/>
              <w:rPr>
                <w:sz w:val="18"/>
                <w:szCs w:val="18"/>
              </w:rPr>
            </w:pPr>
            <w:r w:rsidRPr="005D520A">
              <w:rPr>
                <w:sz w:val="18"/>
                <w:szCs w:val="18"/>
              </w:rPr>
              <w:t>0,4</w:t>
            </w:r>
          </w:p>
        </w:tc>
        <w:tc>
          <w:tcPr>
            <w:tcW w:w="2415" w:type="dxa"/>
          </w:tcPr>
          <w:p w:rsidR="00D632FF" w:rsidRPr="005D520A" w:rsidRDefault="00D632FF" w:rsidP="00D632FF">
            <w:pPr>
              <w:widowControl w:val="0"/>
              <w:autoSpaceDE w:val="0"/>
              <w:autoSpaceDN w:val="0"/>
              <w:adjustRightInd w:val="0"/>
              <w:rPr>
                <w:sz w:val="18"/>
                <w:szCs w:val="18"/>
              </w:rPr>
            </w:pPr>
            <w:r w:rsidRPr="005D520A">
              <w:rPr>
                <w:sz w:val="18"/>
                <w:szCs w:val="18"/>
              </w:rPr>
              <w:t>0,8</w:t>
            </w:r>
          </w:p>
        </w:tc>
      </w:tr>
      <w:tr w:rsidR="00D632FF" w:rsidRPr="005D520A" w:rsidTr="00D632FF">
        <w:trPr>
          <w:trHeight w:val="255"/>
        </w:trPr>
        <w:tc>
          <w:tcPr>
            <w:tcW w:w="4410" w:type="dxa"/>
          </w:tcPr>
          <w:p w:rsidR="00D632FF" w:rsidRPr="005D520A" w:rsidRDefault="00D632FF" w:rsidP="00D632FF">
            <w:pPr>
              <w:widowControl w:val="0"/>
              <w:autoSpaceDE w:val="0"/>
              <w:autoSpaceDN w:val="0"/>
              <w:adjustRightInd w:val="0"/>
              <w:ind w:left="-97" w:firstLine="540"/>
              <w:rPr>
                <w:sz w:val="18"/>
                <w:szCs w:val="18"/>
              </w:rPr>
            </w:pPr>
            <w:r w:rsidRPr="005D520A">
              <w:rPr>
                <w:sz w:val="18"/>
                <w:szCs w:val="18"/>
              </w:rPr>
              <w:t>Застройка блокированными жилыми домами с приквартирными земельными участками</w:t>
            </w:r>
          </w:p>
        </w:tc>
        <w:tc>
          <w:tcPr>
            <w:tcW w:w="2595" w:type="dxa"/>
          </w:tcPr>
          <w:p w:rsidR="00D632FF" w:rsidRPr="005D520A" w:rsidRDefault="00D632FF" w:rsidP="00D632FF">
            <w:pPr>
              <w:widowControl w:val="0"/>
              <w:autoSpaceDE w:val="0"/>
              <w:autoSpaceDN w:val="0"/>
              <w:adjustRightInd w:val="0"/>
              <w:rPr>
                <w:sz w:val="18"/>
                <w:szCs w:val="18"/>
              </w:rPr>
            </w:pPr>
            <w:r w:rsidRPr="005D520A">
              <w:rPr>
                <w:sz w:val="18"/>
                <w:szCs w:val="18"/>
              </w:rPr>
              <w:t>0,3</w:t>
            </w:r>
          </w:p>
        </w:tc>
        <w:tc>
          <w:tcPr>
            <w:tcW w:w="2415" w:type="dxa"/>
          </w:tcPr>
          <w:p w:rsidR="00D632FF" w:rsidRPr="005D520A" w:rsidRDefault="00D632FF" w:rsidP="00D632FF">
            <w:pPr>
              <w:widowControl w:val="0"/>
              <w:autoSpaceDE w:val="0"/>
              <w:autoSpaceDN w:val="0"/>
              <w:adjustRightInd w:val="0"/>
              <w:rPr>
                <w:sz w:val="18"/>
                <w:szCs w:val="18"/>
              </w:rPr>
            </w:pPr>
            <w:r w:rsidRPr="005D520A">
              <w:rPr>
                <w:sz w:val="18"/>
                <w:szCs w:val="18"/>
              </w:rPr>
              <w:t>0,6</w:t>
            </w:r>
          </w:p>
        </w:tc>
      </w:tr>
      <w:tr w:rsidR="00D632FF" w:rsidRPr="005D520A" w:rsidTr="00D632FF">
        <w:trPr>
          <w:trHeight w:val="195"/>
        </w:trPr>
        <w:tc>
          <w:tcPr>
            <w:tcW w:w="4410" w:type="dxa"/>
          </w:tcPr>
          <w:p w:rsidR="00D632FF" w:rsidRPr="005D520A" w:rsidRDefault="00D632FF" w:rsidP="00D632FF">
            <w:pPr>
              <w:widowControl w:val="0"/>
              <w:autoSpaceDE w:val="0"/>
              <w:autoSpaceDN w:val="0"/>
              <w:adjustRightInd w:val="0"/>
              <w:ind w:left="-97" w:firstLine="540"/>
              <w:rPr>
                <w:sz w:val="18"/>
                <w:szCs w:val="18"/>
              </w:rPr>
            </w:pPr>
            <w:r w:rsidRPr="005D520A">
              <w:rPr>
                <w:sz w:val="18"/>
                <w:szCs w:val="18"/>
              </w:rPr>
              <w:lastRenderedPageBreak/>
              <w:t>Застройка одно- двухквартирными жилыми домамит с приусадебными земельными участками</w:t>
            </w:r>
          </w:p>
        </w:tc>
        <w:tc>
          <w:tcPr>
            <w:tcW w:w="2595" w:type="dxa"/>
          </w:tcPr>
          <w:p w:rsidR="00D632FF" w:rsidRPr="005D520A" w:rsidRDefault="00D632FF" w:rsidP="00D632FF">
            <w:pPr>
              <w:widowControl w:val="0"/>
              <w:autoSpaceDE w:val="0"/>
              <w:autoSpaceDN w:val="0"/>
              <w:adjustRightInd w:val="0"/>
              <w:rPr>
                <w:sz w:val="18"/>
                <w:szCs w:val="18"/>
              </w:rPr>
            </w:pPr>
            <w:r w:rsidRPr="005D520A">
              <w:rPr>
                <w:sz w:val="18"/>
                <w:szCs w:val="18"/>
              </w:rPr>
              <w:t>0,2</w:t>
            </w:r>
          </w:p>
        </w:tc>
        <w:tc>
          <w:tcPr>
            <w:tcW w:w="2415" w:type="dxa"/>
          </w:tcPr>
          <w:p w:rsidR="00D632FF" w:rsidRPr="005D520A" w:rsidRDefault="00D632FF" w:rsidP="00D632FF">
            <w:pPr>
              <w:widowControl w:val="0"/>
              <w:autoSpaceDE w:val="0"/>
              <w:autoSpaceDN w:val="0"/>
              <w:adjustRightInd w:val="0"/>
              <w:rPr>
                <w:sz w:val="18"/>
                <w:szCs w:val="18"/>
              </w:rPr>
            </w:pPr>
            <w:r w:rsidRPr="005D520A">
              <w:rPr>
                <w:sz w:val="18"/>
                <w:szCs w:val="18"/>
              </w:rPr>
              <w:t>0,4</w:t>
            </w:r>
          </w:p>
        </w:tc>
      </w:tr>
    </w:tbl>
    <w:p w:rsidR="00D632FF" w:rsidRPr="005D520A" w:rsidRDefault="00D632FF" w:rsidP="00D632FF">
      <w:pPr>
        <w:widowControl w:val="0"/>
        <w:autoSpaceDE w:val="0"/>
        <w:autoSpaceDN w:val="0"/>
        <w:adjustRightInd w:val="0"/>
        <w:ind w:firstLine="540"/>
        <w:rPr>
          <w:sz w:val="18"/>
          <w:szCs w:val="18"/>
        </w:rPr>
      </w:pPr>
    </w:p>
    <w:p w:rsidR="00D632FF" w:rsidRPr="005D520A" w:rsidRDefault="00D632FF" w:rsidP="00D632FF">
      <w:pPr>
        <w:widowControl w:val="0"/>
        <w:autoSpaceDE w:val="0"/>
        <w:autoSpaceDN w:val="0"/>
        <w:adjustRightInd w:val="0"/>
        <w:ind w:firstLine="540"/>
        <w:rPr>
          <w:sz w:val="18"/>
          <w:szCs w:val="18"/>
        </w:rPr>
      </w:pPr>
      <w:r w:rsidRPr="005D520A">
        <w:rPr>
          <w:sz w:val="18"/>
          <w:szCs w:val="18"/>
        </w:rPr>
        <w:t>4.2.2. Проектом планировки микрорайона (квартала) жилой зоны выделяются: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территории участков жилых зданий;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территории участков объектов повседневного обслуживания;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территории общего пользования, включающие транспортные и пешеходные коммуникации, участки объектов и сетей инженерной инфраструктуры, зеленые насаждения общего пользования, спортивные и хозяйственные площадки, участки для хранения индивидуального автотранспорта.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4.2.3. Предельно допустимые размеры приусадебных (приквартирных) земельных участков, предоставляемых в поселении на индивидуальный дом или на одну квартиру, устанавливаются органами местного самоуправления.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Размеры приусадебных и приквартирных земельных участков необходимо принимать с учетом особенностей градостроительной ситуации в поселении, характера сложившейся и формируемой жилой застройки (среды), условий ее размещения в структурном элементе жилой зоны.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4.2.4. Размеры земельного участка жилых домов многоэтажной застройки рекомендуется рассчитывать в соответствии с </w:t>
      </w:r>
      <w:hyperlink r:id="rId19" w:history="1">
        <w:r w:rsidRPr="005D520A">
          <w:rPr>
            <w:sz w:val="18"/>
            <w:szCs w:val="18"/>
          </w:rPr>
          <w:t>СП 30-101-98</w:t>
        </w:r>
      </w:hyperlink>
      <w:r w:rsidRPr="005D520A">
        <w:rPr>
          <w:sz w:val="18"/>
          <w:szCs w:val="18"/>
        </w:rPr>
        <w:t xml:space="preserve"> в зависимости от типа, этажности зданий.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4.2.5. Размеры участков объектов повседневного и периодического обслуживания, размещаемых в застройке, следует принимать в соответствии с СП 42.13330 </w:t>
      </w:r>
      <w:hyperlink r:id="rId20" w:history="1">
        <w:r w:rsidRPr="005D520A">
          <w:rPr>
            <w:sz w:val="18"/>
            <w:szCs w:val="18"/>
          </w:rPr>
          <w:t>(приложение Ж)</w:t>
        </w:r>
      </w:hyperlink>
      <w:r w:rsidRPr="005D520A">
        <w:rPr>
          <w:sz w:val="18"/>
          <w:szCs w:val="18"/>
        </w:rPr>
        <w:t>.</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4.2.6. В многоэтажной многоквартирной застройке жилые здания с квартирами на первых этажах следует располагать, как правило, с отступом от красной линии магистральных улиц не менее 6 м, жилых улиц и проездов - не менее 3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По красной линии допускается размещать жилые здания со встроенными или пристроенными помещениями общественного назначения (кроме детских дошкольных учреждений), а в условиях сложившейся застройки на жилых улицах - жилые здания с квартирами на первых этажах.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4.2.7. В зонах усадебной и блокированной застройки расстояния до границы соседнего приусадебного (приквартирного) участка по санитарно-бытовым условиям и в зависимости от степени огнестойкости следует принимать по </w:t>
      </w:r>
      <w:hyperlink w:anchor="Par447" w:history="1">
        <w:r w:rsidRPr="005D520A">
          <w:rPr>
            <w:sz w:val="18"/>
            <w:szCs w:val="18"/>
          </w:rPr>
          <w:t xml:space="preserve">таблице </w:t>
        </w:r>
      </w:hyperlink>
      <w:r w:rsidRPr="005D520A">
        <w:rPr>
          <w:sz w:val="18"/>
          <w:szCs w:val="18"/>
        </w:rPr>
        <w:t>6.</w:t>
      </w:r>
    </w:p>
    <w:p w:rsidR="00D632FF" w:rsidRPr="005D520A" w:rsidRDefault="00D632FF" w:rsidP="00D632FF">
      <w:pPr>
        <w:widowControl w:val="0"/>
        <w:autoSpaceDE w:val="0"/>
        <w:autoSpaceDN w:val="0"/>
        <w:adjustRightInd w:val="0"/>
        <w:jc w:val="right"/>
        <w:outlineLvl w:val="3"/>
        <w:rPr>
          <w:b/>
          <w:sz w:val="18"/>
          <w:szCs w:val="18"/>
        </w:rPr>
      </w:pPr>
      <w:bookmarkStart w:id="36" w:name="Par447"/>
      <w:bookmarkEnd w:id="36"/>
    </w:p>
    <w:p w:rsidR="00D632FF" w:rsidRPr="005D520A" w:rsidRDefault="00D632FF" w:rsidP="00D632FF">
      <w:pPr>
        <w:widowControl w:val="0"/>
        <w:autoSpaceDE w:val="0"/>
        <w:autoSpaceDN w:val="0"/>
        <w:adjustRightInd w:val="0"/>
        <w:jc w:val="right"/>
        <w:outlineLvl w:val="3"/>
        <w:rPr>
          <w:b/>
          <w:sz w:val="18"/>
          <w:szCs w:val="18"/>
        </w:rPr>
      </w:pPr>
      <w:r w:rsidRPr="005D520A">
        <w:rPr>
          <w:b/>
          <w:sz w:val="18"/>
          <w:szCs w:val="18"/>
        </w:rPr>
        <w:t>Таблица 6</w:t>
      </w:r>
    </w:p>
    <w:p w:rsidR="00D632FF" w:rsidRPr="005D520A" w:rsidRDefault="00D632FF" w:rsidP="00D632FF">
      <w:pPr>
        <w:widowControl w:val="0"/>
        <w:autoSpaceDE w:val="0"/>
        <w:autoSpaceDN w:val="0"/>
        <w:adjustRightInd w:val="0"/>
        <w:rPr>
          <w:sz w:val="18"/>
          <w:szCs w:val="18"/>
        </w:rPr>
      </w:pPr>
    </w:p>
    <w:tbl>
      <w:tblPr>
        <w:tblW w:w="0" w:type="auto"/>
        <w:tblInd w:w="62" w:type="dxa"/>
        <w:tblLayout w:type="fixed"/>
        <w:tblCellMar>
          <w:top w:w="75" w:type="dxa"/>
          <w:left w:w="0" w:type="dxa"/>
          <w:bottom w:w="75" w:type="dxa"/>
          <w:right w:w="0" w:type="dxa"/>
        </w:tblCellMar>
        <w:tblLook w:val="0000"/>
      </w:tblPr>
      <w:tblGrid>
        <w:gridCol w:w="7196"/>
        <w:gridCol w:w="2375"/>
      </w:tblGrid>
      <w:tr w:rsidR="00D632FF" w:rsidRPr="005D520A" w:rsidTr="00D632FF">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Нормируемые разрывы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Минимальное расстояние, м</w:t>
            </w:r>
          </w:p>
        </w:tc>
      </w:tr>
      <w:tr w:rsidR="00D632FF" w:rsidRPr="005D520A" w:rsidTr="00D632FF">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От красных линий улиц и проездов до хозяйственных построек</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5</w:t>
            </w:r>
          </w:p>
        </w:tc>
      </w:tr>
      <w:tr w:rsidR="00D632FF" w:rsidRPr="005D520A" w:rsidTr="00D632FF">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От границ соседнего участка до: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p>
        </w:tc>
      </w:tr>
      <w:tr w:rsidR="00D632FF" w:rsidRPr="005D520A" w:rsidTr="00D632FF">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основного строения - индивидуального жилого дома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3</w:t>
            </w:r>
          </w:p>
        </w:tc>
      </w:tr>
      <w:tr w:rsidR="00D632FF" w:rsidRPr="005D520A" w:rsidTr="00D632FF">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бани, гаража, сарая и другого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1</w:t>
            </w:r>
          </w:p>
        </w:tc>
      </w:tr>
      <w:tr w:rsidR="00D632FF" w:rsidRPr="005D520A" w:rsidTr="00D632FF">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постройки для содержания скота и птицы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4</w:t>
            </w:r>
          </w:p>
        </w:tc>
      </w:tr>
      <w:tr w:rsidR="00D632FF" w:rsidRPr="005D520A" w:rsidTr="00D632FF">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стволов высокорослых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4</w:t>
            </w:r>
          </w:p>
        </w:tc>
      </w:tr>
      <w:tr w:rsidR="00D632FF" w:rsidRPr="005D520A" w:rsidTr="00D632FF">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стволов среднерослых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2</w:t>
            </w:r>
          </w:p>
        </w:tc>
      </w:tr>
      <w:tr w:rsidR="00D632FF" w:rsidRPr="005D520A" w:rsidTr="00D632FF">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кустарника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1</w:t>
            </w:r>
          </w:p>
        </w:tc>
      </w:tr>
      <w:tr w:rsidR="00D632FF" w:rsidRPr="005D520A" w:rsidTr="00D632FF">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 xml:space="preserve">От окон жилых комнат до стен соседнего дома и хозяйственных построек (бани, гаража, сарая), расположенных на соседних земельных участках </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6</w:t>
            </w:r>
          </w:p>
        </w:tc>
      </w:tr>
    </w:tbl>
    <w:p w:rsidR="00D632FF" w:rsidRPr="005D520A" w:rsidRDefault="00D632FF" w:rsidP="00D632FF">
      <w:pPr>
        <w:widowControl w:val="0"/>
        <w:autoSpaceDE w:val="0"/>
        <w:autoSpaceDN w:val="0"/>
        <w:adjustRightInd w:val="0"/>
        <w:ind w:firstLine="540"/>
        <w:rPr>
          <w:sz w:val="18"/>
          <w:szCs w:val="18"/>
        </w:rPr>
      </w:pP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4.2.8. Допускается пристройка хозяйственного сарая, гаража, бани, теплицы к усадебному дому с соблюдением требований </w:t>
      </w:r>
      <w:r w:rsidRPr="005D520A">
        <w:rPr>
          <w:sz w:val="18"/>
          <w:szCs w:val="18"/>
          <w:shd w:val="clear" w:color="auto" w:fill="FFFFFF"/>
        </w:rPr>
        <w:t>СП 55.13330.2016</w:t>
      </w:r>
      <w:hyperlink r:id="rId21" w:history="1"/>
      <w:r w:rsidRPr="005D520A">
        <w:rPr>
          <w:sz w:val="18"/>
          <w:szCs w:val="18"/>
        </w:rPr>
        <w:t>, санитарных и противопожарных норм, а также блокировка хозяйственных построек на соседних участках по обоюдному согласию владельцев.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4.2.9. Виды разрешенного использования земельных участков индивидуальной застройки (в том числе предусматривающие размещение хозяйственных построек для содержания скота и птицы, хранения кормов, инвентаря, топлива, бани и для других хозяйственных нужд, а также хозяйственные подъезды и скотопрогоны) определяются градостроительными регламентами правил землепользования и застройки муниципального образования.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4.2.10. Постройки для содержания скота и птицы допускается пристраивать к усадебным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4.2.11. На территории малоэтажной застройки многоквартирными домами хозяйственные постройки для скота и птицы могут выделяться за пределами жилых образований. При этом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4.2.12. Приусадебные участки, как правило, должны быть огорожены.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Конструкция массивных ограждений (железобетонных, кирпичных, каменных), толщина которых превышает 50 мм, должна размещаться в пределах участка застройщика.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нефугованныхдосок, отходов промышленного производства и материалов, потенциально опасных для пешеходов.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Иные требования к параметрам ограждения (включая требования к параметрам ограждения со стороны главного фасада дома) могут устанавливаться градостроительными регламентами в правилах землепользования и застройки и </w:t>
      </w:r>
      <w:r w:rsidRPr="005D520A">
        <w:rPr>
          <w:sz w:val="18"/>
          <w:szCs w:val="18"/>
        </w:rPr>
        <w:lastRenderedPageBreak/>
        <w:t>градостроительным планом земельного участка.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4.2.13. Расстояния между жилыми, жилыми и общественными зданиями (а также размещаемыми в жилой застройке производственными зданиями) следует принимать на основе расчетов инсоляции и освещенности согласно требованиям</w:t>
      </w:r>
      <w:r w:rsidRPr="005D520A">
        <w:rPr>
          <w:color w:val="242424"/>
          <w:sz w:val="18"/>
          <w:szCs w:val="18"/>
          <w:shd w:val="clear" w:color="auto" w:fill="F8F8F8"/>
        </w:rPr>
        <w:t>СанПиН 2.1.3684-21</w:t>
      </w:r>
      <w:r w:rsidRPr="005D520A">
        <w:rPr>
          <w:sz w:val="18"/>
          <w:szCs w:val="18"/>
        </w:rPr>
        <w:t>, а также противопожарным требованиям.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Между длинными сторонами жилых зданий высотой два-три этажа следует принимать расстояния (бытовые разрывы) не менее 15 м, а высотой четыре этажа - не менее 20 м. Между длинными сторонами и торцами этих же зданий с окнами из жилых комнат - не менее 10 метров.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при недопущении взаимного просматривания жилых помещений соседних домов "из окна в окно".</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4.2.14. В пределах жилых территорий и на придомовых территориях с учетом требований СанПиН 2.1.3684-21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зданий не более чем на 200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4.2.15. 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4.2.16. Площадь озелененных территорий в кварталах многоквартирной жилой застройки следует принимать не менее 6 кв. м/чел (без учета озеленения на участках школ, детских дошкольных и других общественных учреждений).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В площадь озелененных территорий включается вся территория квартала, кроме площади застройки жилых домов, участков общественных учреждений, а также проездов, стоянок и физкультурных площадок.</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4.2.17. 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Расстояние между проектируемой линией жилой застройки и ближним краем лесопаркового массива следует принимать не менее 30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4.2.18. Минимальная площадь озелененности для микрорайона (квартала) определяется из расчета максимально возможной численности населения (с учетом обеспеченности общей площадью на 1 человека). При этом не допускается суммирование площадей озелененных территорий жилого района и общепоселенческих.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4.2.19. При подготовке проектной документации для строительства многоквартирного дома на отдельном земельном участке в кварталах существующей застройки населенного пункта, для расчета удельных размеров площадок различного функционального назначения следует принимать показатели не менее установленных в </w:t>
      </w:r>
      <w:hyperlink w:anchor="Par496" w:history="1">
        <w:r w:rsidRPr="005D520A">
          <w:rPr>
            <w:sz w:val="18"/>
            <w:szCs w:val="18"/>
          </w:rPr>
          <w:t xml:space="preserve">таблице </w:t>
        </w:r>
      </w:hyperlink>
      <w:r w:rsidRPr="005D520A">
        <w:rPr>
          <w:sz w:val="18"/>
          <w:szCs w:val="18"/>
        </w:rPr>
        <w:t>7.</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jc w:val="right"/>
        <w:outlineLvl w:val="3"/>
        <w:rPr>
          <w:b/>
          <w:sz w:val="18"/>
          <w:szCs w:val="18"/>
        </w:rPr>
      </w:pPr>
      <w:bookmarkStart w:id="37" w:name="Par496"/>
      <w:bookmarkEnd w:id="37"/>
      <w:r w:rsidRPr="005D520A">
        <w:rPr>
          <w:b/>
          <w:sz w:val="18"/>
          <w:szCs w:val="18"/>
        </w:rPr>
        <w:t>Таблица 7</w:t>
      </w:r>
    </w:p>
    <w:p w:rsidR="00D632FF" w:rsidRPr="005D520A" w:rsidRDefault="00D632FF" w:rsidP="00D632FF">
      <w:pPr>
        <w:widowControl w:val="0"/>
        <w:autoSpaceDE w:val="0"/>
        <w:autoSpaceDN w:val="0"/>
        <w:adjustRightInd w:val="0"/>
        <w:rPr>
          <w:sz w:val="18"/>
          <w:szCs w:val="18"/>
        </w:rPr>
      </w:pPr>
    </w:p>
    <w:tbl>
      <w:tblPr>
        <w:tblW w:w="0" w:type="auto"/>
        <w:tblInd w:w="62" w:type="dxa"/>
        <w:tblLayout w:type="fixed"/>
        <w:tblCellMar>
          <w:top w:w="75" w:type="dxa"/>
          <w:left w:w="0" w:type="dxa"/>
          <w:bottom w:w="75" w:type="dxa"/>
          <w:right w:w="0" w:type="dxa"/>
        </w:tblCellMar>
        <w:tblLook w:val="0000"/>
      </w:tblPr>
      <w:tblGrid>
        <w:gridCol w:w="6913"/>
        <w:gridCol w:w="2690"/>
      </w:tblGrid>
      <w:tr w:rsidR="00D632FF" w:rsidRPr="005D520A" w:rsidTr="00D632FF">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Удельные размеры площадок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Кв. м/человека</w:t>
            </w:r>
          </w:p>
        </w:tc>
      </w:tr>
      <w:tr w:rsidR="00D632FF" w:rsidRPr="005D520A" w:rsidTr="00D632FF">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Для игр детей дошкольного и младшего школьного возраста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0,7</w:t>
            </w:r>
          </w:p>
        </w:tc>
      </w:tr>
      <w:tr w:rsidR="00D632FF" w:rsidRPr="005D520A" w:rsidTr="00D632FF">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Для отдыха взрослого населения</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0,1</w:t>
            </w:r>
          </w:p>
        </w:tc>
      </w:tr>
      <w:tr w:rsidR="00D632FF" w:rsidRPr="005D520A" w:rsidTr="00D632FF">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Для занятий физической культурой</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2,0</w:t>
            </w:r>
          </w:p>
        </w:tc>
      </w:tr>
      <w:tr w:rsidR="00D632FF" w:rsidRPr="005D520A" w:rsidTr="00D632FF">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Для хозяйственных целей и выгула собак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0,3</w:t>
            </w:r>
          </w:p>
        </w:tc>
      </w:tr>
      <w:tr w:rsidR="00D632FF" w:rsidRPr="005D520A" w:rsidTr="00D632FF">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Для озеленения территории</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6,0</w:t>
            </w:r>
          </w:p>
        </w:tc>
      </w:tr>
      <w:tr w:rsidR="00D632FF" w:rsidRPr="005D520A" w:rsidTr="00D632FF">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Гостевые стоянки для временного пребывания (парковки) автотранспорта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0,8</w:t>
            </w:r>
          </w:p>
        </w:tc>
      </w:tr>
    </w:tbl>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ind w:firstLine="540"/>
        <w:rPr>
          <w:sz w:val="18"/>
          <w:szCs w:val="18"/>
        </w:rPr>
      </w:pPr>
      <w:r w:rsidRPr="005D520A">
        <w:rPr>
          <w:sz w:val="18"/>
          <w:szCs w:val="18"/>
        </w:rPr>
        <w:t>Примечания: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2) Допускается размещать автостоянки для долговременного (постоянного) хранения автомобилей на отдельном земельном участке, правообладателем которого является застройщик, осуществляющий строительство основного строения.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3) Для размещения открытых автостоянок минимальную площадь одного машино-места для легковых автомобилей без учета подъездных путей и маневрирования следует принимать в соответствии с </w:t>
      </w:r>
      <w:r w:rsidRPr="005D520A">
        <w:rPr>
          <w:sz w:val="18"/>
          <w:szCs w:val="18"/>
          <w:shd w:val="clear" w:color="auto" w:fill="FFFFFF"/>
        </w:rPr>
        <w:t>СП 113.13330.2016 «</w:t>
      </w:r>
      <w:r w:rsidRPr="005D520A">
        <w:rPr>
          <w:sz w:val="18"/>
          <w:szCs w:val="18"/>
        </w:rPr>
        <w:t>Стоянки автомобилей».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 Допускается перераспределение показателя озеленения между земельным участком и территорией квартала (микрорайона). В этом случае площадь озеленения придомовой территории соответственно уменьшается (увеличивается) при сохранении удельного показателя для квартала (микрорайона) в целом.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5) Допускается устройство общих площадок для мусорных контейнеров, обслуживающих смежные участки, по согласованию с их владельцами.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6) Нормативное расстояние площадок от окон жилых и общественных зданий следует принимать в соответствии с </w:t>
      </w:r>
      <w:hyperlink r:id="rId22" w:history="1">
        <w:r w:rsidRPr="005D520A">
          <w:rPr>
            <w:sz w:val="18"/>
            <w:szCs w:val="18"/>
          </w:rPr>
          <w:t>пунктом 7.5</w:t>
        </w:r>
      </w:hyperlink>
      <w:r w:rsidRPr="005D520A">
        <w:rPr>
          <w:sz w:val="18"/>
          <w:szCs w:val="18"/>
          <w:shd w:val="clear" w:color="auto" w:fill="FFFFFF"/>
        </w:rPr>
        <w:t>СП 42.13330.2016</w:t>
      </w:r>
      <w:r w:rsidRPr="005D520A">
        <w:rPr>
          <w:sz w:val="18"/>
          <w:szCs w:val="18"/>
        </w:rPr>
        <w:t>. Расстояния от площадок для сушки белья не нормируются.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 Расстояния от площадок для мусоросборников до физкультурных площадок, площадок для игр детей и отдыха взрослых - не менее 20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Расстояния от площадок для хозяйственных целей до наиболее удаленного входа в жилое здание - не более 100 м для домов с мусоропроводами; и не более - 50 м для домов без мусоропроводов.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Контейнеры для бытовых отходов размещают не ближе 20 м от окон и дверей жилых зданий и не далее 100 м от входных подъездов. Размер площадок должен обеспечить размещение необходимого числа контейнеров. При этом максимальное количество контейнеров, размещаемых на одной площадке, - не более 5.</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площадки для исключения создания помех </w:t>
      </w:r>
      <w:r w:rsidRPr="005D520A">
        <w:rPr>
          <w:sz w:val="18"/>
          <w:szCs w:val="18"/>
        </w:rPr>
        <w:lastRenderedPageBreak/>
        <w:t>движению транспорта и пешеходов.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Хозяйственные площадки в сельской жилой зоне размещаются на приусадебных участках (кроме площадок для мусоросборников, размещаемых из расчета 1 контейнер на 10 домов), но не далее чем 100 м от входа в дом.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8) Помимо подготовки проектной документации требования настоящего пункта могут применяться при подготовке документации по планировке территории в условиях реконструкции сложившихся кварталов жилых, общественно-деловых зон (включая договоры о развитии застроенной территории).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9) На открытых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10) Вне зависимости от выбранного застройщиком технического варианта размещения площадок благоустройства, допускаемого нормами проектирования, приводимыми в </w:t>
      </w:r>
      <w:hyperlink w:anchor="Par496" w:history="1">
        <w:r w:rsidRPr="005D520A">
          <w:rPr>
            <w:sz w:val="18"/>
            <w:szCs w:val="18"/>
          </w:rPr>
          <w:t>таблице 4</w:t>
        </w:r>
      </w:hyperlink>
      <w:r w:rsidRPr="005D520A">
        <w:rPr>
          <w:sz w:val="18"/>
          <w:szCs w:val="18"/>
        </w:rPr>
        <w:t>, параметры удельных размеров площадок различного функционального назначения учитываются в обязательном порядке при определении нормируемой площади земельного участка при условии размещения таких площадок в надземном исполнении при обеспечении санитарных разрывов до нормируемых объектов.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В расчет могут не включаться автостоянки долговременного (постоянного) хранения автотранспорта в случае размещения их в подземном (полуподземном) исполнении, встроенные, встроенно-пристроенные.</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11) После сдачи объекта в эксплуатацию не допускается уменьшать количество парковочных мест, предусмотренных проектной документацией в зданиях жилого, общественно-делового, социально-бытового и торгового назначения путем проведения реконструкции, капитального ремонта такого объекта.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4.2.20. Организация въездов на территорию кварталов жилой застройки и внутриквартальных проездов должна выполняться в соответствии с требованиями </w:t>
      </w:r>
      <w:hyperlink w:anchor="Par1358" w:history="1">
        <w:r w:rsidRPr="005D520A">
          <w:rPr>
            <w:sz w:val="18"/>
            <w:szCs w:val="18"/>
          </w:rPr>
          <w:t>раздела 2</w:t>
        </w:r>
      </w:hyperlink>
      <w:r w:rsidRPr="005D520A">
        <w:rPr>
          <w:sz w:val="18"/>
          <w:szCs w:val="18"/>
        </w:rPr>
        <w:t>.2.1 настоящих МНГП.</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4.2.21. К территории усадебной и блокированной застройки необходимо проектировать проезды с твердым покрытием шириной не менее 3,5 м с устройством, в случае необходимости, разъездных карманов. Расстояние от края основной проезжей части улиц и проездов до линии застройки следует принимать не более 25 м. На земельных участках площадью более 0,5 га должны быть предусмотрены проезды с твердым покрытием к каждому зданию или сооружению, расположенному на участке.</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Тупиковые проезды должны заканчиваться разворотными площадками. Сквозные проезды (арки) при непрерывном фронте блокированных жилых домов следует принимать шириной в свету не менее 3,5 м, высотой не менее 4,25 м и располагать не далее чем через каждые 300 м, при периметральной застройке микрорайона (квартала) - не далее чем через 200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4.2.22. Мероприятия по созданию полноценной жизнедеятельности инвалидов и малоподвижных групп населения принимаются в соответствии с требованиями</w:t>
      </w:r>
      <w:r w:rsidRPr="005D520A">
        <w:rPr>
          <w:sz w:val="18"/>
          <w:szCs w:val="18"/>
          <w:shd w:val="clear" w:color="auto" w:fill="FFFFFF"/>
        </w:rPr>
        <w:t>СП 59.13330.2016</w:t>
      </w:r>
      <w:r w:rsidRPr="005D520A">
        <w:rPr>
          <w:sz w:val="18"/>
          <w:szCs w:val="18"/>
        </w:rPr>
        <w:t xml:space="preserve">, </w:t>
      </w:r>
      <w:hyperlink r:id="rId23" w:history="1">
        <w:r w:rsidRPr="005D520A">
          <w:rPr>
            <w:sz w:val="18"/>
            <w:szCs w:val="18"/>
          </w:rPr>
          <w:t>СП 35-101-2001</w:t>
        </w:r>
      </w:hyperlink>
      <w:r w:rsidRPr="005D520A">
        <w:rPr>
          <w:sz w:val="18"/>
          <w:szCs w:val="18"/>
        </w:rPr>
        <w:t xml:space="preserve">, </w:t>
      </w:r>
      <w:hyperlink r:id="rId24" w:history="1">
        <w:r w:rsidRPr="005D520A">
          <w:rPr>
            <w:sz w:val="18"/>
            <w:szCs w:val="18"/>
          </w:rPr>
          <w:t>СП 35-103-2001</w:t>
        </w:r>
      </w:hyperlink>
      <w:r w:rsidRPr="005D520A">
        <w:rPr>
          <w:sz w:val="18"/>
          <w:szCs w:val="18"/>
        </w:rPr>
        <w:t>.</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Объемы сохраняемого или подлежащего сносу жилого фонда следует определять с учетом физического и морального износа зданий и их исторической ценности.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Приспособление памятников архитектуры под современное использование должно решаться по согласованию с органами охраны памятников истории и культуры.</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jc w:val="center"/>
        <w:outlineLvl w:val="1"/>
        <w:rPr>
          <w:b/>
          <w:sz w:val="18"/>
          <w:szCs w:val="18"/>
        </w:rPr>
      </w:pPr>
      <w:bookmarkStart w:id="38" w:name="Par539"/>
      <w:bookmarkEnd w:id="38"/>
    </w:p>
    <w:p w:rsidR="00D632FF" w:rsidRPr="005D520A" w:rsidRDefault="00D632FF" w:rsidP="00D632FF">
      <w:pPr>
        <w:widowControl w:val="0"/>
        <w:autoSpaceDE w:val="0"/>
        <w:autoSpaceDN w:val="0"/>
        <w:adjustRightInd w:val="0"/>
        <w:jc w:val="center"/>
        <w:outlineLvl w:val="1"/>
        <w:rPr>
          <w:b/>
          <w:sz w:val="18"/>
          <w:szCs w:val="18"/>
        </w:rPr>
      </w:pPr>
      <w:bookmarkStart w:id="39" w:name="_Hlk73686457"/>
      <w:r w:rsidRPr="005D520A">
        <w:rPr>
          <w:b/>
          <w:sz w:val="18"/>
          <w:szCs w:val="18"/>
        </w:rPr>
        <w:t>5. ОБЩЕСТВЕННО-ДЕЛОВЫЕ ЗОНЫ</w:t>
      </w:r>
    </w:p>
    <w:bookmarkEnd w:id="39"/>
    <w:p w:rsidR="00D632FF" w:rsidRPr="005D520A" w:rsidRDefault="00D632FF" w:rsidP="00D632FF">
      <w:pPr>
        <w:widowControl w:val="0"/>
        <w:autoSpaceDE w:val="0"/>
        <w:autoSpaceDN w:val="0"/>
        <w:adjustRightInd w:val="0"/>
        <w:rPr>
          <w:b/>
          <w:sz w:val="18"/>
          <w:szCs w:val="18"/>
        </w:rPr>
      </w:pPr>
    </w:p>
    <w:p w:rsidR="00D632FF" w:rsidRPr="005D520A" w:rsidRDefault="00D632FF" w:rsidP="00D632FF">
      <w:pPr>
        <w:widowControl w:val="0"/>
        <w:autoSpaceDE w:val="0"/>
        <w:autoSpaceDN w:val="0"/>
        <w:adjustRightInd w:val="0"/>
        <w:outlineLvl w:val="2"/>
        <w:rPr>
          <w:sz w:val="18"/>
          <w:szCs w:val="18"/>
        </w:rPr>
      </w:pPr>
      <w:bookmarkStart w:id="40" w:name="Par541"/>
      <w:bookmarkStart w:id="41" w:name="_Hlk73686471"/>
      <w:bookmarkEnd w:id="40"/>
      <w:r w:rsidRPr="005D520A">
        <w:rPr>
          <w:b/>
          <w:sz w:val="18"/>
          <w:szCs w:val="18"/>
        </w:rPr>
        <w:t>5.1. Общие положения</w:t>
      </w:r>
    </w:p>
    <w:bookmarkEnd w:id="41"/>
    <w:p w:rsidR="00D632FF" w:rsidRPr="005D520A" w:rsidRDefault="00D632FF" w:rsidP="00D632FF">
      <w:pPr>
        <w:widowControl w:val="0"/>
        <w:autoSpaceDE w:val="0"/>
        <w:autoSpaceDN w:val="0"/>
        <w:adjustRightInd w:val="0"/>
        <w:ind w:firstLine="540"/>
        <w:rPr>
          <w:sz w:val="18"/>
          <w:szCs w:val="18"/>
        </w:rPr>
      </w:pPr>
      <w:r w:rsidRPr="005D520A">
        <w:rPr>
          <w:sz w:val="18"/>
          <w:szCs w:val="18"/>
        </w:rPr>
        <w:t>5.1.1.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В общественно-деловых зонах могут размещаться жилые здания, гостиницы, подземные или многоэтажные автостоянки, коммунальные и производственные объекты, осуществляющие обслуживание населения, площадью не более 200 кв.м, встроенные или занимающие часть здания без производственной территории, экологически безопасные, объекты индустрии развлечений при отсутствии ограничений на их размещение, установленных органами местного самоуправления.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Градостроительные регламенты конкретных общественно-деловых зон определяются правилами землепользования и застройки муниципального образования.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5.1.2. 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5.1.3. Общественные центры сельских поселений, являющихся административными центрами поселения, формируют общественный центр населенного пункта.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5.1.4. В сельских поселениях формируется поселенческая общественно-деловая зона, являющаяся центром сельского поселения.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В сельских населенных пунктах формируется общественно-деловая зона, дополняемая объектами повседневного обслуживания в жилой застройке.</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5.1.5. Многофункциональные общественно-деловые зоны рационально решать как территории взаимосвязанных общественных пространств (главных улиц, площадей, пешеходных зон), формирующих в соответствии с размером и характером планировочной </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5.1.6. Число, состав, размещение и площадь общественно-деловых зон принимаются с учетом величины населенного пункта, его роли в системе расселения и функционально-планировочной организации территории.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5.1.7.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 Такие центры могут размещаться как в пределах границы населенного пункта, так и на территориях за границами населенных пунктов (между населенными пунктами).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Размещение и потребность в территории специализированных центров обуславливается особенностями их функционирования, потребностью в инженерном и транспортном обеспечении, а также характером воздействия на прилегающую застройку.</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outlineLvl w:val="2"/>
        <w:rPr>
          <w:b/>
          <w:sz w:val="18"/>
          <w:szCs w:val="18"/>
        </w:rPr>
      </w:pPr>
      <w:bookmarkStart w:id="42" w:name="Par559"/>
      <w:bookmarkStart w:id="43" w:name="_Hlk73686508"/>
      <w:bookmarkEnd w:id="42"/>
      <w:r w:rsidRPr="005D520A">
        <w:rPr>
          <w:b/>
          <w:sz w:val="18"/>
          <w:szCs w:val="18"/>
        </w:rPr>
        <w:t>5.2. Нормативные параметры застройки общественно-деловой зоны</w:t>
      </w:r>
    </w:p>
    <w:bookmarkEnd w:id="43"/>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5.2.1. Планировка и застройка общественно-деловых зон зданиями различного функционального назначения производится с учетом требований данного раздела, а также </w:t>
      </w:r>
      <w:hyperlink w:anchor="Par356" w:history="1">
        <w:r w:rsidRPr="005D520A">
          <w:rPr>
            <w:sz w:val="18"/>
            <w:szCs w:val="18"/>
          </w:rPr>
          <w:t>раздела 3</w:t>
        </w:r>
      </w:hyperlink>
      <w:r w:rsidRPr="005D520A">
        <w:rPr>
          <w:sz w:val="18"/>
          <w:szCs w:val="18"/>
        </w:rPr>
        <w:t xml:space="preserve"> МНГП.</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5.2.2. Проектом планировки в пределах территории общественно деловой зоны устанавливается размещение объектов общественного обслуживания, озелененных территорий, пешеходных зон, стоянок автотранспорта.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5.2.3. В пределах многофункциональной общественно-деловой зоны рекомендуется принимать долю участков общественной застройки - не менее 40%, озелененных территорий общего пользования - не менее 20%, жилой застройки - не более 25%.</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Плотность застройки кварталов территории многофункциональной зоны принимается в соответствии с регламентами правил землепользования и застройки. Предельные параметры плотности застройки принимаются в соответствии с </w:t>
      </w:r>
      <w:hyperlink w:anchor="Par2314" w:history="1">
        <w:r w:rsidRPr="005D520A">
          <w:rPr>
            <w:sz w:val="18"/>
            <w:szCs w:val="18"/>
          </w:rPr>
          <w:t>таблицей 31 раздела 12.2</w:t>
        </w:r>
      </w:hyperlink>
      <w:r w:rsidRPr="005D520A">
        <w:rPr>
          <w:sz w:val="18"/>
          <w:szCs w:val="18"/>
        </w:rPr>
        <w:t>настоящих МНГП.</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5.2.4. Длина пешеходного перехода из любой точки многофункциональной зоны до остановки массового пассажирского транспорта не должна, как правило, превышать 250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5.2.5. Длина перехода из любой точки центра до ближайшей площадки временного пребывания автомобилей не должна, как правило, превышать 400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5.2.6.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5.2.7.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общественного центра.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5.2.8. 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5.2.9. 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 следует проектировать в соответствии с заданием на проектирование и отраслевой спецификой.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5.2.10.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городских и сельских поселений.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5.2.11.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5.2.12. Противопожарные расстояния между жилыми и общественными зданиями, сооружениями должны обеспечивать нераспространение пожара на соседние здания, сооружения в соответствии с требованиями Федерального </w:t>
      </w:r>
      <w:hyperlink r:id="rId25" w:history="1">
        <w:r w:rsidRPr="005D520A">
          <w:rPr>
            <w:sz w:val="18"/>
            <w:szCs w:val="18"/>
          </w:rPr>
          <w:t>закона</w:t>
        </w:r>
      </w:hyperlink>
      <w:r w:rsidRPr="005D520A">
        <w:rPr>
          <w:sz w:val="18"/>
          <w:szCs w:val="18"/>
        </w:rPr>
        <w:t xml:space="preserve"> от 22.07.2008 № 123-ФЗ «Технический регламент о требованиях пожарной безопасности».</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jc w:val="center"/>
        <w:outlineLvl w:val="1"/>
        <w:rPr>
          <w:b/>
          <w:sz w:val="18"/>
          <w:szCs w:val="18"/>
        </w:rPr>
      </w:pPr>
      <w:bookmarkStart w:id="44" w:name="Par578"/>
      <w:bookmarkStart w:id="45" w:name="_Hlk73686582"/>
      <w:bookmarkEnd w:id="44"/>
    </w:p>
    <w:p w:rsidR="00D632FF" w:rsidRPr="005D520A" w:rsidRDefault="00D632FF" w:rsidP="00D632FF">
      <w:pPr>
        <w:widowControl w:val="0"/>
        <w:autoSpaceDE w:val="0"/>
        <w:autoSpaceDN w:val="0"/>
        <w:adjustRightInd w:val="0"/>
        <w:jc w:val="center"/>
        <w:outlineLvl w:val="1"/>
        <w:rPr>
          <w:b/>
          <w:sz w:val="18"/>
          <w:szCs w:val="18"/>
        </w:rPr>
      </w:pPr>
      <w:r w:rsidRPr="005D520A">
        <w:rPr>
          <w:b/>
          <w:sz w:val="18"/>
          <w:szCs w:val="18"/>
        </w:rPr>
        <w:t>6. ПРОИЗВОДСТВЕННЫЕ ЗОНЫ</w:t>
      </w:r>
    </w:p>
    <w:p w:rsidR="00D632FF" w:rsidRPr="005D520A" w:rsidRDefault="00D632FF" w:rsidP="00D632FF">
      <w:pPr>
        <w:widowControl w:val="0"/>
        <w:autoSpaceDE w:val="0"/>
        <w:autoSpaceDN w:val="0"/>
        <w:adjustRightInd w:val="0"/>
        <w:rPr>
          <w:b/>
          <w:sz w:val="18"/>
          <w:szCs w:val="18"/>
        </w:rPr>
      </w:pPr>
    </w:p>
    <w:p w:rsidR="00D632FF" w:rsidRPr="005D520A" w:rsidRDefault="00D632FF" w:rsidP="00D632FF">
      <w:pPr>
        <w:widowControl w:val="0"/>
        <w:autoSpaceDE w:val="0"/>
        <w:autoSpaceDN w:val="0"/>
        <w:adjustRightInd w:val="0"/>
        <w:outlineLvl w:val="2"/>
        <w:rPr>
          <w:b/>
          <w:sz w:val="18"/>
          <w:szCs w:val="18"/>
        </w:rPr>
      </w:pPr>
      <w:bookmarkStart w:id="46" w:name="Par580"/>
      <w:bookmarkEnd w:id="46"/>
      <w:r w:rsidRPr="005D520A">
        <w:rPr>
          <w:b/>
          <w:sz w:val="18"/>
          <w:szCs w:val="18"/>
        </w:rPr>
        <w:t>6.1. Общие положения</w:t>
      </w:r>
    </w:p>
    <w:bookmarkEnd w:id="45"/>
    <w:p w:rsidR="00D632FF" w:rsidRPr="005D520A" w:rsidRDefault="00D632FF" w:rsidP="00D632FF">
      <w:pPr>
        <w:widowControl w:val="0"/>
        <w:autoSpaceDE w:val="0"/>
        <w:autoSpaceDN w:val="0"/>
        <w:adjustRightInd w:val="0"/>
        <w:ind w:firstLine="540"/>
        <w:rPr>
          <w:sz w:val="18"/>
          <w:szCs w:val="18"/>
        </w:rPr>
      </w:pPr>
      <w:r w:rsidRPr="005D520A">
        <w:rPr>
          <w:sz w:val="18"/>
          <w:szCs w:val="18"/>
        </w:rPr>
        <w:t>6.1.1. В состав производственных зон могут включаться: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иные виды производств (научно-производственные зоны).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6.1.2.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6.1.3.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6.1.4.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рассредоточено за пределами территории населенных пунктов, в обособленных складских районах, с соблюдением санитарных, противопожарных и специальных норм.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6.1.5.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6.1.6. При реконструкции объектов сложившейся производственной застройки, являющихся памятниками </w:t>
      </w:r>
      <w:r w:rsidRPr="005D520A">
        <w:rPr>
          <w:sz w:val="18"/>
          <w:szCs w:val="18"/>
        </w:rPr>
        <w:lastRenderedPageBreak/>
        <w:t>истории и культуры, необходимо предусматривать меры по сохранению их исторического облика.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6.1.7. Санитарно-защитные зоны (СЗЗ) объектов производственной зоны устанавливаются в соответствии с требованиями </w:t>
      </w:r>
      <w:r w:rsidRPr="005D520A">
        <w:rPr>
          <w:sz w:val="18"/>
          <w:szCs w:val="18"/>
          <w:shd w:val="clear" w:color="auto" w:fill="F8F8F8"/>
        </w:rPr>
        <w:t xml:space="preserve">СанПиН 2.1.3684-21 </w:t>
      </w:r>
      <w:r w:rsidRPr="005D520A">
        <w:rPr>
          <w:sz w:val="18"/>
          <w:szCs w:val="18"/>
        </w:rPr>
        <w:t>и подтверждаются расчетами рассеивания вредных веществ, содержащихся в 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6.1.8. 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учебных заведений, научных и проектных организаций.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6.1.9. Параметры производственных объектов таких зон ограничиваются: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площадью участка не более 5 га;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отсутствием потребности в подъездных железнодорожных путях или потоке грузовых автомобилей более 50 машин в сутки;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непожаро- и невзрывоопасными (размер санитарно-защитных зон не более 50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6.1.11. Проект планировки производственных зон разрабатывается в соответствии с требованиями </w:t>
      </w:r>
      <w:r w:rsidRPr="005D520A">
        <w:rPr>
          <w:sz w:val="18"/>
          <w:szCs w:val="18"/>
          <w:shd w:val="clear" w:color="auto" w:fill="FFFFFF"/>
        </w:rPr>
        <w:t>СП 18.13330.2019</w:t>
      </w:r>
      <w:r w:rsidRPr="005D520A">
        <w:rPr>
          <w:sz w:val="18"/>
          <w:szCs w:val="18"/>
        </w:rPr>
        <w:t>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административно-общественных центров (производственной зоны, предприятия);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основных производственных объектов;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вспомогательных объектов и подсобных хозяйств;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складов и транспорта.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6.1.12. 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6.1.13. Проектирование объектов производственной зоны необходимо вести с учетом требований </w:t>
      </w:r>
      <w:hyperlink r:id="rId26" w:history="1">
        <w:r w:rsidRPr="005D520A">
          <w:rPr>
            <w:sz w:val="18"/>
            <w:szCs w:val="18"/>
          </w:rPr>
          <w:t>СП 18.13330</w:t>
        </w:r>
      </w:hyperlink>
      <w:r w:rsidRPr="005D520A">
        <w:rPr>
          <w:sz w:val="18"/>
          <w:szCs w:val="18"/>
        </w:rPr>
        <w:t xml:space="preserve">, </w:t>
      </w:r>
      <w:hyperlink r:id="rId27" w:history="1">
        <w:r w:rsidRPr="005D520A">
          <w:rPr>
            <w:sz w:val="18"/>
            <w:szCs w:val="18"/>
          </w:rPr>
          <w:t>СП 44.13330</w:t>
        </w:r>
      </w:hyperlink>
      <w:r w:rsidRPr="005D520A">
        <w:rPr>
          <w:sz w:val="18"/>
          <w:szCs w:val="18"/>
        </w:rPr>
        <w:t xml:space="preserve">, </w:t>
      </w:r>
      <w:hyperlink r:id="rId28" w:history="1">
        <w:r w:rsidRPr="005D520A">
          <w:rPr>
            <w:sz w:val="18"/>
            <w:szCs w:val="18"/>
          </w:rPr>
          <w:t>СП 43.13330</w:t>
        </w:r>
      </w:hyperlink>
      <w:r w:rsidRPr="005D520A">
        <w:rPr>
          <w:sz w:val="18"/>
          <w:szCs w:val="18"/>
        </w:rPr>
        <w:t xml:space="preserve">, </w:t>
      </w:r>
      <w:hyperlink r:id="rId29" w:history="1">
        <w:r w:rsidRPr="005D520A">
          <w:rPr>
            <w:sz w:val="18"/>
            <w:szCs w:val="18"/>
          </w:rPr>
          <w:t>СП 19.13330</w:t>
        </w:r>
      </w:hyperlink>
      <w:r w:rsidRPr="005D520A">
        <w:rPr>
          <w:sz w:val="18"/>
          <w:szCs w:val="18"/>
        </w:rPr>
        <w:t>, СП 4.13330.</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outlineLvl w:val="2"/>
        <w:rPr>
          <w:sz w:val="18"/>
          <w:szCs w:val="18"/>
        </w:rPr>
      </w:pPr>
      <w:bookmarkStart w:id="47" w:name="Par608"/>
      <w:bookmarkStart w:id="48" w:name="_Hlk73686648"/>
      <w:bookmarkEnd w:id="47"/>
      <w:r w:rsidRPr="005D520A">
        <w:rPr>
          <w:b/>
          <w:sz w:val="18"/>
          <w:szCs w:val="18"/>
        </w:rPr>
        <w:t>6.2. Промышленная зона</w:t>
      </w:r>
      <w:bookmarkEnd w:id="48"/>
    </w:p>
    <w:p w:rsidR="00D632FF" w:rsidRPr="005D520A" w:rsidRDefault="00D632FF" w:rsidP="00D632FF">
      <w:pPr>
        <w:widowControl w:val="0"/>
        <w:autoSpaceDE w:val="0"/>
        <w:autoSpaceDN w:val="0"/>
        <w:adjustRightInd w:val="0"/>
        <w:ind w:firstLine="540"/>
        <w:rPr>
          <w:sz w:val="18"/>
          <w:szCs w:val="18"/>
        </w:rPr>
      </w:pPr>
      <w:r w:rsidRPr="005D520A">
        <w:rPr>
          <w:sz w:val="18"/>
          <w:szCs w:val="18"/>
        </w:rPr>
        <w:t>6.2.1. В составе производственных зон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6.2.2. 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6.2.3.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6.2.4.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30" w:history="1">
        <w:r w:rsidRPr="005D520A">
          <w:rPr>
            <w:sz w:val="18"/>
            <w:szCs w:val="18"/>
          </w:rPr>
          <w:t>СП 18.13330</w:t>
        </w:r>
      </w:hyperlink>
      <w:r w:rsidRPr="005D520A">
        <w:rPr>
          <w:sz w:val="18"/>
          <w:szCs w:val="18"/>
        </w:rPr>
        <w:t>.</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6.2.5. Коэффициент застройки кварталов, занимаемых промышленными предприятиями не должен превышать 0,8.</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6.2.6.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6.2.7. 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Проект СЗЗ должен быть согласован Управлением Федеральной службы по надзору в сфере защиты прав потребителей и благополучия человека по Воронежской области.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6.2.8.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Участки санитарно-защитных зон предприятий не включаются в состав территории предприятий.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Минимальную площадь озеленения санитарно-защитных зон следует принимать в зависимость от ширины зоны (%):</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до 300 м - 60;</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до 1000 м - 50;</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от 1000 до 3000 м - 40;</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свыше 3000 м - 20.</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Озеленение производственной зоны в озеленение СЗЗ не входит.</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6.2.9. СЗЗ или какая-либо ее часть не могут рассматриваться как резервная территория объекта и использоваться для расширения производственной или жилой зоны.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lastRenderedPageBreak/>
        <w:t>6.2.10. 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разрешается. Перечень объектов, которые допускается и не допускается размещать в пределах СЗЗ, указан в</w:t>
      </w:r>
      <w:r w:rsidRPr="005D520A">
        <w:rPr>
          <w:sz w:val="18"/>
          <w:szCs w:val="18"/>
          <w:shd w:val="clear" w:color="auto" w:fill="F8F8F8"/>
        </w:rPr>
        <w:t>СанПиН 2.1.3684-21</w:t>
      </w:r>
      <w:r w:rsidRPr="005D520A">
        <w:rPr>
          <w:sz w:val="18"/>
          <w:szCs w:val="18"/>
        </w:rPr>
        <w:t>.</w:t>
      </w:r>
    </w:p>
    <w:p w:rsidR="00D632FF" w:rsidRPr="005D520A" w:rsidRDefault="00D632FF" w:rsidP="00D632FF">
      <w:pPr>
        <w:widowControl w:val="0"/>
        <w:autoSpaceDE w:val="0"/>
        <w:autoSpaceDN w:val="0"/>
        <w:adjustRightInd w:val="0"/>
        <w:jc w:val="center"/>
        <w:outlineLvl w:val="2"/>
        <w:rPr>
          <w:b/>
          <w:sz w:val="18"/>
          <w:szCs w:val="18"/>
        </w:rPr>
      </w:pPr>
      <w:bookmarkStart w:id="49" w:name="Par630"/>
      <w:bookmarkEnd w:id="49"/>
    </w:p>
    <w:p w:rsidR="00D632FF" w:rsidRPr="005D520A" w:rsidRDefault="00D632FF" w:rsidP="00D632FF">
      <w:pPr>
        <w:widowControl w:val="0"/>
        <w:autoSpaceDE w:val="0"/>
        <w:autoSpaceDN w:val="0"/>
        <w:adjustRightInd w:val="0"/>
        <w:outlineLvl w:val="2"/>
        <w:rPr>
          <w:sz w:val="18"/>
          <w:szCs w:val="18"/>
        </w:rPr>
      </w:pPr>
      <w:bookmarkStart w:id="50" w:name="_Hlk73686676"/>
      <w:r w:rsidRPr="005D520A">
        <w:rPr>
          <w:b/>
          <w:sz w:val="18"/>
          <w:szCs w:val="18"/>
        </w:rPr>
        <w:t>6.3. Коммунально-складская зона</w:t>
      </w:r>
    </w:p>
    <w:bookmarkEnd w:id="50"/>
    <w:p w:rsidR="00D632FF" w:rsidRPr="005D520A" w:rsidRDefault="00D632FF" w:rsidP="00D632FF">
      <w:pPr>
        <w:widowControl w:val="0"/>
        <w:autoSpaceDE w:val="0"/>
        <w:autoSpaceDN w:val="0"/>
        <w:adjustRightInd w:val="0"/>
        <w:ind w:firstLine="540"/>
        <w:rPr>
          <w:sz w:val="18"/>
          <w:szCs w:val="18"/>
        </w:rPr>
      </w:pPr>
      <w:r w:rsidRPr="005D520A">
        <w:rPr>
          <w:sz w:val="18"/>
          <w:szCs w:val="18"/>
        </w:rPr>
        <w:t>6.3.1. Коммунально-складские зоны формируются из предприятий коммунально-бытового и транспортного обслуживания, общетоварных и специализированных складов, предприятий пищевой промышленности.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6.3.2. 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6.3.3. 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6.3.4. Систему складских комплексов, не связанных с непосредственным повседневным обслуживанием населения, следует формировать за пределами крупнейших городов, приближая их к узлам внешнего, преимущественно железнодорожного, транспорта, логистическим комплексам.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6.3.5.За пределами территории поселения, в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6.3.6. Рекомендуемые размеры земельных участков, площадь зданий и вместимость складов, предназначенных для обслуживания поселений, определяются местными градостроительными нормативами или на основе расчета. </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6.3.7. Размещение малых предприятий допускается на территории коммунальной зоны как в отдельных зданиях, так и в многопрофильных (при общей площади каждого предприятия до 500 кв. м).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6.3.8. В многоэтажных многопрофильных зданиях с полезными нагрузками на перекрытия до 1000 кг допускается размещать мастерские по ремонту и эксплуатации электрорадиоприборов, торгового оборудования, небольшие топографии, предприятия сервиса и тому подобное.</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6.3.9. Предприятия коммунального хозяйства (прачечные, фабрики химчистки) рекомендуется предусматривать в отдельных зданиях.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6.3.10. При размещении перечисленных объектов должны учитываться требования </w:t>
      </w:r>
      <w:hyperlink r:id="rId31" w:history="1">
        <w:r w:rsidRPr="005D520A">
          <w:rPr>
            <w:sz w:val="18"/>
            <w:szCs w:val="18"/>
          </w:rPr>
          <w:t>СП 42-13330</w:t>
        </w:r>
      </w:hyperlink>
      <w:r w:rsidRPr="005D520A">
        <w:rPr>
          <w:sz w:val="18"/>
          <w:szCs w:val="18"/>
        </w:rPr>
        <w:t xml:space="preserve">, </w:t>
      </w:r>
      <w:r w:rsidRPr="005D520A">
        <w:rPr>
          <w:sz w:val="18"/>
          <w:szCs w:val="18"/>
          <w:shd w:val="clear" w:color="auto" w:fill="F8F8F8"/>
        </w:rPr>
        <w:t>СанПиН 2.1.3684-21</w:t>
      </w:r>
      <w:r w:rsidRPr="005D520A">
        <w:rPr>
          <w:sz w:val="18"/>
          <w:szCs w:val="18"/>
        </w:rPr>
        <w:t xml:space="preserve">, </w:t>
      </w:r>
      <w:r w:rsidRPr="005D520A">
        <w:rPr>
          <w:sz w:val="18"/>
          <w:szCs w:val="18"/>
          <w:shd w:val="clear" w:color="auto" w:fill="F8F8F8"/>
        </w:rPr>
        <w:t>СанПиН 2.1.3684-21</w:t>
      </w:r>
      <w:r w:rsidRPr="005D520A">
        <w:rPr>
          <w:sz w:val="18"/>
          <w:szCs w:val="18"/>
        </w:rPr>
        <w:t xml:space="preserve">, </w:t>
      </w:r>
      <w:hyperlink r:id="rId32" w:history="1">
        <w:r w:rsidRPr="005D520A">
          <w:rPr>
            <w:sz w:val="18"/>
            <w:szCs w:val="18"/>
          </w:rPr>
          <w:t>ПБ-03-428</w:t>
        </w:r>
      </w:hyperlink>
      <w:r w:rsidRPr="005D520A">
        <w:rPr>
          <w:sz w:val="18"/>
          <w:szCs w:val="18"/>
        </w:rPr>
        <w:t>.</w:t>
      </w:r>
    </w:p>
    <w:p w:rsidR="00D632FF" w:rsidRPr="005D520A" w:rsidRDefault="00D632FF" w:rsidP="00D632FF">
      <w:pPr>
        <w:widowControl w:val="0"/>
        <w:autoSpaceDE w:val="0"/>
        <w:autoSpaceDN w:val="0"/>
        <w:adjustRightInd w:val="0"/>
        <w:rPr>
          <w:rFonts w:cs="Calibri"/>
          <w:sz w:val="18"/>
          <w:szCs w:val="18"/>
        </w:rPr>
      </w:pPr>
    </w:p>
    <w:p w:rsidR="00D632FF" w:rsidRPr="005D520A" w:rsidRDefault="00D632FF" w:rsidP="00D632FF">
      <w:pPr>
        <w:widowControl w:val="0"/>
        <w:autoSpaceDE w:val="0"/>
        <w:autoSpaceDN w:val="0"/>
        <w:adjustRightInd w:val="0"/>
        <w:outlineLvl w:val="2"/>
        <w:rPr>
          <w:sz w:val="18"/>
          <w:szCs w:val="18"/>
        </w:rPr>
      </w:pPr>
      <w:bookmarkStart w:id="51" w:name="Par643"/>
      <w:bookmarkStart w:id="52" w:name="_Hlk73686854"/>
      <w:bookmarkEnd w:id="51"/>
      <w:r w:rsidRPr="005D520A">
        <w:rPr>
          <w:b/>
          <w:sz w:val="18"/>
          <w:szCs w:val="18"/>
        </w:rPr>
        <w:t>6.4. Производственная зона сельского населенного пункта</w:t>
      </w:r>
      <w:bookmarkEnd w:id="52"/>
    </w:p>
    <w:p w:rsidR="00D632FF" w:rsidRPr="005D520A" w:rsidRDefault="00D632FF" w:rsidP="00D632FF">
      <w:pPr>
        <w:widowControl w:val="0"/>
        <w:autoSpaceDE w:val="0"/>
        <w:autoSpaceDN w:val="0"/>
        <w:adjustRightInd w:val="0"/>
        <w:ind w:firstLine="540"/>
        <w:rPr>
          <w:sz w:val="18"/>
          <w:szCs w:val="18"/>
        </w:rPr>
      </w:pPr>
      <w:r w:rsidRPr="005D520A">
        <w:rPr>
          <w:sz w:val="18"/>
          <w:szCs w:val="18"/>
        </w:rPr>
        <w:t>6.4.1. 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6.4.2. 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6.4.3. В сельских населенных пунктах производственная и коммунально-складская зоны, как правило, совмещаются.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6.4.4.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6.4.5. В связи с территориально-пространственной рассредоточенностью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6.4.6.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6.4.7.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6.4.8. 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6.4.9. 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6.4.10. 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6.4.11. 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6.4.12. Размеры площадей сельскохозяйственных предприятий принимаются в соответствии с заданием на </w:t>
      </w:r>
      <w:r w:rsidRPr="005D520A">
        <w:rPr>
          <w:sz w:val="18"/>
          <w:szCs w:val="18"/>
        </w:rPr>
        <w:lastRenderedPageBreak/>
        <w:t>проектирование.</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6.4.13. Противопожарные расстояния между производственными зданиями сельскохозяйственных предприятий принимаются по</w:t>
      </w:r>
      <w:hyperlink r:id="rId33" w:anchor="7D20K3" w:history="1">
        <w:r w:rsidRPr="005D520A">
          <w:rPr>
            <w:rStyle w:val="aff8"/>
            <w:bCs/>
            <w:sz w:val="18"/>
            <w:szCs w:val="18"/>
            <w:shd w:val="clear" w:color="auto" w:fill="FFFFFF"/>
          </w:rPr>
          <w:t>СП 19.13330.2019</w:t>
        </w:r>
      </w:hyperlink>
      <w:r w:rsidRPr="005D520A">
        <w:rPr>
          <w:sz w:val="18"/>
          <w:szCs w:val="18"/>
        </w:rPr>
        <w:t>.</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6.4.14. 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D632FF" w:rsidRPr="005D520A" w:rsidRDefault="00D632FF" w:rsidP="00D632FF">
      <w:pPr>
        <w:widowControl w:val="0"/>
        <w:autoSpaceDE w:val="0"/>
        <w:autoSpaceDN w:val="0"/>
        <w:adjustRightInd w:val="0"/>
        <w:rPr>
          <w:rFonts w:cs="Calibri"/>
          <w:sz w:val="18"/>
          <w:szCs w:val="18"/>
        </w:rPr>
      </w:pPr>
    </w:p>
    <w:p w:rsidR="00D632FF" w:rsidRPr="005D520A" w:rsidRDefault="00D632FF" w:rsidP="00D632FF">
      <w:pPr>
        <w:widowControl w:val="0"/>
        <w:autoSpaceDE w:val="0"/>
        <w:autoSpaceDN w:val="0"/>
        <w:adjustRightInd w:val="0"/>
        <w:rPr>
          <w:rFonts w:cs="Calibri"/>
          <w:sz w:val="18"/>
          <w:szCs w:val="18"/>
        </w:rPr>
      </w:pPr>
      <w:bookmarkStart w:id="53" w:name="Par661"/>
      <w:bookmarkEnd w:id="53"/>
    </w:p>
    <w:p w:rsidR="00D632FF" w:rsidRPr="005D520A" w:rsidRDefault="00D632FF" w:rsidP="00D632FF">
      <w:pPr>
        <w:widowControl w:val="0"/>
        <w:autoSpaceDE w:val="0"/>
        <w:autoSpaceDN w:val="0"/>
        <w:adjustRightInd w:val="0"/>
        <w:jc w:val="center"/>
        <w:outlineLvl w:val="1"/>
        <w:rPr>
          <w:b/>
          <w:sz w:val="18"/>
          <w:szCs w:val="18"/>
        </w:rPr>
      </w:pPr>
      <w:bookmarkStart w:id="54" w:name="Par679"/>
      <w:bookmarkStart w:id="55" w:name="_Hlk73686875"/>
      <w:bookmarkEnd w:id="54"/>
      <w:r w:rsidRPr="005D520A">
        <w:rPr>
          <w:b/>
          <w:sz w:val="18"/>
          <w:szCs w:val="18"/>
        </w:rPr>
        <w:t>7. ЗОНЫ СПЕЦИАЛЬНОГО НАЗНАЧЕНИЯ</w:t>
      </w:r>
      <w:bookmarkEnd w:id="55"/>
    </w:p>
    <w:p w:rsidR="00D632FF" w:rsidRPr="005D520A" w:rsidRDefault="00D632FF" w:rsidP="00D632FF">
      <w:pPr>
        <w:widowControl w:val="0"/>
        <w:autoSpaceDE w:val="0"/>
        <w:autoSpaceDN w:val="0"/>
        <w:adjustRightInd w:val="0"/>
        <w:rPr>
          <w:b/>
          <w:sz w:val="18"/>
          <w:szCs w:val="18"/>
        </w:rPr>
      </w:pPr>
    </w:p>
    <w:p w:rsidR="00D632FF" w:rsidRPr="005D520A" w:rsidRDefault="00D632FF" w:rsidP="00D632FF">
      <w:pPr>
        <w:widowControl w:val="0"/>
        <w:autoSpaceDE w:val="0"/>
        <w:autoSpaceDN w:val="0"/>
        <w:adjustRightInd w:val="0"/>
        <w:outlineLvl w:val="2"/>
        <w:rPr>
          <w:sz w:val="18"/>
          <w:szCs w:val="18"/>
        </w:rPr>
      </w:pPr>
      <w:bookmarkStart w:id="56" w:name="Par681"/>
      <w:bookmarkStart w:id="57" w:name="_Hlk73686881"/>
      <w:bookmarkEnd w:id="56"/>
      <w:r w:rsidRPr="005D520A">
        <w:rPr>
          <w:b/>
          <w:sz w:val="18"/>
          <w:szCs w:val="18"/>
        </w:rPr>
        <w:t>7.1. Общие положения</w:t>
      </w:r>
    </w:p>
    <w:bookmarkEnd w:id="57"/>
    <w:p w:rsidR="00D632FF" w:rsidRPr="005D520A" w:rsidRDefault="00D632FF" w:rsidP="00D632FF">
      <w:pPr>
        <w:widowControl w:val="0"/>
        <w:autoSpaceDE w:val="0"/>
        <w:autoSpaceDN w:val="0"/>
        <w:adjustRightInd w:val="0"/>
        <w:ind w:firstLine="540"/>
        <w:rPr>
          <w:sz w:val="18"/>
          <w:szCs w:val="18"/>
        </w:rPr>
      </w:pPr>
      <w:r w:rsidRPr="005D520A">
        <w:rPr>
          <w:sz w:val="18"/>
          <w:szCs w:val="18"/>
        </w:rPr>
        <w:t>7.1.1.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7.1.2.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Pr="005D520A">
        <w:rPr>
          <w:sz w:val="18"/>
          <w:szCs w:val="18"/>
          <w:shd w:val="clear" w:color="auto" w:fill="F8F8F8"/>
        </w:rPr>
        <w:t>СанПиН 2.1.3684-21</w:t>
      </w:r>
      <w:hyperlink r:id="rId34" w:history="1"/>
      <w:r w:rsidRPr="005D520A">
        <w:rPr>
          <w:sz w:val="18"/>
          <w:szCs w:val="18"/>
        </w:rPr>
        <w:t>.</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outlineLvl w:val="2"/>
        <w:rPr>
          <w:sz w:val="18"/>
          <w:szCs w:val="18"/>
        </w:rPr>
      </w:pPr>
      <w:bookmarkStart w:id="58" w:name="Par686"/>
      <w:bookmarkStart w:id="59" w:name="_Hlk73686886"/>
      <w:bookmarkEnd w:id="58"/>
      <w:r w:rsidRPr="005D520A">
        <w:rPr>
          <w:b/>
          <w:sz w:val="18"/>
          <w:szCs w:val="18"/>
        </w:rPr>
        <w:t>7.2. Зоны размещения кладбищ.</w:t>
      </w:r>
    </w:p>
    <w:bookmarkEnd w:id="59"/>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7.2.1. Санитарно-защитные зоны кладбищ принимаются в соответствии с требованиями </w:t>
      </w:r>
      <w:r w:rsidRPr="005D520A">
        <w:rPr>
          <w:sz w:val="18"/>
          <w:szCs w:val="18"/>
          <w:shd w:val="clear" w:color="auto" w:fill="F8F8F8"/>
        </w:rPr>
        <w:t>СанПиН 2.1.3684-21</w:t>
      </w:r>
      <w:hyperlink r:id="rId35" w:history="1"/>
      <w:r w:rsidRPr="005D520A">
        <w:rPr>
          <w:sz w:val="18"/>
          <w:szCs w:val="18"/>
        </w:rPr>
        <w:t>.</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7.2.2.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Территория санитарно-защитных зон должна быть спланирована, благоустроена и озеленена, иметь транспортные и инженерные коридоры.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7.2.3.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7.2.4.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7.2.5.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7.2.6. Минимально допустимый уровень обеспеченности кладбищами принимать в соответствии с </w:t>
      </w:r>
      <w:hyperlink w:anchor="Par697" w:history="1">
        <w:r w:rsidRPr="005D520A">
          <w:rPr>
            <w:sz w:val="18"/>
            <w:szCs w:val="18"/>
          </w:rPr>
          <w:t xml:space="preserve">таблицей </w:t>
        </w:r>
      </w:hyperlink>
      <w:r w:rsidRPr="005D520A">
        <w:rPr>
          <w:sz w:val="18"/>
          <w:szCs w:val="18"/>
        </w:rPr>
        <w:t>8</w:t>
      </w:r>
    </w:p>
    <w:p w:rsidR="00D632FF" w:rsidRPr="005D520A" w:rsidRDefault="00D632FF" w:rsidP="00D632FF">
      <w:pPr>
        <w:widowControl w:val="0"/>
        <w:autoSpaceDE w:val="0"/>
        <w:autoSpaceDN w:val="0"/>
        <w:adjustRightInd w:val="0"/>
        <w:jc w:val="right"/>
        <w:outlineLvl w:val="3"/>
        <w:rPr>
          <w:b/>
          <w:sz w:val="18"/>
          <w:szCs w:val="18"/>
        </w:rPr>
      </w:pPr>
      <w:bookmarkStart w:id="60" w:name="Par697"/>
      <w:bookmarkEnd w:id="60"/>
      <w:r w:rsidRPr="005D520A">
        <w:rPr>
          <w:b/>
          <w:sz w:val="18"/>
          <w:szCs w:val="18"/>
        </w:rPr>
        <w:t>Таблица 8</w:t>
      </w:r>
    </w:p>
    <w:p w:rsidR="00D632FF" w:rsidRPr="005D520A" w:rsidRDefault="00D632FF" w:rsidP="00D632FF">
      <w:pPr>
        <w:widowControl w:val="0"/>
        <w:autoSpaceDE w:val="0"/>
        <w:autoSpaceDN w:val="0"/>
        <w:adjustRightInd w:val="0"/>
        <w:rPr>
          <w:sz w:val="18"/>
          <w:szCs w:val="18"/>
        </w:rPr>
      </w:pPr>
    </w:p>
    <w:tbl>
      <w:tblPr>
        <w:tblW w:w="0" w:type="auto"/>
        <w:tblInd w:w="62" w:type="dxa"/>
        <w:tblLayout w:type="fixed"/>
        <w:tblCellMar>
          <w:top w:w="75" w:type="dxa"/>
          <w:left w:w="0" w:type="dxa"/>
          <w:bottom w:w="75" w:type="dxa"/>
          <w:right w:w="0" w:type="dxa"/>
        </w:tblCellMar>
        <w:tblLook w:val="0000"/>
      </w:tblPr>
      <w:tblGrid>
        <w:gridCol w:w="567"/>
        <w:gridCol w:w="4820"/>
        <w:gridCol w:w="2268"/>
        <w:gridCol w:w="1666"/>
      </w:tblGrid>
      <w:tr w:rsidR="00D632FF" w:rsidRPr="005D520A" w:rsidTr="00D632F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N п/п</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Наименование объектов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Величина</w:t>
            </w:r>
          </w:p>
        </w:tc>
      </w:tr>
      <w:tr w:rsidR="00D632FF" w:rsidRPr="005D520A" w:rsidTr="00D632F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1.</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Кладбище традиционного захоронения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га на 1 тыс. чел.</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0,24</w:t>
            </w:r>
          </w:p>
        </w:tc>
      </w:tr>
    </w:tbl>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ind w:firstLine="540"/>
        <w:rPr>
          <w:sz w:val="18"/>
          <w:szCs w:val="18"/>
        </w:rPr>
      </w:pPr>
      <w:r w:rsidRPr="005D520A">
        <w:rPr>
          <w:sz w:val="18"/>
          <w:szCs w:val="18"/>
        </w:rPr>
        <w:t>7.2.8.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7.2.9. Расстояние до кладбища традиционного захоронения должно приниматься: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 от жилых, общественных зданий, спортивно-оздоровительных и санаторно-курортных комплексов в соответствии с </w:t>
      </w:r>
      <w:hyperlink r:id="rId36" w:history="1">
        <w:r w:rsidRPr="005D520A">
          <w:rPr>
            <w:sz w:val="18"/>
            <w:szCs w:val="18"/>
          </w:rPr>
          <w:t xml:space="preserve">СанПиН </w:t>
        </w:r>
      </w:hyperlink>
      <w:r w:rsidRPr="005D520A">
        <w:rPr>
          <w:sz w:val="18"/>
          <w:szCs w:val="18"/>
          <w:shd w:val="clear" w:color="auto" w:fill="F8F8F8"/>
        </w:rPr>
        <w:t xml:space="preserve"> 2.1.3684-21</w:t>
      </w:r>
      <w:r w:rsidRPr="005D520A">
        <w:rPr>
          <w:sz w:val="18"/>
          <w:szCs w:val="18"/>
        </w:rPr>
        <w:t>;</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Участки для размещения кладбищ следует располагать с подветренной стороны по отношению к жилой территории.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7.2.10. По истечении 25 лет с последнего захоронения расстояния от кладбища традиционного захоронения до жилой застройки могут быть сокращены до 100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7.2.11. Устройство кладбища осуществляется в соответствии с утвержденным в установленном порядке проектом.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7.2.12. При организации кладбищенских комплексов должны учитываться требования: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зонирования территории (зоны: входная, ритуальная, административно-хозяйственная, захоронений, а также зеленой защиты по периметру кладбища);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организации подъездных путей и автостоянок;</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водоснабжения, канализования, теплоэлектроснабжения и благоустройства территории.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Площадь мест захоронения должна составлять 65 - 70% общей площади кладбища.</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outlineLvl w:val="2"/>
        <w:rPr>
          <w:sz w:val="18"/>
          <w:szCs w:val="18"/>
        </w:rPr>
      </w:pPr>
      <w:bookmarkStart w:id="61" w:name="Par725"/>
      <w:bookmarkStart w:id="62" w:name="_Hlk73686949"/>
      <w:bookmarkEnd w:id="61"/>
      <w:r w:rsidRPr="005D520A">
        <w:rPr>
          <w:b/>
          <w:sz w:val="18"/>
          <w:szCs w:val="18"/>
        </w:rPr>
        <w:t>7.3. Зоны размещения скотомогильников</w:t>
      </w:r>
    </w:p>
    <w:bookmarkEnd w:id="62"/>
    <w:p w:rsidR="00D632FF" w:rsidRPr="005D520A" w:rsidRDefault="00D632FF" w:rsidP="00D632FF">
      <w:pPr>
        <w:widowControl w:val="0"/>
        <w:autoSpaceDE w:val="0"/>
        <w:autoSpaceDN w:val="0"/>
        <w:adjustRightInd w:val="0"/>
        <w:ind w:firstLine="540"/>
        <w:rPr>
          <w:sz w:val="18"/>
          <w:szCs w:val="18"/>
        </w:rPr>
      </w:pPr>
      <w:r w:rsidRPr="005D520A">
        <w:rPr>
          <w:sz w:val="18"/>
          <w:szCs w:val="18"/>
        </w:rPr>
        <w:t>7.3.1. Скотомогильники (биотермические ямы) размещаются за границами населенных пунктов.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7.3.2. Скотомогильники (биотермические ямы) предназначены для обеззараживания, уничтожения сжиганием или захоронения биологических отходов.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7.3.3.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w:t>
      </w:r>
      <w:r w:rsidRPr="005D520A">
        <w:rPr>
          <w:sz w:val="18"/>
          <w:szCs w:val="18"/>
        </w:rPr>
        <w:lastRenderedPageBreak/>
        <w:t>эпидемиологического надзора.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7.3.4.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7.3.5. Размер санитарно-защитной зоны следует принимать в соответствии с требованиями </w:t>
      </w:r>
      <w:r w:rsidRPr="005D520A">
        <w:rPr>
          <w:sz w:val="18"/>
          <w:szCs w:val="18"/>
          <w:shd w:val="clear" w:color="auto" w:fill="F8F8F8"/>
        </w:rPr>
        <w:t>СанПиН 2.1.3684-21</w:t>
      </w:r>
      <w:hyperlink r:id="rId37" w:history="1"/>
      <w:r w:rsidRPr="005D520A">
        <w:rPr>
          <w:sz w:val="18"/>
          <w:szCs w:val="18"/>
        </w:rPr>
        <w:t>.</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7.3.6. Минимальные расстояния от скотомогильников до скотопрогонов и пастбищ следует принимать 200 м, до автомобильных дорог в зависимости от их категории - 50 - 300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7.3.7. Размещение скотомогильников (биотермических ям) на территории особо охраняемых территорий (в том числе особо охраняемых природных территориях, водоохранных, пригородных зонах, зонах охраны источников водоснабжения) категорически запрещается.</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outlineLvl w:val="2"/>
        <w:rPr>
          <w:sz w:val="18"/>
          <w:szCs w:val="18"/>
        </w:rPr>
      </w:pPr>
      <w:bookmarkStart w:id="63" w:name="Par735"/>
      <w:bookmarkStart w:id="64" w:name="_Hlk73686955"/>
      <w:bookmarkEnd w:id="63"/>
      <w:r w:rsidRPr="005D520A">
        <w:rPr>
          <w:b/>
          <w:sz w:val="18"/>
          <w:szCs w:val="18"/>
        </w:rPr>
        <w:t>7.4. Зоны размещения объектов сферы обращения с отходами</w:t>
      </w:r>
    </w:p>
    <w:bookmarkEnd w:id="64"/>
    <w:p w:rsidR="00D632FF" w:rsidRPr="005D520A" w:rsidRDefault="00D632FF" w:rsidP="00D632FF">
      <w:pPr>
        <w:widowControl w:val="0"/>
        <w:autoSpaceDE w:val="0"/>
        <w:autoSpaceDN w:val="0"/>
        <w:adjustRightInd w:val="0"/>
        <w:ind w:firstLine="540"/>
        <w:rPr>
          <w:sz w:val="18"/>
          <w:szCs w:val="18"/>
        </w:rPr>
      </w:pPr>
      <w:r w:rsidRPr="005D520A">
        <w:rPr>
          <w:sz w:val="18"/>
          <w:szCs w:val="18"/>
        </w:rPr>
        <w:t>7.4.1. 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7.4.2. Полигоны ТБО проектируются в соответствии с требованиями Федерального </w:t>
      </w:r>
      <w:hyperlink r:id="rId38" w:history="1">
        <w:r w:rsidRPr="005D520A">
          <w:rPr>
            <w:sz w:val="18"/>
            <w:szCs w:val="18"/>
          </w:rPr>
          <w:t>закона</w:t>
        </w:r>
      </w:hyperlink>
      <w:r w:rsidRPr="005D520A">
        <w:rPr>
          <w:sz w:val="18"/>
          <w:szCs w:val="18"/>
        </w:rPr>
        <w:t xml:space="preserve"> от 24.06.1998 N 89-ФЗ «Об отходах производства и потребления», </w:t>
      </w:r>
      <w:r w:rsidRPr="005D520A">
        <w:rPr>
          <w:sz w:val="18"/>
          <w:szCs w:val="18"/>
          <w:shd w:val="clear" w:color="auto" w:fill="F8F8F8"/>
        </w:rPr>
        <w:t xml:space="preserve">СанПиН 2.1.3684-21. </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7.4.3. 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w:t>
      </w:r>
      <w:hyperlink r:id="rId39" w:history="1">
        <w:r w:rsidRPr="005D520A">
          <w:rPr>
            <w:sz w:val="18"/>
            <w:szCs w:val="18"/>
          </w:rPr>
          <w:t>СанПиН 2.1.384-</w:t>
        </w:r>
      </w:hyperlink>
      <w:r w:rsidRPr="005D520A">
        <w:rPr>
          <w:sz w:val="18"/>
          <w:szCs w:val="18"/>
        </w:rPr>
        <w:t>21, при наличии положительного заключения государственной экологической экспертизы.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7.4.4.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7.4.5. 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7.4.6. Проектирование объектов по переработке (утилизации) ТБО следует осуществлять в соответствии с требованиями</w:t>
      </w:r>
      <w:hyperlink r:id="rId40" w:history="1">
        <w:r w:rsidRPr="005D520A">
          <w:rPr>
            <w:sz w:val="18"/>
            <w:szCs w:val="18"/>
          </w:rPr>
          <w:t>СанПиН 2.1.384-</w:t>
        </w:r>
      </w:hyperlink>
      <w:r w:rsidRPr="005D520A">
        <w:rPr>
          <w:sz w:val="18"/>
          <w:szCs w:val="18"/>
        </w:rPr>
        <w:t xml:space="preserve">21. Ориентировочное количество бытовых отходов определяется по расчету. Нормы накопления бытовых отходов отражены в </w:t>
      </w:r>
      <w:hyperlink w:anchor="Par750" w:history="1">
        <w:r w:rsidRPr="005D520A">
          <w:rPr>
            <w:sz w:val="18"/>
            <w:szCs w:val="18"/>
          </w:rPr>
          <w:t xml:space="preserve">таблице </w:t>
        </w:r>
      </w:hyperlink>
      <w:r w:rsidRPr="005D520A">
        <w:rPr>
          <w:sz w:val="18"/>
          <w:szCs w:val="18"/>
        </w:rPr>
        <w:t>9.</w:t>
      </w:r>
    </w:p>
    <w:p w:rsidR="00D632FF" w:rsidRPr="005D520A" w:rsidRDefault="00D632FF" w:rsidP="00D632FF">
      <w:pPr>
        <w:jc w:val="right"/>
        <w:rPr>
          <w:sz w:val="18"/>
          <w:szCs w:val="18"/>
        </w:rPr>
      </w:pPr>
    </w:p>
    <w:p w:rsidR="00D632FF" w:rsidRPr="005D520A" w:rsidRDefault="00D632FF" w:rsidP="00D632FF">
      <w:pPr>
        <w:jc w:val="right"/>
        <w:rPr>
          <w:b/>
          <w:sz w:val="18"/>
          <w:szCs w:val="18"/>
        </w:rPr>
      </w:pPr>
    </w:p>
    <w:p w:rsidR="00D632FF" w:rsidRPr="005D520A" w:rsidRDefault="00D632FF" w:rsidP="00D632FF">
      <w:pPr>
        <w:jc w:val="right"/>
        <w:rPr>
          <w:b/>
          <w:color w:val="FF0000"/>
          <w:sz w:val="18"/>
          <w:szCs w:val="18"/>
        </w:rPr>
      </w:pPr>
      <w:r w:rsidRPr="005D520A">
        <w:rPr>
          <w:b/>
          <w:sz w:val="18"/>
          <w:szCs w:val="18"/>
        </w:rPr>
        <w:t>Таблица 9</w:t>
      </w:r>
    </w:p>
    <w:p w:rsidR="00D632FF" w:rsidRPr="005D520A" w:rsidRDefault="00D632FF" w:rsidP="00D632FF">
      <w:pPr>
        <w:jc w:val="righ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2410"/>
        <w:gridCol w:w="2233"/>
      </w:tblGrid>
      <w:tr w:rsidR="00D632FF" w:rsidRPr="005D520A" w:rsidTr="00D632FF">
        <w:tc>
          <w:tcPr>
            <w:tcW w:w="4928" w:type="dxa"/>
            <w:vMerge w:val="restart"/>
          </w:tcPr>
          <w:p w:rsidR="00D632FF" w:rsidRPr="005D520A" w:rsidRDefault="00D632FF" w:rsidP="00D632FF">
            <w:pPr>
              <w:rPr>
                <w:sz w:val="18"/>
                <w:szCs w:val="18"/>
              </w:rPr>
            </w:pPr>
            <w:r w:rsidRPr="005D520A">
              <w:rPr>
                <w:sz w:val="18"/>
                <w:szCs w:val="18"/>
              </w:rPr>
              <w:t>Бытовые отходы</w:t>
            </w:r>
          </w:p>
        </w:tc>
        <w:tc>
          <w:tcPr>
            <w:tcW w:w="4643" w:type="dxa"/>
            <w:gridSpan w:val="2"/>
          </w:tcPr>
          <w:p w:rsidR="00D632FF" w:rsidRPr="005D520A" w:rsidRDefault="00D632FF" w:rsidP="00D632FF">
            <w:pPr>
              <w:rPr>
                <w:sz w:val="18"/>
                <w:szCs w:val="18"/>
              </w:rPr>
            </w:pPr>
            <w:r w:rsidRPr="005D520A">
              <w:rPr>
                <w:sz w:val="18"/>
                <w:szCs w:val="18"/>
              </w:rPr>
              <w:t>Количество бытовых отходов, чел./год</w:t>
            </w:r>
          </w:p>
        </w:tc>
      </w:tr>
      <w:tr w:rsidR="00D632FF" w:rsidRPr="005D520A" w:rsidTr="00D632FF">
        <w:tc>
          <w:tcPr>
            <w:tcW w:w="4928" w:type="dxa"/>
            <w:vMerge/>
          </w:tcPr>
          <w:p w:rsidR="00D632FF" w:rsidRPr="005D520A" w:rsidRDefault="00D632FF" w:rsidP="00D632FF">
            <w:pPr>
              <w:rPr>
                <w:sz w:val="18"/>
                <w:szCs w:val="18"/>
              </w:rPr>
            </w:pPr>
          </w:p>
        </w:tc>
        <w:tc>
          <w:tcPr>
            <w:tcW w:w="2410" w:type="dxa"/>
          </w:tcPr>
          <w:p w:rsidR="00D632FF" w:rsidRPr="005D520A" w:rsidRDefault="00D632FF" w:rsidP="00D632FF">
            <w:pPr>
              <w:rPr>
                <w:sz w:val="18"/>
                <w:szCs w:val="18"/>
              </w:rPr>
            </w:pPr>
            <w:r w:rsidRPr="005D520A">
              <w:rPr>
                <w:sz w:val="18"/>
                <w:szCs w:val="18"/>
              </w:rPr>
              <w:t>кг</w:t>
            </w:r>
          </w:p>
        </w:tc>
        <w:tc>
          <w:tcPr>
            <w:tcW w:w="2233" w:type="dxa"/>
          </w:tcPr>
          <w:p w:rsidR="00D632FF" w:rsidRPr="005D520A" w:rsidRDefault="00D632FF" w:rsidP="00D632FF">
            <w:pPr>
              <w:rPr>
                <w:sz w:val="18"/>
                <w:szCs w:val="18"/>
              </w:rPr>
            </w:pPr>
            <w:r w:rsidRPr="005D520A">
              <w:rPr>
                <w:sz w:val="18"/>
                <w:szCs w:val="18"/>
              </w:rPr>
              <w:t>л</w:t>
            </w:r>
          </w:p>
        </w:tc>
      </w:tr>
      <w:tr w:rsidR="00D632FF" w:rsidRPr="005D520A" w:rsidTr="00D632FF">
        <w:tc>
          <w:tcPr>
            <w:tcW w:w="9571" w:type="dxa"/>
            <w:gridSpan w:val="3"/>
          </w:tcPr>
          <w:p w:rsidR="00D632FF" w:rsidRPr="005D520A" w:rsidRDefault="00D632FF" w:rsidP="00D632FF">
            <w:pPr>
              <w:rPr>
                <w:sz w:val="18"/>
                <w:szCs w:val="18"/>
              </w:rPr>
            </w:pPr>
            <w:r w:rsidRPr="005D520A">
              <w:rPr>
                <w:sz w:val="18"/>
                <w:szCs w:val="18"/>
              </w:rPr>
              <w:t>Твердые:</w:t>
            </w:r>
          </w:p>
        </w:tc>
      </w:tr>
      <w:tr w:rsidR="00D632FF" w:rsidRPr="005D520A" w:rsidTr="00D632FF">
        <w:tc>
          <w:tcPr>
            <w:tcW w:w="4928" w:type="dxa"/>
          </w:tcPr>
          <w:p w:rsidR="00D632FF" w:rsidRPr="005D520A" w:rsidRDefault="00D632FF" w:rsidP="00D632FF">
            <w:pPr>
              <w:rPr>
                <w:sz w:val="18"/>
                <w:szCs w:val="18"/>
              </w:rPr>
            </w:pPr>
            <w:r w:rsidRPr="005D520A">
              <w:rPr>
                <w:sz w:val="18"/>
                <w:szCs w:val="18"/>
              </w:rPr>
              <w:t>от жилых зданий, оборудованных водопроводом, канализацией, центральным отоплением и газом</w:t>
            </w:r>
          </w:p>
        </w:tc>
        <w:tc>
          <w:tcPr>
            <w:tcW w:w="2410" w:type="dxa"/>
          </w:tcPr>
          <w:p w:rsidR="00D632FF" w:rsidRPr="005D520A" w:rsidRDefault="00D632FF" w:rsidP="00D632FF">
            <w:pPr>
              <w:pStyle w:val="Default"/>
              <w:rPr>
                <w:sz w:val="18"/>
                <w:szCs w:val="18"/>
              </w:rPr>
            </w:pPr>
            <w:r w:rsidRPr="005D520A">
              <w:rPr>
                <w:sz w:val="18"/>
                <w:szCs w:val="18"/>
              </w:rPr>
              <w:t xml:space="preserve">190 </w:t>
            </w:r>
          </w:p>
        </w:tc>
        <w:tc>
          <w:tcPr>
            <w:tcW w:w="2233" w:type="dxa"/>
          </w:tcPr>
          <w:p w:rsidR="00D632FF" w:rsidRPr="005D520A" w:rsidRDefault="00D632FF" w:rsidP="00D632FF">
            <w:pPr>
              <w:rPr>
                <w:sz w:val="18"/>
                <w:szCs w:val="18"/>
              </w:rPr>
            </w:pPr>
            <w:r w:rsidRPr="005D520A">
              <w:rPr>
                <w:sz w:val="18"/>
                <w:szCs w:val="18"/>
              </w:rPr>
              <w:t>900</w:t>
            </w:r>
          </w:p>
        </w:tc>
      </w:tr>
      <w:tr w:rsidR="00D632FF" w:rsidRPr="005D520A" w:rsidTr="00D632FF">
        <w:tc>
          <w:tcPr>
            <w:tcW w:w="4928" w:type="dxa"/>
          </w:tcPr>
          <w:p w:rsidR="00D632FF" w:rsidRPr="005D520A" w:rsidRDefault="00D632FF" w:rsidP="00D632FF">
            <w:pPr>
              <w:rPr>
                <w:sz w:val="18"/>
                <w:szCs w:val="18"/>
              </w:rPr>
            </w:pPr>
            <w:r w:rsidRPr="005D520A">
              <w:rPr>
                <w:sz w:val="18"/>
                <w:szCs w:val="18"/>
              </w:rPr>
              <w:t>от прочих жилых зданий</w:t>
            </w:r>
          </w:p>
        </w:tc>
        <w:tc>
          <w:tcPr>
            <w:tcW w:w="2410" w:type="dxa"/>
          </w:tcPr>
          <w:p w:rsidR="00D632FF" w:rsidRPr="005D520A" w:rsidRDefault="00D632FF" w:rsidP="00D632FF">
            <w:pPr>
              <w:rPr>
                <w:sz w:val="18"/>
                <w:szCs w:val="18"/>
              </w:rPr>
            </w:pPr>
            <w:r w:rsidRPr="005D520A">
              <w:rPr>
                <w:sz w:val="18"/>
                <w:szCs w:val="18"/>
              </w:rPr>
              <w:t>300</w:t>
            </w:r>
          </w:p>
        </w:tc>
        <w:tc>
          <w:tcPr>
            <w:tcW w:w="2233" w:type="dxa"/>
          </w:tcPr>
          <w:p w:rsidR="00D632FF" w:rsidRPr="005D520A" w:rsidRDefault="00D632FF" w:rsidP="00D632FF">
            <w:pPr>
              <w:rPr>
                <w:sz w:val="18"/>
                <w:szCs w:val="18"/>
              </w:rPr>
            </w:pPr>
            <w:r w:rsidRPr="005D520A">
              <w:rPr>
                <w:sz w:val="18"/>
                <w:szCs w:val="18"/>
              </w:rPr>
              <w:t>1100</w:t>
            </w:r>
          </w:p>
        </w:tc>
      </w:tr>
      <w:tr w:rsidR="00D632FF" w:rsidRPr="005D520A" w:rsidTr="00D632FF">
        <w:tc>
          <w:tcPr>
            <w:tcW w:w="4928" w:type="dxa"/>
          </w:tcPr>
          <w:p w:rsidR="00D632FF" w:rsidRPr="005D520A" w:rsidRDefault="00D632FF" w:rsidP="00D632FF">
            <w:pPr>
              <w:rPr>
                <w:sz w:val="18"/>
                <w:szCs w:val="18"/>
              </w:rPr>
            </w:pPr>
            <w:r w:rsidRPr="005D520A">
              <w:rPr>
                <w:sz w:val="18"/>
                <w:szCs w:val="18"/>
              </w:rPr>
              <w:t>Общее количество по населенному пункту с учетом общественных зданий</w:t>
            </w:r>
          </w:p>
        </w:tc>
        <w:tc>
          <w:tcPr>
            <w:tcW w:w="2410" w:type="dxa"/>
          </w:tcPr>
          <w:p w:rsidR="00D632FF" w:rsidRPr="005D520A" w:rsidRDefault="00D632FF" w:rsidP="00D632FF">
            <w:pPr>
              <w:rPr>
                <w:sz w:val="18"/>
                <w:szCs w:val="18"/>
              </w:rPr>
            </w:pPr>
            <w:r w:rsidRPr="005D520A">
              <w:rPr>
                <w:sz w:val="18"/>
                <w:szCs w:val="18"/>
              </w:rPr>
              <w:t>280</w:t>
            </w:r>
          </w:p>
        </w:tc>
        <w:tc>
          <w:tcPr>
            <w:tcW w:w="2233" w:type="dxa"/>
          </w:tcPr>
          <w:p w:rsidR="00D632FF" w:rsidRPr="005D520A" w:rsidRDefault="00D632FF" w:rsidP="00D632FF">
            <w:pPr>
              <w:rPr>
                <w:sz w:val="18"/>
                <w:szCs w:val="18"/>
              </w:rPr>
            </w:pPr>
            <w:r w:rsidRPr="005D520A">
              <w:rPr>
                <w:sz w:val="18"/>
                <w:szCs w:val="18"/>
              </w:rPr>
              <w:t>1400</w:t>
            </w:r>
          </w:p>
        </w:tc>
      </w:tr>
      <w:tr w:rsidR="00D632FF" w:rsidRPr="005D520A" w:rsidTr="00D632FF">
        <w:tc>
          <w:tcPr>
            <w:tcW w:w="4928" w:type="dxa"/>
          </w:tcPr>
          <w:p w:rsidR="00D632FF" w:rsidRPr="005D520A" w:rsidRDefault="00D632FF" w:rsidP="00D632FF">
            <w:pPr>
              <w:rPr>
                <w:sz w:val="18"/>
                <w:szCs w:val="18"/>
              </w:rPr>
            </w:pPr>
            <w:r w:rsidRPr="005D520A">
              <w:rPr>
                <w:sz w:val="18"/>
                <w:szCs w:val="18"/>
              </w:rPr>
              <w:t>Жидкие из выгребов (при отсутствии канализации)</w:t>
            </w:r>
          </w:p>
        </w:tc>
        <w:tc>
          <w:tcPr>
            <w:tcW w:w="2410" w:type="dxa"/>
          </w:tcPr>
          <w:p w:rsidR="00D632FF" w:rsidRPr="005D520A" w:rsidRDefault="00D632FF" w:rsidP="00D632FF">
            <w:pPr>
              <w:rPr>
                <w:sz w:val="18"/>
                <w:szCs w:val="18"/>
              </w:rPr>
            </w:pPr>
            <w:r w:rsidRPr="005D520A">
              <w:rPr>
                <w:sz w:val="18"/>
                <w:szCs w:val="18"/>
              </w:rPr>
              <w:t>-</w:t>
            </w:r>
          </w:p>
        </w:tc>
        <w:tc>
          <w:tcPr>
            <w:tcW w:w="2233" w:type="dxa"/>
          </w:tcPr>
          <w:p w:rsidR="00D632FF" w:rsidRPr="005D520A" w:rsidRDefault="00D632FF" w:rsidP="00D632FF">
            <w:pPr>
              <w:pStyle w:val="Default"/>
              <w:rPr>
                <w:sz w:val="18"/>
                <w:szCs w:val="18"/>
              </w:rPr>
            </w:pPr>
            <w:r w:rsidRPr="005D520A">
              <w:rPr>
                <w:sz w:val="18"/>
                <w:szCs w:val="18"/>
              </w:rPr>
              <w:t>2000</w:t>
            </w:r>
          </w:p>
        </w:tc>
      </w:tr>
      <w:tr w:rsidR="00D632FF" w:rsidRPr="005D520A" w:rsidTr="00D632FF">
        <w:tc>
          <w:tcPr>
            <w:tcW w:w="4928" w:type="dxa"/>
          </w:tcPr>
          <w:p w:rsidR="00D632FF" w:rsidRPr="005D520A" w:rsidRDefault="00D632FF" w:rsidP="00D632FF">
            <w:pPr>
              <w:rPr>
                <w:sz w:val="18"/>
                <w:szCs w:val="18"/>
              </w:rPr>
            </w:pPr>
            <w:r w:rsidRPr="005D520A">
              <w:rPr>
                <w:sz w:val="18"/>
                <w:szCs w:val="18"/>
              </w:rPr>
              <w:t>Смет с 1 м</w:t>
            </w:r>
            <w:r w:rsidRPr="005D520A">
              <w:rPr>
                <w:sz w:val="18"/>
                <w:szCs w:val="18"/>
                <w:vertAlign w:val="superscript"/>
              </w:rPr>
              <w:t>2</w:t>
            </w:r>
            <w:r w:rsidRPr="005D520A">
              <w:rPr>
                <w:sz w:val="18"/>
                <w:szCs w:val="18"/>
              </w:rPr>
              <w:t xml:space="preserve"> твердых покрытий улиц, площадей и парков</w:t>
            </w:r>
          </w:p>
        </w:tc>
        <w:tc>
          <w:tcPr>
            <w:tcW w:w="2410" w:type="dxa"/>
          </w:tcPr>
          <w:p w:rsidR="00D632FF" w:rsidRPr="005D520A" w:rsidRDefault="00D632FF" w:rsidP="00D632FF">
            <w:pPr>
              <w:rPr>
                <w:sz w:val="18"/>
                <w:szCs w:val="18"/>
              </w:rPr>
            </w:pPr>
            <w:r w:rsidRPr="005D520A">
              <w:rPr>
                <w:sz w:val="18"/>
                <w:szCs w:val="18"/>
              </w:rPr>
              <w:t>5</w:t>
            </w:r>
          </w:p>
        </w:tc>
        <w:tc>
          <w:tcPr>
            <w:tcW w:w="2233" w:type="dxa"/>
          </w:tcPr>
          <w:p w:rsidR="00D632FF" w:rsidRPr="005D520A" w:rsidRDefault="00D632FF" w:rsidP="00D632FF">
            <w:pPr>
              <w:rPr>
                <w:sz w:val="18"/>
                <w:szCs w:val="18"/>
              </w:rPr>
            </w:pPr>
            <w:r w:rsidRPr="005D520A">
              <w:rPr>
                <w:sz w:val="18"/>
                <w:szCs w:val="18"/>
              </w:rPr>
              <w:t>8</w:t>
            </w:r>
          </w:p>
        </w:tc>
      </w:tr>
    </w:tbl>
    <w:p w:rsidR="00D632FF" w:rsidRPr="005D520A" w:rsidRDefault="00D632FF" w:rsidP="00D632FF">
      <w:pPr>
        <w:contextualSpacing/>
        <w:rPr>
          <w:sz w:val="18"/>
          <w:szCs w:val="18"/>
        </w:rPr>
      </w:pPr>
    </w:p>
    <w:p w:rsidR="00D632FF" w:rsidRPr="005D520A" w:rsidRDefault="00D632FF" w:rsidP="00D632FF">
      <w:pPr>
        <w:contextualSpacing/>
        <w:rPr>
          <w:sz w:val="18"/>
          <w:szCs w:val="18"/>
        </w:rPr>
      </w:pPr>
      <w:r w:rsidRPr="005D520A">
        <w:rPr>
          <w:sz w:val="18"/>
          <w:szCs w:val="18"/>
        </w:rPr>
        <w:t>7.4.8.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10.</w:t>
      </w:r>
    </w:p>
    <w:p w:rsidR="00D632FF" w:rsidRPr="005D520A" w:rsidRDefault="00D632FF" w:rsidP="00D632FF">
      <w:pPr>
        <w:ind w:left="567"/>
        <w:contextualSpacing/>
        <w:jc w:val="right"/>
        <w:rPr>
          <w:b/>
          <w:sz w:val="18"/>
          <w:szCs w:val="18"/>
        </w:rPr>
      </w:pPr>
      <w:r w:rsidRPr="005D520A">
        <w:rPr>
          <w:b/>
          <w:sz w:val="18"/>
          <w:szCs w:val="18"/>
        </w:rPr>
        <w:t>Таблица  10</w:t>
      </w:r>
    </w:p>
    <w:p w:rsidR="00D632FF" w:rsidRPr="005D520A" w:rsidRDefault="00D632FF" w:rsidP="00D632FF">
      <w:pPr>
        <w:ind w:left="567"/>
        <w:contextualSpacing/>
        <w:jc w:val="right"/>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3402"/>
        <w:gridCol w:w="2517"/>
      </w:tblGrid>
      <w:tr w:rsidR="00D632FF" w:rsidRPr="005D520A" w:rsidTr="00D632FF">
        <w:tc>
          <w:tcPr>
            <w:tcW w:w="1908" w:type="pct"/>
          </w:tcPr>
          <w:p w:rsidR="00D632FF" w:rsidRPr="005D520A" w:rsidRDefault="00D632FF" w:rsidP="00D632FF">
            <w:pPr>
              <w:rPr>
                <w:sz w:val="18"/>
                <w:szCs w:val="18"/>
              </w:rPr>
            </w:pPr>
            <w:r w:rsidRPr="005D520A">
              <w:rPr>
                <w:sz w:val="18"/>
                <w:szCs w:val="18"/>
              </w:rPr>
              <w:t>Предприятия и сооружения</w:t>
            </w:r>
          </w:p>
        </w:tc>
        <w:tc>
          <w:tcPr>
            <w:tcW w:w="1777" w:type="pct"/>
          </w:tcPr>
          <w:p w:rsidR="00D632FF" w:rsidRPr="005D520A" w:rsidRDefault="00D632FF" w:rsidP="00D632FF">
            <w:pPr>
              <w:rPr>
                <w:sz w:val="18"/>
                <w:szCs w:val="18"/>
              </w:rPr>
            </w:pPr>
            <w:r w:rsidRPr="005D520A">
              <w:rPr>
                <w:sz w:val="18"/>
                <w:szCs w:val="18"/>
              </w:rPr>
              <w:t>Площади земельных участков на 1000 т бытовых отходов, га</w:t>
            </w:r>
          </w:p>
        </w:tc>
        <w:tc>
          <w:tcPr>
            <w:tcW w:w="1315" w:type="pct"/>
          </w:tcPr>
          <w:p w:rsidR="00D632FF" w:rsidRPr="005D520A" w:rsidRDefault="00D632FF" w:rsidP="00D632FF">
            <w:pPr>
              <w:rPr>
                <w:sz w:val="18"/>
                <w:szCs w:val="18"/>
              </w:rPr>
            </w:pPr>
            <w:r w:rsidRPr="005D520A">
              <w:rPr>
                <w:sz w:val="18"/>
                <w:szCs w:val="18"/>
              </w:rPr>
              <w:t>Размеры санитарно-защитных зон, м</w:t>
            </w:r>
          </w:p>
        </w:tc>
      </w:tr>
      <w:tr w:rsidR="00D632FF" w:rsidRPr="005D520A" w:rsidTr="00D632FF">
        <w:tc>
          <w:tcPr>
            <w:tcW w:w="1908" w:type="pct"/>
          </w:tcPr>
          <w:p w:rsidR="00D632FF" w:rsidRPr="005D520A" w:rsidRDefault="00D632FF" w:rsidP="00D632FF">
            <w:pPr>
              <w:rPr>
                <w:sz w:val="18"/>
                <w:szCs w:val="18"/>
              </w:rPr>
            </w:pPr>
            <w:r w:rsidRPr="005D520A">
              <w:rPr>
                <w:sz w:val="18"/>
                <w:szCs w:val="18"/>
              </w:rPr>
              <w:t>Склады компоста</w:t>
            </w:r>
          </w:p>
        </w:tc>
        <w:tc>
          <w:tcPr>
            <w:tcW w:w="1777" w:type="pct"/>
          </w:tcPr>
          <w:p w:rsidR="00D632FF" w:rsidRPr="005D520A" w:rsidRDefault="00D632FF" w:rsidP="00D632FF">
            <w:pPr>
              <w:rPr>
                <w:sz w:val="18"/>
                <w:szCs w:val="18"/>
              </w:rPr>
            </w:pPr>
            <w:r w:rsidRPr="005D520A">
              <w:rPr>
                <w:sz w:val="18"/>
                <w:szCs w:val="18"/>
              </w:rPr>
              <w:t>0,04</w:t>
            </w:r>
          </w:p>
        </w:tc>
        <w:tc>
          <w:tcPr>
            <w:tcW w:w="1315" w:type="pct"/>
          </w:tcPr>
          <w:p w:rsidR="00D632FF" w:rsidRPr="005D520A" w:rsidRDefault="00D632FF" w:rsidP="00D632FF">
            <w:pPr>
              <w:jc w:val="center"/>
              <w:rPr>
                <w:sz w:val="18"/>
                <w:szCs w:val="18"/>
              </w:rPr>
            </w:pPr>
            <w:r w:rsidRPr="005D520A">
              <w:rPr>
                <w:sz w:val="18"/>
                <w:szCs w:val="18"/>
              </w:rPr>
              <w:t>300</w:t>
            </w:r>
          </w:p>
        </w:tc>
      </w:tr>
      <w:tr w:rsidR="00D632FF" w:rsidRPr="005D520A" w:rsidTr="00D632FF">
        <w:tc>
          <w:tcPr>
            <w:tcW w:w="1908" w:type="pct"/>
          </w:tcPr>
          <w:p w:rsidR="00D632FF" w:rsidRPr="005D520A" w:rsidRDefault="00D632FF" w:rsidP="00D632FF">
            <w:pPr>
              <w:rPr>
                <w:sz w:val="18"/>
                <w:szCs w:val="18"/>
              </w:rPr>
            </w:pPr>
            <w:r w:rsidRPr="005D520A">
              <w:rPr>
                <w:sz w:val="18"/>
                <w:szCs w:val="18"/>
              </w:rPr>
              <w:t>Полигоны*</w:t>
            </w:r>
          </w:p>
        </w:tc>
        <w:tc>
          <w:tcPr>
            <w:tcW w:w="1777" w:type="pct"/>
          </w:tcPr>
          <w:p w:rsidR="00D632FF" w:rsidRPr="005D520A" w:rsidRDefault="00D632FF" w:rsidP="00D632FF">
            <w:pPr>
              <w:rPr>
                <w:sz w:val="18"/>
                <w:szCs w:val="18"/>
              </w:rPr>
            </w:pPr>
            <w:r w:rsidRPr="005D520A">
              <w:rPr>
                <w:sz w:val="18"/>
                <w:szCs w:val="18"/>
              </w:rPr>
              <w:t>0,02-0,05</w:t>
            </w:r>
          </w:p>
        </w:tc>
        <w:tc>
          <w:tcPr>
            <w:tcW w:w="1315" w:type="pct"/>
          </w:tcPr>
          <w:p w:rsidR="00D632FF" w:rsidRPr="005D520A" w:rsidRDefault="00D632FF" w:rsidP="00D632FF">
            <w:pPr>
              <w:jc w:val="center"/>
              <w:rPr>
                <w:sz w:val="18"/>
                <w:szCs w:val="18"/>
              </w:rPr>
            </w:pPr>
            <w:r w:rsidRPr="005D520A">
              <w:rPr>
                <w:sz w:val="18"/>
                <w:szCs w:val="18"/>
              </w:rPr>
              <w:t>500</w:t>
            </w:r>
          </w:p>
        </w:tc>
      </w:tr>
      <w:tr w:rsidR="00D632FF" w:rsidRPr="005D520A" w:rsidTr="00D632FF">
        <w:tc>
          <w:tcPr>
            <w:tcW w:w="1908" w:type="pct"/>
          </w:tcPr>
          <w:p w:rsidR="00D632FF" w:rsidRPr="005D520A" w:rsidRDefault="00D632FF" w:rsidP="00D632FF">
            <w:pPr>
              <w:rPr>
                <w:sz w:val="18"/>
                <w:szCs w:val="18"/>
              </w:rPr>
            </w:pPr>
            <w:r w:rsidRPr="005D520A">
              <w:rPr>
                <w:sz w:val="18"/>
                <w:szCs w:val="18"/>
              </w:rPr>
              <w:t>Поля компостирования</w:t>
            </w:r>
          </w:p>
        </w:tc>
        <w:tc>
          <w:tcPr>
            <w:tcW w:w="1777" w:type="pct"/>
          </w:tcPr>
          <w:p w:rsidR="00D632FF" w:rsidRPr="005D520A" w:rsidRDefault="00D632FF" w:rsidP="00D632FF">
            <w:pPr>
              <w:rPr>
                <w:sz w:val="18"/>
                <w:szCs w:val="18"/>
              </w:rPr>
            </w:pPr>
            <w:r w:rsidRPr="005D520A">
              <w:rPr>
                <w:sz w:val="18"/>
                <w:szCs w:val="18"/>
              </w:rPr>
              <w:t>0,5-1</w:t>
            </w:r>
          </w:p>
        </w:tc>
        <w:tc>
          <w:tcPr>
            <w:tcW w:w="1315" w:type="pct"/>
          </w:tcPr>
          <w:p w:rsidR="00D632FF" w:rsidRPr="005D520A" w:rsidRDefault="00D632FF" w:rsidP="00D632FF">
            <w:pPr>
              <w:jc w:val="center"/>
              <w:rPr>
                <w:sz w:val="18"/>
                <w:szCs w:val="18"/>
              </w:rPr>
            </w:pPr>
            <w:r w:rsidRPr="005D520A">
              <w:rPr>
                <w:sz w:val="18"/>
                <w:szCs w:val="18"/>
              </w:rPr>
              <w:t>500</w:t>
            </w:r>
          </w:p>
        </w:tc>
      </w:tr>
      <w:tr w:rsidR="00D632FF" w:rsidRPr="005D520A" w:rsidTr="00D632FF">
        <w:tc>
          <w:tcPr>
            <w:tcW w:w="1908" w:type="pct"/>
          </w:tcPr>
          <w:p w:rsidR="00D632FF" w:rsidRPr="005D520A" w:rsidRDefault="00D632FF" w:rsidP="00D632FF">
            <w:pPr>
              <w:rPr>
                <w:sz w:val="18"/>
                <w:szCs w:val="18"/>
              </w:rPr>
            </w:pPr>
            <w:r w:rsidRPr="005D520A">
              <w:rPr>
                <w:sz w:val="18"/>
                <w:szCs w:val="18"/>
              </w:rPr>
              <w:t>Мусороперегрузочные станции</w:t>
            </w:r>
          </w:p>
        </w:tc>
        <w:tc>
          <w:tcPr>
            <w:tcW w:w="1777" w:type="pct"/>
          </w:tcPr>
          <w:p w:rsidR="00D632FF" w:rsidRPr="005D520A" w:rsidRDefault="00D632FF" w:rsidP="00D632FF">
            <w:pPr>
              <w:rPr>
                <w:sz w:val="18"/>
                <w:szCs w:val="18"/>
              </w:rPr>
            </w:pPr>
            <w:r w:rsidRPr="005D520A">
              <w:rPr>
                <w:sz w:val="18"/>
                <w:szCs w:val="18"/>
              </w:rPr>
              <w:t>0,04</w:t>
            </w:r>
          </w:p>
        </w:tc>
        <w:tc>
          <w:tcPr>
            <w:tcW w:w="1315" w:type="pct"/>
          </w:tcPr>
          <w:p w:rsidR="00D632FF" w:rsidRPr="005D520A" w:rsidRDefault="00D632FF" w:rsidP="00D632FF">
            <w:pPr>
              <w:jc w:val="center"/>
              <w:rPr>
                <w:sz w:val="18"/>
                <w:szCs w:val="18"/>
              </w:rPr>
            </w:pPr>
            <w:r w:rsidRPr="005D520A">
              <w:rPr>
                <w:sz w:val="18"/>
                <w:szCs w:val="18"/>
              </w:rPr>
              <w:t>100</w:t>
            </w:r>
          </w:p>
        </w:tc>
      </w:tr>
      <w:tr w:rsidR="00D632FF" w:rsidRPr="005D520A" w:rsidTr="00D632FF">
        <w:tc>
          <w:tcPr>
            <w:tcW w:w="1908" w:type="pct"/>
          </w:tcPr>
          <w:p w:rsidR="00D632FF" w:rsidRPr="005D520A" w:rsidRDefault="00D632FF" w:rsidP="00D632FF">
            <w:pPr>
              <w:rPr>
                <w:sz w:val="18"/>
                <w:szCs w:val="18"/>
              </w:rPr>
            </w:pPr>
            <w:r w:rsidRPr="005D520A">
              <w:rPr>
                <w:sz w:val="18"/>
                <w:szCs w:val="18"/>
              </w:rPr>
              <w:t>Сливные станции</w:t>
            </w:r>
          </w:p>
        </w:tc>
        <w:tc>
          <w:tcPr>
            <w:tcW w:w="1777" w:type="pct"/>
          </w:tcPr>
          <w:p w:rsidR="00D632FF" w:rsidRPr="005D520A" w:rsidRDefault="00D632FF" w:rsidP="00D632FF">
            <w:pPr>
              <w:rPr>
                <w:sz w:val="18"/>
                <w:szCs w:val="18"/>
              </w:rPr>
            </w:pPr>
            <w:r w:rsidRPr="005D520A">
              <w:rPr>
                <w:sz w:val="18"/>
                <w:szCs w:val="18"/>
              </w:rPr>
              <w:t>0,02</w:t>
            </w:r>
          </w:p>
        </w:tc>
        <w:tc>
          <w:tcPr>
            <w:tcW w:w="1315" w:type="pct"/>
          </w:tcPr>
          <w:p w:rsidR="00D632FF" w:rsidRPr="005D520A" w:rsidRDefault="00D632FF" w:rsidP="00D632FF">
            <w:pPr>
              <w:jc w:val="center"/>
              <w:rPr>
                <w:sz w:val="18"/>
                <w:szCs w:val="18"/>
              </w:rPr>
            </w:pPr>
            <w:r w:rsidRPr="005D520A">
              <w:rPr>
                <w:sz w:val="18"/>
                <w:szCs w:val="18"/>
              </w:rPr>
              <w:t>300</w:t>
            </w:r>
          </w:p>
        </w:tc>
      </w:tr>
      <w:tr w:rsidR="00D632FF" w:rsidRPr="005D520A" w:rsidTr="00D632FF">
        <w:tc>
          <w:tcPr>
            <w:tcW w:w="1908" w:type="pct"/>
          </w:tcPr>
          <w:p w:rsidR="00D632FF" w:rsidRPr="005D520A" w:rsidRDefault="00D632FF" w:rsidP="00D632FF">
            <w:pPr>
              <w:rPr>
                <w:sz w:val="18"/>
                <w:szCs w:val="18"/>
              </w:rPr>
            </w:pPr>
            <w:r w:rsidRPr="005D520A">
              <w:rPr>
                <w:sz w:val="18"/>
                <w:szCs w:val="18"/>
              </w:rPr>
              <w:t>Поля складирования и захоронения обезвреженных осадков (по сухому веществу)</w:t>
            </w:r>
          </w:p>
        </w:tc>
        <w:tc>
          <w:tcPr>
            <w:tcW w:w="1777" w:type="pct"/>
          </w:tcPr>
          <w:p w:rsidR="00D632FF" w:rsidRPr="005D520A" w:rsidRDefault="00D632FF" w:rsidP="00D632FF">
            <w:pPr>
              <w:rPr>
                <w:sz w:val="18"/>
                <w:szCs w:val="18"/>
              </w:rPr>
            </w:pPr>
            <w:r w:rsidRPr="005D520A">
              <w:rPr>
                <w:sz w:val="18"/>
                <w:szCs w:val="18"/>
              </w:rPr>
              <w:t>0,3</w:t>
            </w:r>
          </w:p>
        </w:tc>
        <w:tc>
          <w:tcPr>
            <w:tcW w:w="1315" w:type="pct"/>
          </w:tcPr>
          <w:p w:rsidR="00D632FF" w:rsidRPr="005D520A" w:rsidRDefault="00D632FF" w:rsidP="00D632FF">
            <w:pPr>
              <w:jc w:val="center"/>
              <w:rPr>
                <w:sz w:val="18"/>
                <w:szCs w:val="18"/>
              </w:rPr>
            </w:pPr>
            <w:r w:rsidRPr="005D520A">
              <w:rPr>
                <w:sz w:val="18"/>
                <w:szCs w:val="18"/>
              </w:rPr>
              <w:t>1000</w:t>
            </w:r>
          </w:p>
        </w:tc>
      </w:tr>
    </w:tbl>
    <w:p w:rsidR="00D632FF" w:rsidRPr="005D520A" w:rsidRDefault="00D632FF" w:rsidP="00D632FF">
      <w:pPr>
        <w:spacing w:before="240"/>
        <w:rPr>
          <w:sz w:val="18"/>
          <w:szCs w:val="18"/>
        </w:rPr>
      </w:pPr>
      <w:r w:rsidRPr="005D520A">
        <w:rPr>
          <w:sz w:val="18"/>
          <w:szCs w:val="18"/>
        </w:rPr>
        <w:t>* - наименьшие размеры площадей полигонов относятся к сооружениям, размещаемым на песчаных грунтах.</w:t>
      </w:r>
    </w:p>
    <w:p w:rsidR="00D632FF" w:rsidRPr="005D520A" w:rsidRDefault="00D632FF" w:rsidP="00D632FF">
      <w:pPr>
        <w:widowControl w:val="0"/>
        <w:autoSpaceDE w:val="0"/>
        <w:autoSpaceDN w:val="0"/>
        <w:adjustRightInd w:val="0"/>
        <w:ind w:firstLine="540"/>
        <w:rPr>
          <w:sz w:val="18"/>
          <w:szCs w:val="18"/>
        </w:rPr>
      </w:pPr>
      <w:bookmarkStart w:id="65" w:name="Par750"/>
      <w:bookmarkEnd w:id="65"/>
      <w:r w:rsidRPr="005D520A">
        <w:rPr>
          <w:sz w:val="18"/>
          <w:szCs w:val="18"/>
        </w:rPr>
        <w:t>7.4.9. 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7.4.10. 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7.4.11.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7.4.12.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outlineLvl w:val="2"/>
        <w:rPr>
          <w:b/>
          <w:sz w:val="18"/>
          <w:szCs w:val="18"/>
        </w:rPr>
      </w:pPr>
      <w:bookmarkStart w:id="66" w:name="Par832"/>
      <w:bookmarkStart w:id="67" w:name="_Hlk73687004"/>
      <w:bookmarkEnd w:id="66"/>
      <w:r w:rsidRPr="005D520A">
        <w:rPr>
          <w:b/>
          <w:sz w:val="18"/>
          <w:szCs w:val="18"/>
        </w:rPr>
        <w:lastRenderedPageBreak/>
        <w:t>7.5. Зоны военных и режимных объектов</w:t>
      </w:r>
    </w:p>
    <w:bookmarkEnd w:id="67"/>
    <w:p w:rsidR="00D632FF" w:rsidRPr="005D520A" w:rsidRDefault="00D632FF" w:rsidP="00D632FF">
      <w:pPr>
        <w:widowControl w:val="0"/>
        <w:autoSpaceDE w:val="0"/>
        <w:autoSpaceDN w:val="0"/>
        <w:adjustRightInd w:val="0"/>
        <w:ind w:firstLine="540"/>
        <w:rPr>
          <w:sz w:val="18"/>
          <w:szCs w:val="18"/>
        </w:rPr>
      </w:pPr>
      <w:r w:rsidRPr="005D520A">
        <w:rPr>
          <w:sz w:val="18"/>
          <w:szCs w:val="18"/>
        </w:rPr>
        <w:t>7.5.1. 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размещения запасов материальных ценностей государственного материального резерва.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Порядок использования территорий указанных зон устанавливается федеральными органами исполнительной власти либо местными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w:t>
      </w:r>
      <w:hyperlink r:id="rId41" w:history="1"/>
      <w:r w:rsidRPr="005D520A">
        <w:rPr>
          <w:sz w:val="18"/>
          <w:szCs w:val="18"/>
        </w:rPr>
        <w:t>Земельного кодекса Российской Федерации.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7.5.2. 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7.5.3. 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D632FF" w:rsidRPr="005D520A" w:rsidRDefault="00D632FF" w:rsidP="00D632FF">
      <w:pPr>
        <w:widowControl w:val="0"/>
        <w:autoSpaceDE w:val="0"/>
        <w:autoSpaceDN w:val="0"/>
        <w:adjustRightInd w:val="0"/>
        <w:rPr>
          <w:rFonts w:cs="Calibri"/>
          <w:sz w:val="18"/>
          <w:szCs w:val="18"/>
        </w:rPr>
      </w:pPr>
    </w:p>
    <w:p w:rsidR="00D632FF" w:rsidRPr="005D520A" w:rsidRDefault="00D632FF" w:rsidP="00D632FF">
      <w:pPr>
        <w:widowControl w:val="0"/>
        <w:autoSpaceDE w:val="0"/>
        <w:autoSpaceDN w:val="0"/>
        <w:adjustRightInd w:val="0"/>
        <w:rPr>
          <w:rFonts w:cs="Calibri"/>
          <w:sz w:val="18"/>
          <w:szCs w:val="18"/>
        </w:rPr>
      </w:pPr>
    </w:p>
    <w:p w:rsidR="00D632FF" w:rsidRPr="005D520A" w:rsidRDefault="00D632FF" w:rsidP="00D632FF">
      <w:pPr>
        <w:widowControl w:val="0"/>
        <w:autoSpaceDE w:val="0"/>
        <w:autoSpaceDN w:val="0"/>
        <w:adjustRightInd w:val="0"/>
        <w:jc w:val="center"/>
        <w:outlineLvl w:val="1"/>
        <w:rPr>
          <w:b/>
          <w:sz w:val="18"/>
          <w:szCs w:val="18"/>
        </w:rPr>
      </w:pPr>
      <w:bookmarkStart w:id="68" w:name="Par845"/>
      <w:bookmarkStart w:id="69" w:name="_Hlk73687025"/>
      <w:bookmarkEnd w:id="68"/>
      <w:r w:rsidRPr="005D520A">
        <w:rPr>
          <w:b/>
          <w:sz w:val="18"/>
          <w:szCs w:val="18"/>
        </w:rPr>
        <w:t>8. ЗОНЫ СЕЛЬСКОХОЗЯЙСТВЕННОГО ИСПОЛЬЗОВАНИЯ</w:t>
      </w:r>
    </w:p>
    <w:p w:rsidR="00D632FF" w:rsidRPr="005D520A" w:rsidRDefault="00D632FF" w:rsidP="00D632FF">
      <w:pPr>
        <w:widowControl w:val="0"/>
        <w:autoSpaceDE w:val="0"/>
        <w:autoSpaceDN w:val="0"/>
        <w:adjustRightInd w:val="0"/>
        <w:rPr>
          <w:b/>
          <w:sz w:val="18"/>
          <w:szCs w:val="18"/>
        </w:rPr>
      </w:pPr>
    </w:p>
    <w:p w:rsidR="00D632FF" w:rsidRPr="005D520A" w:rsidRDefault="00D632FF" w:rsidP="00D632FF">
      <w:pPr>
        <w:widowControl w:val="0"/>
        <w:autoSpaceDE w:val="0"/>
        <w:autoSpaceDN w:val="0"/>
        <w:adjustRightInd w:val="0"/>
        <w:outlineLvl w:val="2"/>
        <w:rPr>
          <w:b/>
          <w:sz w:val="18"/>
          <w:szCs w:val="18"/>
        </w:rPr>
      </w:pPr>
      <w:bookmarkStart w:id="70" w:name="Par847"/>
      <w:bookmarkEnd w:id="70"/>
      <w:r w:rsidRPr="005D520A">
        <w:rPr>
          <w:b/>
          <w:sz w:val="18"/>
          <w:szCs w:val="18"/>
        </w:rPr>
        <w:t>8.1. Общие положения</w:t>
      </w:r>
    </w:p>
    <w:bookmarkEnd w:id="69"/>
    <w:p w:rsidR="00D632FF" w:rsidRPr="005D520A" w:rsidRDefault="00D632FF" w:rsidP="00D632FF">
      <w:pPr>
        <w:widowControl w:val="0"/>
        <w:autoSpaceDE w:val="0"/>
        <w:autoSpaceDN w:val="0"/>
        <w:adjustRightInd w:val="0"/>
        <w:ind w:firstLine="540"/>
        <w:rPr>
          <w:sz w:val="18"/>
          <w:szCs w:val="18"/>
        </w:rPr>
      </w:pPr>
      <w:r w:rsidRPr="005D520A">
        <w:rPr>
          <w:sz w:val="18"/>
          <w:szCs w:val="18"/>
        </w:rPr>
        <w:t>8.1.1. В состав зон сельскохозяйственного использования могут включаться: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зоны сельскохозяйственных угодий (пашни, сенокосы, пастбища, залежи, земли, занятые многолетними насаждениями);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Зоны сельскохозяйственного использования могут формироваться в границах и за границами населенных пунктов.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8.1.2. 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8.1.3. 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8.1.4. Границы земель сельскохозяйственного назначения и сельскохозяйственных угодий в их составе обосновываются в документах территориального планирования.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8.1.5. 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D632FF" w:rsidRPr="005D520A" w:rsidRDefault="00D632FF" w:rsidP="00D632FF">
      <w:pPr>
        <w:widowControl w:val="0"/>
        <w:autoSpaceDE w:val="0"/>
        <w:autoSpaceDN w:val="0"/>
        <w:adjustRightInd w:val="0"/>
        <w:ind w:firstLine="540"/>
        <w:rPr>
          <w:sz w:val="18"/>
          <w:szCs w:val="18"/>
        </w:rPr>
      </w:pP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outlineLvl w:val="2"/>
        <w:rPr>
          <w:b/>
          <w:sz w:val="18"/>
          <w:szCs w:val="18"/>
        </w:rPr>
      </w:pPr>
      <w:bookmarkStart w:id="71" w:name="Par858"/>
      <w:bookmarkStart w:id="72" w:name="_Hlk73687101"/>
      <w:bookmarkEnd w:id="71"/>
      <w:r w:rsidRPr="005D520A">
        <w:rPr>
          <w:b/>
          <w:sz w:val="18"/>
          <w:szCs w:val="18"/>
        </w:rPr>
        <w:t>8.2. Зоны, предназначенные для ведения садоводства, огородничества, дачного хозяйства</w:t>
      </w:r>
    </w:p>
    <w:bookmarkEnd w:id="72"/>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8.2.1. Участки садоводческих, огороднических и дачных объединений граждан следует размещать с учетом перспективного развития городских и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 </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8.2.2. Организация и застройка территории садоводческого, огороднического или дачного объединения осуществляется в соответствии с утвержденным органом местного самоуправления проектом планировки садоводческого, огороднического, дачного объединения.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Для группы (массива) территорий объединений, занимающих площадь более 50 га, разрабатывается концепция генерального плана, предшествующая разработке проектов планировки территорий объединений и содержащая основные положения по развитию:</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внешних связей с  сельским поселением;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транспортных коммуникаций;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социальной и инженерной инфраструктуры.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8.2.3.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в санитарно-защитных зонах промышленных объектов, производств и сооружений;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на особо охраняемых природных территориях;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lastRenderedPageBreak/>
        <w:t>- на территориях с зарегистрированными залежами полезных ископаемых;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на особо ценных сельскохозяйственных угодьях;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на резервных территориях для развития населенных пунктов в пределах городского округа, поселения;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8.2.4. Территорию садоводческого, огороднического, дачного объединения и отдельных садовых, огородных, дачных участков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8.2.5. 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газо- и нефтепроводами.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7.2.6. Границы территории садоводческого, огороднического, дачного объединения и отдельных садовых, огородных, дачных участков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8.2.7. При пересечении территории садоводческого, огороднического, дачного объединения инженерными коммуникациями надлежит предусматривать санитарно-защитные зоны.</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8.2.8. Расстояние от застройки на территории садоводческого, огороднического, дачного объединения до лесных массивов должно быть не менее 15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8.2.9. Противопожарные расстояния между зданиями, сооружениями на территории садоводческих, огороднических и дачных объединений должны обеспечивать нераспространение пожара на соседние здания, сооружения в соответствии с требованиями Федерального </w:t>
      </w:r>
      <w:hyperlink r:id="rId42" w:history="1">
        <w:r w:rsidRPr="005D520A">
          <w:rPr>
            <w:sz w:val="18"/>
            <w:szCs w:val="18"/>
          </w:rPr>
          <w:t>закона</w:t>
        </w:r>
      </w:hyperlink>
      <w:r w:rsidRPr="005D520A">
        <w:rPr>
          <w:sz w:val="18"/>
          <w:szCs w:val="18"/>
        </w:rPr>
        <w:t xml:space="preserve"> от 22.07.2008 № 123-ФЗ «Технический регламент о требованиях пожарной безопасности».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8.2.10. Для обеспечения пожаротушения на территории общего пользования садоводческого, огороднического и дачного объединения должны предусматриваться противопожарные водоемы или резервуары вместимостью не менее 25 куб. м при числе участков до 300 и не менее 60 куб. м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8.2.11. 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 в соответствии с </w:t>
      </w:r>
      <w:hyperlink r:id="rId43" w:history="1">
        <w:r w:rsidRPr="005D520A">
          <w:rPr>
            <w:sz w:val="18"/>
            <w:szCs w:val="18"/>
          </w:rPr>
          <w:t>СанПиН 2.1.4.1110-02</w:t>
        </w:r>
      </w:hyperlink>
      <w:r w:rsidRPr="005D520A">
        <w:rPr>
          <w:sz w:val="18"/>
          <w:szCs w:val="18"/>
        </w:rPr>
        <w:t>.</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8.2.12.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w:t>
      </w:r>
      <w:r w:rsidRPr="005D520A">
        <w:rPr>
          <w:sz w:val="18"/>
          <w:szCs w:val="18"/>
          <w:shd w:val="clear" w:color="auto" w:fill="F8F8F8"/>
        </w:rPr>
        <w:t>СанПиН 2.1.3684-21.</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8.2.13.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планировки территории садоводческого, огороднического, дачного объединения.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8.2.14. На территории садоводческих, огороднических и дачных объединений и за ее пределами запрещается организация свалок отходов. Бытовые отходы, как правило, должны утилизироваться на индивидуальных участках. Для неутилизируемых отходов (стекло, металл, полиэтилен и др.)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8.2.15. При размещении и проектировании территорий садоводческих, огороднических и дачных объединений следует учитывать требования </w:t>
      </w:r>
      <w:r w:rsidRPr="005D520A">
        <w:rPr>
          <w:bCs/>
          <w:sz w:val="18"/>
          <w:szCs w:val="18"/>
          <w:bdr w:val="none" w:sz="0" w:space="0" w:color="auto" w:frame="1"/>
          <w:shd w:val="clear" w:color="auto" w:fill="FFFFFF"/>
        </w:rPr>
        <w:t>СП 53.13330.2010</w:t>
      </w:r>
      <w:r w:rsidRPr="005D520A">
        <w:rPr>
          <w:sz w:val="18"/>
          <w:szCs w:val="18"/>
        </w:rPr>
        <w:t>.</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outlineLvl w:val="2"/>
        <w:rPr>
          <w:b/>
          <w:sz w:val="18"/>
          <w:szCs w:val="18"/>
        </w:rPr>
      </w:pPr>
      <w:bookmarkStart w:id="73" w:name="Par889"/>
      <w:bookmarkStart w:id="74" w:name="_Hlk73687125"/>
      <w:bookmarkEnd w:id="73"/>
      <w:r w:rsidRPr="005D520A">
        <w:rPr>
          <w:b/>
          <w:sz w:val="18"/>
          <w:szCs w:val="18"/>
        </w:rPr>
        <w:t>8.3. Зоны, предназначенные для ведения личного подсобного, фермерского хозяйства</w:t>
      </w:r>
      <w:bookmarkEnd w:id="74"/>
    </w:p>
    <w:p w:rsidR="00D632FF" w:rsidRPr="005D520A" w:rsidRDefault="00D632FF" w:rsidP="00D632FF">
      <w:pPr>
        <w:widowControl w:val="0"/>
        <w:autoSpaceDE w:val="0"/>
        <w:autoSpaceDN w:val="0"/>
        <w:adjustRightInd w:val="0"/>
        <w:ind w:firstLine="540"/>
        <w:rPr>
          <w:sz w:val="18"/>
          <w:szCs w:val="18"/>
        </w:rPr>
      </w:pPr>
      <w:r w:rsidRPr="005D520A">
        <w:rPr>
          <w:sz w:val="18"/>
          <w:szCs w:val="18"/>
        </w:rPr>
        <w:t>8.3.1.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Для ведения личного подсобного хозяйства могут использоваться земельный участок в границах населенных пунктов (приусадебный земельный участок) и земельный участок за границами населенных пунктов (полевой земельный участок).</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8.3.2.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8.3.3.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8.3.4. Ведение гражданами личного подсобного хозяйства осуществляется в соответствии с требованиями Федерального </w:t>
      </w:r>
      <w:hyperlink r:id="rId44" w:history="1">
        <w:r w:rsidRPr="005D520A">
          <w:rPr>
            <w:sz w:val="18"/>
            <w:szCs w:val="18"/>
          </w:rPr>
          <w:t>закона</w:t>
        </w:r>
      </w:hyperlink>
      <w:r w:rsidRPr="005D520A">
        <w:rPr>
          <w:sz w:val="18"/>
          <w:szCs w:val="18"/>
        </w:rPr>
        <w:t xml:space="preserve"> от 07.07.2003 N 112-ФЗ "О личном подсобном хозяйстве" с учетом положений </w:t>
      </w:r>
      <w:hyperlink w:anchor="Par356" w:history="1">
        <w:r w:rsidRPr="005D520A">
          <w:rPr>
            <w:sz w:val="18"/>
            <w:szCs w:val="18"/>
          </w:rPr>
          <w:t>раздела 3</w:t>
        </w:r>
      </w:hyperlink>
      <w:r w:rsidRPr="005D520A">
        <w:rPr>
          <w:sz w:val="18"/>
          <w:szCs w:val="18"/>
        </w:rPr>
        <w:t xml:space="preserve"> настоящих МНГП.</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8.3.5. Земельные участки для строительства зданий, строений и сооружений, необходимых для осуществления деятельности крестьянского (фермерского) хозяйства, формируются из земель сельскохозяйственного назначения и земель иных категорий в соответствии с земельным законодательством Российской Федерации и Воронежской области.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8.3.6. При проектировании крестьянских (фермерских) хозяйств следует руководствоваться нормативными требованиями </w:t>
      </w:r>
      <w:hyperlink r:id="rId45" w:history="1">
        <w:r w:rsidRPr="005D520A">
          <w:rPr>
            <w:sz w:val="18"/>
            <w:szCs w:val="18"/>
          </w:rPr>
          <w:t>СП 19.13330.2011</w:t>
        </w:r>
      </w:hyperlink>
      <w:r w:rsidRPr="005D520A">
        <w:rPr>
          <w:sz w:val="18"/>
          <w:szCs w:val="18"/>
        </w:rPr>
        <w:t>.</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jc w:val="center"/>
        <w:outlineLvl w:val="1"/>
        <w:rPr>
          <w:b/>
          <w:sz w:val="18"/>
          <w:szCs w:val="18"/>
        </w:rPr>
      </w:pPr>
      <w:bookmarkStart w:id="75" w:name="Par900"/>
      <w:bookmarkEnd w:id="75"/>
    </w:p>
    <w:p w:rsidR="00D632FF" w:rsidRPr="005D520A" w:rsidRDefault="00D632FF" w:rsidP="00D632FF">
      <w:pPr>
        <w:widowControl w:val="0"/>
        <w:autoSpaceDE w:val="0"/>
        <w:autoSpaceDN w:val="0"/>
        <w:adjustRightInd w:val="0"/>
        <w:jc w:val="center"/>
        <w:outlineLvl w:val="1"/>
        <w:rPr>
          <w:b/>
          <w:sz w:val="18"/>
          <w:szCs w:val="18"/>
        </w:rPr>
      </w:pPr>
      <w:bookmarkStart w:id="76" w:name="_Hlk73687145"/>
    </w:p>
    <w:p w:rsidR="00D632FF" w:rsidRPr="005D520A" w:rsidRDefault="00D632FF" w:rsidP="00D632FF">
      <w:pPr>
        <w:widowControl w:val="0"/>
        <w:autoSpaceDE w:val="0"/>
        <w:autoSpaceDN w:val="0"/>
        <w:adjustRightInd w:val="0"/>
        <w:jc w:val="center"/>
        <w:outlineLvl w:val="1"/>
        <w:rPr>
          <w:b/>
          <w:sz w:val="18"/>
          <w:szCs w:val="18"/>
        </w:rPr>
      </w:pPr>
      <w:r w:rsidRPr="005D520A">
        <w:rPr>
          <w:b/>
          <w:sz w:val="18"/>
          <w:szCs w:val="18"/>
        </w:rPr>
        <w:t>9. РЕКРЕАЦИОННЫЕ ЗОНЫ</w:t>
      </w:r>
    </w:p>
    <w:p w:rsidR="00D632FF" w:rsidRPr="005D520A" w:rsidRDefault="00D632FF" w:rsidP="00D632FF">
      <w:pPr>
        <w:widowControl w:val="0"/>
        <w:autoSpaceDE w:val="0"/>
        <w:autoSpaceDN w:val="0"/>
        <w:adjustRightInd w:val="0"/>
        <w:rPr>
          <w:b/>
          <w:sz w:val="18"/>
          <w:szCs w:val="18"/>
        </w:rPr>
      </w:pPr>
    </w:p>
    <w:p w:rsidR="00D632FF" w:rsidRPr="005D520A" w:rsidRDefault="00D632FF" w:rsidP="00D632FF">
      <w:pPr>
        <w:widowControl w:val="0"/>
        <w:autoSpaceDE w:val="0"/>
        <w:autoSpaceDN w:val="0"/>
        <w:adjustRightInd w:val="0"/>
        <w:outlineLvl w:val="2"/>
        <w:rPr>
          <w:sz w:val="18"/>
          <w:szCs w:val="18"/>
        </w:rPr>
      </w:pPr>
      <w:bookmarkStart w:id="77" w:name="Par902"/>
      <w:bookmarkStart w:id="78" w:name="_Hlk73687162"/>
      <w:bookmarkEnd w:id="76"/>
      <w:bookmarkEnd w:id="77"/>
      <w:r w:rsidRPr="005D520A">
        <w:rPr>
          <w:b/>
          <w:sz w:val="18"/>
          <w:szCs w:val="18"/>
        </w:rPr>
        <w:t>9.1. Общие требования</w:t>
      </w:r>
    </w:p>
    <w:bookmarkEnd w:id="78"/>
    <w:p w:rsidR="00D632FF" w:rsidRPr="005D520A" w:rsidRDefault="00D632FF" w:rsidP="00D632FF">
      <w:pPr>
        <w:widowControl w:val="0"/>
        <w:autoSpaceDE w:val="0"/>
        <w:autoSpaceDN w:val="0"/>
        <w:adjustRightInd w:val="0"/>
        <w:ind w:firstLine="540"/>
        <w:rPr>
          <w:sz w:val="18"/>
          <w:szCs w:val="18"/>
        </w:rPr>
      </w:pPr>
      <w:r w:rsidRPr="005D520A">
        <w:rPr>
          <w:sz w:val="18"/>
          <w:szCs w:val="18"/>
        </w:rPr>
        <w:lastRenderedPageBreak/>
        <w:t>9.1.1. Рекреационные зоны предназначены для организации массового отдыха населения, улучшения экологической обстановки городских и сельских поселений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и сельских поселений.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9.1.2. Рекреационные зоны формируются на землях общего пользования.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9.1.3.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9.1.4. Рекреационные зоны необходимо формировать во взаимосвязи с зелеными зонами  сельских поселений, землями сельскохозяйственного назначения, создавая взаимоувязанный природный каркас.</w:t>
      </w:r>
    </w:p>
    <w:p w:rsidR="00D632FF" w:rsidRPr="005D520A" w:rsidRDefault="00D632FF" w:rsidP="00D632FF">
      <w:pPr>
        <w:widowControl w:val="0"/>
        <w:autoSpaceDE w:val="0"/>
        <w:autoSpaceDN w:val="0"/>
        <w:adjustRightInd w:val="0"/>
        <w:rPr>
          <w:rFonts w:cs="Calibri"/>
          <w:sz w:val="18"/>
          <w:szCs w:val="18"/>
        </w:rPr>
      </w:pPr>
    </w:p>
    <w:p w:rsidR="00D632FF" w:rsidRPr="005D520A" w:rsidRDefault="00D632FF" w:rsidP="00D632FF">
      <w:pPr>
        <w:widowControl w:val="0"/>
        <w:autoSpaceDE w:val="0"/>
        <w:autoSpaceDN w:val="0"/>
        <w:adjustRightInd w:val="0"/>
        <w:rPr>
          <w:rFonts w:cs="Calibri"/>
          <w:sz w:val="18"/>
          <w:szCs w:val="18"/>
        </w:rPr>
      </w:pPr>
      <w:bookmarkStart w:id="79" w:name="Par911"/>
      <w:bookmarkEnd w:id="79"/>
    </w:p>
    <w:p w:rsidR="00D632FF" w:rsidRPr="005D520A" w:rsidRDefault="00D632FF" w:rsidP="00D632FF">
      <w:pPr>
        <w:widowControl w:val="0"/>
        <w:autoSpaceDE w:val="0"/>
        <w:autoSpaceDN w:val="0"/>
        <w:adjustRightInd w:val="0"/>
        <w:outlineLvl w:val="2"/>
        <w:rPr>
          <w:b/>
          <w:sz w:val="18"/>
          <w:szCs w:val="18"/>
        </w:rPr>
      </w:pPr>
      <w:bookmarkStart w:id="80" w:name="Par945"/>
      <w:bookmarkStart w:id="81" w:name="_Hlk73687212"/>
      <w:bookmarkEnd w:id="80"/>
      <w:r w:rsidRPr="005D520A">
        <w:rPr>
          <w:b/>
          <w:sz w:val="18"/>
          <w:szCs w:val="18"/>
        </w:rPr>
        <w:t>9.2. Озелененные территории общего пользования</w:t>
      </w:r>
    </w:p>
    <w:bookmarkEnd w:id="81"/>
    <w:p w:rsidR="00D632FF" w:rsidRPr="005D520A" w:rsidRDefault="00D632FF" w:rsidP="00D632FF">
      <w:pPr>
        <w:widowControl w:val="0"/>
        <w:autoSpaceDE w:val="0"/>
        <w:autoSpaceDN w:val="0"/>
        <w:adjustRightInd w:val="0"/>
        <w:ind w:firstLine="540"/>
        <w:rPr>
          <w:sz w:val="18"/>
          <w:szCs w:val="18"/>
        </w:rPr>
      </w:pPr>
      <w:r w:rsidRPr="005D520A">
        <w:rPr>
          <w:sz w:val="18"/>
          <w:szCs w:val="18"/>
        </w:rPr>
        <w:t>9.2.1. Озелененные территории включают парки, сады, скверы, бульвары, территории зеленых насаждений. В  сельских поселениях следует предусматривать, как правило, непрерывную систему озелененных территорий и других открытых пространств.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9.2.2. Озелененные территории следует проектировать в соответствии с</w:t>
      </w:r>
      <w:r w:rsidRPr="005D520A">
        <w:rPr>
          <w:sz w:val="18"/>
          <w:szCs w:val="18"/>
          <w:shd w:val="clear" w:color="auto" w:fill="FFFFFF"/>
        </w:rPr>
        <w:t>СП 42.13330.2016</w:t>
      </w:r>
      <w:r w:rsidRPr="005D520A">
        <w:rPr>
          <w:sz w:val="18"/>
          <w:szCs w:val="18"/>
        </w:rPr>
        <w:t>.</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9.2.3. Суммарную площадь озелененных территорий общего пользования (парков, а также садов, скверов, бульваров, размещаемых в жилой зоне) для населенных пунктов следует принимать не менее указанной в </w:t>
      </w:r>
      <w:hyperlink w:anchor="Par951" w:history="1">
        <w:r w:rsidRPr="005D520A">
          <w:rPr>
            <w:sz w:val="18"/>
            <w:szCs w:val="18"/>
          </w:rPr>
          <w:t xml:space="preserve">таблице </w:t>
        </w:r>
      </w:hyperlink>
      <w:r w:rsidRPr="005D520A">
        <w:rPr>
          <w:sz w:val="18"/>
          <w:szCs w:val="18"/>
        </w:rPr>
        <w:t>11.</w:t>
      </w:r>
    </w:p>
    <w:p w:rsidR="00D632FF" w:rsidRPr="005D520A" w:rsidRDefault="00D632FF" w:rsidP="00D632FF">
      <w:pPr>
        <w:widowControl w:val="0"/>
        <w:autoSpaceDE w:val="0"/>
        <w:autoSpaceDN w:val="0"/>
        <w:adjustRightInd w:val="0"/>
        <w:jc w:val="right"/>
        <w:outlineLvl w:val="3"/>
        <w:rPr>
          <w:b/>
          <w:sz w:val="18"/>
          <w:szCs w:val="18"/>
        </w:rPr>
      </w:pPr>
      <w:bookmarkStart w:id="82" w:name="Par951"/>
      <w:bookmarkEnd w:id="82"/>
      <w:r w:rsidRPr="005D520A">
        <w:rPr>
          <w:b/>
          <w:sz w:val="18"/>
          <w:szCs w:val="18"/>
        </w:rPr>
        <w:t>Таблица 11</w:t>
      </w:r>
    </w:p>
    <w:p w:rsidR="00D632FF" w:rsidRPr="005D520A" w:rsidRDefault="00D632FF" w:rsidP="00D632FF">
      <w:pPr>
        <w:widowControl w:val="0"/>
        <w:autoSpaceDE w:val="0"/>
        <w:autoSpaceDN w:val="0"/>
        <w:adjustRightInd w:val="0"/>
        <w:rPr>
          <w:sz w:val="18"/>
          <w:szCs w:val="18"/>
        </w:rPr>
      </w:pPr>
    </w:p>
    <w:tbl>
      <w:tblPr>
        <w:tblW w:w="9525" w:type="dxa"/>
        <w:tblInd w:w="62" w:type="dxa"/>
        <w:tblLayout w:type="fixed"/>
        <w:tblCellMar>
          <w:top w:w="75" w:type="dxa"/>
          <w:left w:w="0" w:type="dxa"/>
          <w:bottom w:w="75" w:type="dxa"/>
          <w:right w:w="0" w:type="dxa"/>
        </w:tblCellMar>
        <w:tblLook w:val="0000"/>
      </w:tblPr>
      <w:tblGrid>
        <w:gridCol w:w="5216"/>
        <w:gridCol w:w="4309"/>
      </w:tblGrid>
      <w:tr w:rsidR="00D632FF" w:rsidRPr="005D520A" w:rsidTr="00D632FF">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Размер населенного пункта</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Суммарная площадь озелененных территорий общего пользования, кв. м/чел</w:t>
            </w:r>
          </w:p>
        </w:tc>
      </w:tr>
      <w:tr w:rsidR="00D632FF" w:rsidRPr="005D520A" w:rsidTr="00D632FF">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Сельский населенный пункт</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12</w:t>
            </w:r>
          </w:p>
        </w:tc>
      </w:tr>
      <w:tr w:rsidR="00D632FF" w:rsidRPr="005D520A" w:rsidTr="00D632FF">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Жилой район</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6</w:t>
            </w:r>
          </w:p>
        </w:tc>
      </w:tr>
    </w:tbl>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ind w:firstLine="540"/>
        <w:rPr>
          <w:sz w:val="18"/>
          <w:szCs w:val="18"/>
        </w:rPr>
      </w:pPr>
      <w:r w:rsidRPr="005D520A">
        <w:rPr>
          <w:sz w:val="18"/>
          <w:szCs w:val="18"/>
        </w:rPr>
        <w:t>9.2.4. Удельный вес озелененных территорий различного назначения в пределах застройки  (уровень озеленения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9.2.5. Проект планировки элементов рекреационной зоны населенного пункта разрабатывается для садов, бульваров, парков населенных пунктов.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Зонирование территории многофункционального парка рекомендуется принимать ориентировочно в соответствии с </w:t>
      </w:r>
      <w:hyperlink w:anchor="Par971" w:history="1">
        <w:r w:rsidRPr="005D520A">
          <w:rPr>
            <w:sz w:val="18"/>
            <w:szCs w:val="18"/>
          </w:rPr>
          <w:t>12</w:t>
        </w:r>
      </w:hyperlink>
      <w:r w:rsidRPr="005D520A">
        <w:rPr>
          <w:sz w:val="18"/>
          <w:szCs w:val="18"/>
        </w:rPr>
        <w:t>.</w:t>
      </w:r>
    </w:p>
    <w:p w:rsidR="00D632FF" w:rsidRPr="005D520A" w:rsidRDefault="00D632FF" w:rsidP="00D632FF">
      <w:pPr>
        <w:widowControl w:val="0"/>
        <w:autoSpaceDE w:val="0"/>
        <w:autoSpaceDN w:val="0"/>
        <w:adjustRightInd w:val="0"/>
        <w:jc w:val="right"/>
        <w:outlineLvl w:val="3"/>
        <w:rPr>
          <w:b/>
          <w:sz w:val="18"/>
          <w:szCs w:val="18"/>
        </w:rPr>
      </w:pPr>
      <w:bookmarkStart w:id="83" w:name="Par971"/>
      <w:bookmarkEnd w:id="83"/>
    </w:p>
    <w:p w:rsidR="00D632FF" w:rsidRPr="005D520A" w:rsidRDefault="00D632FF" w:rsidP="00D632FF">
      <w:pPr>
        <w:widowControl w:val="0"/>
        <w:autoSpaceDE w:val="0"/>
        <w:autoSpaceDN w:val="0"/>
        <w:adjustRightInd w:val="0"/>
        <w:jc w:val="right"/>
        <w:outlineLvl w:val="3"/>
        <w:rPr>
          <w:b/>
          <w:sz w:val="18"/>
          <w:szCs w:val="18"/>
        </w:rPr>
      </w:pPr>
      <w:r w:rsidRPr="005D520A">
        <w:rPr>
          <w:b/>
          <w:sz w:val="18"/>
          <w:szCs w:val="18"/>
        </w:rPr>
        <w:t>Таблица 12</w:t>
      </w:r>
    </w:p>
    <w:p w:rsidR="00D632FF" w:rsidRPr="005D520A" w:rsidRDefault="00D632FF" w:rsidP="00D632FF">
      <w:pPr>
        <w:widowControl w:val="0"/>
        <w:autoSpaceDE w:val="0"/>
        <w:autoSpaceDN w:val="0"/>
        <w:adjustRightInd w:val="0"/>
        <w:rPr>
          <w:sz w:val="18"/>
          <w:szCs w:val="18"/>
        </w:rPr>
      </w:pPr>
    </w:p>
    <w:tbl>
      <w:tblPr>
        <w:tblW w:w="0" w:type="auto"/>
        <w:tblInd w:w="62" w:type="dxa"/>
        <w:tblLayout w:type="fixed"/>
        <w:tblCellMar>
          <w:top w:w="75" w:type="dxa"/>
          <w:left w:w="0" w:type="dxa"/>
          <w:bottom w:w="75" w:type="dxa"/>
          <w:right w:w="0" w:type="dxa"/>
        </w:tblCellMar>
        <w:tblLook w:val="0000"/>
      </w:tblPr>
      <w:tblGrid>
        <w:gridCol w:w="6803"/>
        <w:gridCol w:w="2778"/>
      </w:tblGrid>
      <w:tr w:rsidR="00D632FF" w:rsidRPr="005D520A" w:rsidTr="00D632FF">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Функциональные зоны парка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Доля от общей площади парка, %</w:t>
            </w:r>
          </w:p>
        </w:tc>
      </w:tr>
      <w:tr w:rsidR="00D632FF" w:rsidRPr="005D520A" w:rsidTr="00D632FF">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Культурно-просветительных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3 - 8</w:t>
            </w:r>
          </w:p>
        </w:tc>
      </w:tr>
      <w:tr w:rsidR="00D632FF" w:rsidRPr="005D520A" w:rsidTr="00D632FF">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Отдыха детей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5 - 10</w:t>
            </w:r>
          </w:p>
        </w:tc>
      </w:tr>
      <w:tr w:rsidR="00D632FF" w:rsidRPr="005D520A" w:rsidTr="00D632FF">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Массовых мероприятий (зрелища, аттракционы и пр.)</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5 - 17</w:t>
            </w:r>
          </w:p>
        </w:tc>
      </w:tr>
      <w:tr w:rsidR="00D632FF" w:rsidRPr="005D520A" w:rsidTr="00D632FF">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Физкультурно-оздоровительных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10 - 20</w:t>
            </w:r>
          </w:p>
        </w:tc>
      </w:tr>
      <w:tr w:rsidR="00D632FF" w:rsidRPr="005D520A" w:rsidTr="00D632FF">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Прогулочная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75 - 40</w:t>
            </w:r>
          </w:p>
        </w:tc>
      </w:tr>
      <w:tr w:rsidR="00D632FF" w:rsidRPr="005D520A" w:rsidTr="00D632FF">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Хозяйственная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2 - 5</w:t>
            </w:r>
          </w:p>
        </w:tc>
      </w:tr>
    </w:tbl>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9.2.6. Соотношение элементов территории в садах, скверах, бульварах допустимо принимать по </w:t>
      </w:r>
      <w:hyperlink w:anchor="Par991" w:history="1">
        <w:r w:rsidRPr="005D520A">
          <w:rPr>
            <w:sz w:val="18"/>
            <w:szCs w:val="18"/>
          </w:rPr>
          <w:t>таблице 1</w:t>
        </w:r>
      </w:hyperlink>
      <w:r w:rsidRPr="005D520A">
        <w:rPr>
          <w:sz w:val="18"/>
          <w:szCs w:val="18"/>
        </w:rPr>
        <w:t>3.</w:t>
      </w:r>
    </w:p>
    <w:p w:rsidR="00D632FF" w:rsidRPr="005D520A" w:rsidRDefault="00D632FF" w:rsidP="00D632FF">
      <w:pPr>
        <w:widowControl w:val="0"/>
        <w:autoSpaceDE w:val="0"/>
        <w:autoSpaceDN w:val="0"/>
        <w:adjustRightInd w:val="0"/>
        <w:jc w:val="right"/>
        <w:outlineLvl w:val="3"/>
        <w:rPr>
          <w:b/>
          <w:sz w:val="18"/>
          <w:szCs w:val="18"/>
        </w:rPr>
      </w:pPr>
      <w:bookmarkStart w:id="84" w:name="Par991"/>
      <w:bookmarkEnd w:id="84"/>
      <w:r w:rsidRPr="005D520A">
        <w:rPr>
          <w:b/>
          <w:sz w:val="18"/>
          <w:szCs w:val="18"/>
        </w:rPr>
        <w:t>Таблица 13</w:t>
      </w:r>
    </w:p>
    <w:p w:rsidR="00D632FF" w:rsidRPr="005D520A" w:rsidRDefault="00D632FF" w:rsidP="00D632FF">
      <w:pPr>
        <w:widowControl w:val="0"/>
        <w:autoSpaceDE w:val="0"/>
        <w:autoSpaceDN w:val="0"/>
        <w:adjustRightInd w:val="0"/>
        <w:rPr>
          <w:sz w:val="18"/>
          <w:szCs w:val="18"/>
        </w:rPr>
      </w:pPr>
    </w:p>
    <w:tbl>
      <w:tblPr>
        <w:tblW w:w="0" w:type="auto"/>
        <w:tblInd w:w="62" w:type="dxa"/>
        <w:tblLayout w:type="fixed"/>
        <w:tblCellMar>
          <w:top w:w="75" w:type="dxa"/>
          <w:left w:w="0" w:type="dxa"/>
          <w:bottom w:w="75" w:type="dxa"/>
          <w:right w:w="0" w:type="dxa"/>
        </w:tblCellMar>
        <w:tblLook w:val="0000"/>
      </w:tblPr>
      <w:tblGrid>
        <w:gridCol w:w="2392"/>
        <w:gridCol w:w="2393"/>
        <w:gridCol w:w="2393"/>
        <w:gridCol w:w="2393"/>
      </w:tblGrid>
      <w:tr w:rsidR="00D632FF" w:rsidRPr="005D520A" w:rsidTr="00D632FF">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Объект нормирования</w:t>
            </w:r>
          </w:p>
        </w:tc>
        <w:tc>
          <w:tcPr>
            <w:tcW w:w="71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Элементы территории (% от общей площади)</w:t>
            </w:r>
          </w:p>
        </w:tc>
      </w:tr>
      <w:tr w:rsidR="00D632FF" w:rsidRPr="005D520A" w:rsidTr="00D632FF">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Зеленые насаждения и водоемы</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Аллеи, дорожки, площадки</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Капитальные сооружения</w:t>
            </w:r>
          </w:p>
        </w:tc>
      </w:tr>
      <w:tr w:rsidR="00D632FF" w:rsidRPr="005D520A" w:rsidTr="00D632FF">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Сад</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2FF" w:rsidRPr="005D520A" w:rsidRDefault="00D632FF" w:rsidP="00D632FF">
            <w:pPr>
              <w:widowControl w:val="0"/>
              <w:autoSpaceDE w:val="0"/>
              <w:autoSpaceDN w:val="0"/>
              <w:adjustRightInd w:val="0"/>
              <w:jc w:val="center"/>
              <w:rPr>
                <w:sz w:val="18"/>
                <w:szCs w:val="18"/>
              </w:rPr>
            </w:pPr>
            <w:r w:rsidRPr="005D520A">
              <w:rPr>
                <w:sz w:val="18"/>
                <w:szCs w:val="18"/>
              </w:rPr>
              <w:t>80 - 90</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2FF" w:rsidRPr="005D520A" w:rsidRDefault="00D632FF" w:rsidP="00D632FF">
            <w:pPr>
              <w:widowControl w:val="0"/>
              <w:autoSpaceDE w:val="0"/>
              <w:autoSpaceDN w:val="0"/>
              <w:adjustRightInd w:val="0"/>
              <w:jc w:val="center"/>
              <w:rPr>
                <w:sz w:val="18"/>
                <w:szCs w:val="18"/>
              </w:rPr>
            </w:pPr>
            <w:r w:rsidRPr="005D520A">
              <w:rPr>
                <w:sz w:val="18"/>
                <w:szCs w:val="18"/>
              </w:rPr>
              <w:t>15 - 8</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2FF" w:rsidRPr="005D520A" w:rsidRDefault="00D632FF" w:rsidP="00D632FF">
            <w:pPr>
              <w:widowControl w:val="0"/>
              <w:autoSpaceDE w:val="0"/>
              <w:autoSpaceDN w:val="0"/>
              <w:adjustRightInd w:val="0"/>
              <w:jc w:val="center"/>
              <w:rPr>
                <w:sz w:val="18"/>
                <w:szCs w:val="18"/>
              </w:rPr>
            </w:pPr>
            <w:r w:rsidRPr="005D520A">
              <w:rPr>
                <w:sz w:val="18"/>
                <w:szCs w:val="18"/>
              </w:rPr>
              <w:t>5 - 2</w:t>
            </w:r>
          </w:p>
        </w:tc>
      </w:tr>
      <w:tr w:rsidR="00D632FF" w:rsidRPr="005D520A" w:rsidTr="00D632FF">
        <w:tc>
          <w:tcPr>
            <w:tcW w:w="2392" w:type="dxa"/>
            <w:tcBorders>
              <w:top w:val="single" w:sz="4" w:space="0" w:color="auto"/>
              <w:left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Бульвар шириной:</w:t>
            </w: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32FF" w:rsidRPr="005D520A" w:rsidRDefault="00D632FF" w:rsidP="00D632FF">
            <w:pPr>
              <w:widowControl w:val="0"/>
              <w:autoSpaceDE w:val="0"/>
              <w:autoSpaceDN w:val="0"/>
              <w:adjustRightInd w:val="0"/>
              <w:rPr>
                <w:sz w:val="18"/>
                <w:szCs w:val="18"/>
              </w:rPr>
            </w:pP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632FF" w:rsidRPr="005D520A" w:rsidRDefault="00D632FF" w:rsidP="00D632FF">
            <w:pPr>
              <w:widowControl w:val="0"/>
              <w:autoSpaceDE w:val="0"/>
              <w:autoSpaceDN w:val="0"/>
              <w:adjustRightInd w:val="0"/>
              <w:rPr>
                <w:sz w:val="18"/>
                <w:szCs w:val="18"/>
              </w:rPr>
            </w:pPr>
          </w:p>
        </w:tc>
        <w:tc>
          <w:tcPr>
            <w:tcW w:w="23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2FF" w:rsidRPr="005D520A" w:rsidRDefault="00D632FF" w:rsidP="00D632FF">
            <w:pPr>
              <w:widowControl w:val="0"/>
              <w:autoSpaceDE w:val="0"/>
              <w:autoSpaceDN w:val="0"/>
              <w:adjustRightInd w:val="0"/>
              <w:jc w:val="center"/>
              <w:rPr>
                <w:sz w:val="18"/>
                <w:szCs w:val="18"/>
              </w:rPr>
            </w:pPr>
            <w:r w:rsidRPr="005D520A">
              <w:rPr>
                <w:sz w:val="18"/>
                <w:szCs w:val="18"/>
              </w:rPr>
              <w:t>не более 3</w:t>
            </w:r>
          </w:p>
        </w:tc>
      </w:tr>
      <w:tr w:rsidR="00D632FF" w:rsidRPr="005D520A" w:rsidTr="00D632FF">
        <w:tc>
          <w:tcPr>
            <w:tcW w:w="2392" w:type="dxa"/>
            <w:tcBorders>
              <w:left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10 - 20 м</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D632FF" w:rsidRPr="005D520A" w:rsidRDefault="00D632FF" w:rsidP="00D632FF">
            <w:pPr>
              <w:widowControl w:val="0"/>
              <w:autoSpaceDE w:val="0"/>
              <w:autoSpaceDN w:val="0"/>
              <w:adjustRightInd w:val="0"/>
              <w:jc w:val="center"/>
              <w:rPr>
                <w:sz w:val="18"/>
                <w:szCs w:val="18"/>
              </w:rPr>
            </w:pPr>
            <w:r w:rsidRPr="005D520A">
              <w:rPr>
                <w:sz w:val="18"/>
                <w:szCs w:val="18"/>
              </w:rPr>
              <w:t>70 - 75</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D632FF" w:rsidRPr="005D520A" w:rsidRDefault="00D632FF" w:rsidP="00D632FF">
            <w:pPr>
              <w:widowControl w:val="0"/>
              <w:autoSpaceDE w:val="0"/>
              <w:autoSpaceDN w:val="0"/>
              <w:adjustRightInd w:val="0"/>
              <w:jc w:val="center"/>
              <w:rPr>
                <w:sz w:val="18"/>
                <w:szCs w:val="18"/>
              </w:rPr>
            </w:pPr>
            <w:r w:rsidRPr="005D520A">
              <w:rPr>
                <w:sz w:val="18"/>
                <w:szCs w:val="18"/>
              </w:rPr>
              <w:t>30 - 25</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2FF" w:rsidRPr="005D520A" w:rsidRDefault="00D632FF" w:rsidP="00D632FF">
            <w:pPr>
              <w:widowControl w:val="0"/>
              <w:autoSpaceDE w:val="0"/>
              <w:autoSpaceDN w:val="0"/>
              <w:adjustRightInd w:val="0"/>
              <w:jc w:val="center"/>
              <w:rPr>
                <w:sz w:val="18"/>
                <w:szCs w:val="18"/>
              </w:rPr>
            </w:pPr>
          </w:p>
        </w:tc>
      </w:tr>
      <w:tr w:rsidR="00D632FF" w:rsidRPr="005D520A" w:rsidTr="00D632FF">
        <w:tc>
          <w:tcPr>
            <w:tcW w:w="2392" w:type="dxa"/>
            <w:tcBorders>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более 20 м</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32FF" w:rsidRPr="005D520A" w:rsidRDefault="00D632FF" w:rsidP="00D632FF">
            <w:pPr>
              <w:widowControl w:val="0"/>
              <w:autoSpaceDE w:val="0"/>
              <w:autoSpaceDN w:val="0"/>
              <w:adjustRightInd w:val="0"/>
              <w:jc w:val="center"/>
              <w:rPr>
                <w:sz w:val="18"/>
                <w:szCs w:val="18"/>
              </w:rPr>
            </w:pPr>
            <w:r w:rsidRPr="005D520A">
              <w:rPr>
                <w:sz w:val="18"/>
                <w:szCs w:val="18"/>
              </w:rPr>
              <w:t>75 - 80</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632FF" w:rsidRPr="005D520A" w:rsidRDefault="00D632FF" w:rsidP="00D632FF">
            <w:pPr>
              <w:widowControl w:val="0"/>
              <w:autoSpaceDE w:val="0"/>
              <w:autoSpaceDN w:val="0"/>
              <w:adjustRightInd w:val="0"/>
              <w:jc w:val="center"/>
              <w:rPr>
                <w:sz w:val="18"/>
                <w:szCs w:val="18"/>
              </w:rPr>
            </w:pPr>
            <w:r w:rsidRPr="005D520A">
              <w:rPr>
                <w:sz w:val="18"/>
                <w:szCs w:val="18"/>
              </w:rPr>
              <w:t>23 - 17</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2FF" w:rsidRPr="005D520A" w:rsidRDefault="00D632FF" w:rsidP="00D632FF">
            <w:pPr>
              <w:widowControl w:val="0"/>
              <w:autoSpaceDE w:val="0"/>
              <w:autoSpaceDN w:val="0"/>
              <w:adjustRightInd w:val="0"/>
              <w:jc w:val="center"/>
              <w:rPr>
                <w:sz w:val="18"/>
                <w:szCs w:val="18"/>
              </w:rPr>
            </w:pPr>
          </w:p>
        </w:tc>
      </w:tr>
    </w:tbl>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9.2.7. Дорожную сеть парковых территорий (дороги, аллеи, тропы) организуется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w:t>
      </w:r>
      <w:r w:rsidRPr="005D520A">
        <w:rPr>
          <w:sz w:val="18"/>
          <w:szCs w:val="18"/>
        </w:rPr>
        <w:lastRenderedPageBreak/>
        <w:t>должна быть кратной 0,75 м (ширина полосы движения одного человека) с учетом возможности проезда детской и инвалидной коляски в обоих направлениях.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На пешеходных аллеях следует устраивать площадки для кратковременного отдыха.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9.2.8.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пандусами, подпорными стенками, светильниками и др. Число светильников следует определять по нормам освещенности территорий.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9.2.9. Расстояния от зданий и сооружений до зеленых насаждений следует принимать в соответствии с </w:t>
      </w:r>
      <w:hyperlink w:anchor="Par1024" w:history="1">
        <w:r w:rsidRPr="005D520A">
          <w:rPr>
            <w:sz w:val="18"/>
            <w:szCs w:val="18"/>
          </w:rPr>
          <w:t>таблицей 1</w:t>
        </w:r>
      </w:hyperlink>
      <w:r w:rsidRPr="005D520A">
        <w:rPr>
          <w:sz w:val="18"/>
          <w:szCs w:val="18"/>
        </w:rPr>
        <w:t>4 при условии беспрепятственного подъезда и работы пожарного автотранспорта; от воздушных линий электропередачи - в соответствии с ПУЭ.</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jc w:val="right"/>
        <w:outlineLvl w:val="3"/>
        <w:rPr>
          <w:b/>
          <w:sz w:val="18"/>
          <w:szCs w:val="18"/>
        </w:rPr>
      </w:pPr>
      <w:bookmarkStart w:id="85" w:name="Par1024"/>
      <w:bookmarkEnd w:id="85"/>
      <w:r w:rsidRPr="005D520A">
        <w:rPr>
          <w:b/>
          <w:sz w:val="18"/>
          <w:szCs w:val="18"/>
        </w:rPr>
        <w:t>Таблица 14</w:t>
      </w:r>
    </w:p>
    <w:p w:rsidR="00D632FF" w:rsidRPr="005D520A" w:rsidRDefault="00D632FF" w:rsidP="00D632FF">
      <w:pPr>
        <w:widowControl w:val="0"/>
        <w:autoSpaceDE w:val="0"/>
        <w:autoSpaceDN w:val="0"/>
        <w:adjustRightInd w:val="0"/>
        <w:rPr>
          <w:sz w:val="18"/>
          <w:szCs w:val="18"/>
        </w:rPr>
      </w:pPr>
    </w:p>
    <w:tbl>
      <w:tblPr>
        <w:tblW w:w="0" w:type="auto"/>
        <w:tblInd w:w="62" w:type="dxa"/>
        <w:tblLayout w:type="fixed"/>
        <w:tblCellMar>
          <w:top w:w="75" w:type="dxa"/>
          <w:left w:w="0" w:type="dxa"/>
          <w:bottom w:w="75" w:type="dxa"/>
          <w:right w:w="0" w:type="dxa"/>
        </w:tblCellMar>
        <w:tblLook w:val="0000"/>
      </w:tblPr>
      <w:tblGrid>
        <w:gridCol w:w="7065"/>
        <w:gridCol w:w="1028"/>
        <w:gridCol w:w="1412"/>
      </w:tblGrid>
      <w:tr w:rsidR="00D632FF" w:rsidRPr="005D520A" w:rsidTr="00D632FF">
        <w:tc>
          <w:tcPr>
            <w:tcW w:w="70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Здание, сооружение</w:t>
            </w:r>
          </w:p>
        </w:tc>
        <w:tc>
          <w:tcPr>
            <w:tcW w:w="2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pStyle w:val="af0"/>
              <w:rPr>
                <w:sz w:val="18"/>
                <w:szCs w:val="18"/>
              </w:rPr>
            </w:pPr>
            <w:r w:rsidRPr="005D520A">
              <w:rPr>
                <w:sz w:val="18"/>
                <w:szCs w:val="18"/>
              </w:rPr>
              <w:t>Расстояния, м, от здания, сооружения, объекта до оси</w:t>
            </w:r>
          </w:p>
        </w:tc>
      </w:tr>
      <w:tr w:rsidR="00D632FF" w:rsidRPr="005D520A" w:rsidTr="00D632FF">
        <w:tc>
          <w:tcPr>
            <w:tcW w:w="70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pStyle w:val="af0"/>
              <w:rPr>
                <w:sz w:val="18"/>
                <w:szCs w:val="18"/>
              </w:rPr>
            </w:pPr>
            <w:r w:rsidRPr="005D520A">
              <w:rPr>
                <w:sz w:val="18"/>
                <w:szCs w:val="18"/>
              </w:rPr>
              <w:t>ствола дерева</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pStyle w:val="af0"/>
              <w:rPr>
                <w:sz w:val="18"/>
                <w:szCs w:val="18"/>
              </w:rPr>
            </w:pPr>
            <w:r w:rsidRPr="005D520A">
              <w:rPr>
                <w:sz w:val="18"/>
                <w:szCs w:val="18"/>
              </w:rPr>
              <w:t>кустарника</w:t>
            </w:r>
          </w:p>
        </w:tc>
      </w:tr>
      <w:tr w:rsidR="00D632FF" w:rsidRPr="005D520A" w:rsidTr="00D632FF">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Наружная стена здания и сооружения</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5,0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1,5</w:t>
            </w:r>
          </w:p>
        </w:tc>
      </w:tr>
      <w:tr w:rsidR="00D632FF" w:rsidRPr="005D520A" w:rsidTr="00D632FF">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Край тротуара и садовой дорожки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0,7</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0,5</w:t>
            </w:r>
          </w:p>
        </w:tc>
      </w:tr>
      <w:tr w:rsidR="00D632FF" w:rsidRPr="005D520A" w:rsidTr="00D632FF">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Край проезжей части улиц, кромка укрепленной полосы обочины дороги или бровка канавы</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1,0</w:t>
            </w:r>
          </w:p>
        </w:tc>
      </w:tr>
      <w:tr w:rsidR="00D632FF" w:rsidRPr="005D520A" w:rsidTr="00D632FF">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Мачта и опора осветительной сети, мостовая опора и эстакада</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4,0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w:t>
            </w:r>
          </w:p>
        </w:tc>
      </w:tr>
      <w:tr w:rsidR="00D632FF" w:rsidRPr="005D520A" w:rsidTr="00D632FF">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Подошва откоса, террасы и др.</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1,0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0,5</w:t>
            </w:r>
          </w:p>
        </w:tc>
      </w:tr>
      <w:tr w:rsidR="00D632FF" w:rsidRPr="005D520A" w:rsidTr="00D632FF">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Подошва или внутренняя грань подпорной стенки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3,0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1,0</w:t>
            </w:r>
          </w:p>
        </w:tc>
      </w:tr>
      <w:tr w:rsidR="00D632FF" w:rsidRPr="005D520A" w:rsidTr="00D632FF">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Подземные сети: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p>
        </w:tc>
      </w:tr>
      <w:tr w:rsidR="00D632FF" w:rsidRPr="005D520A" w:rsidTr="00D632FF">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газопровод,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1,5</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w:t>
            </w:r>
          </w:p>
        </w:tc>
      </w:tr>
      <w:tr w:rsidR="00D632FF" w:rsidRPr="005D520A" w:rsidTr="00D632FF">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канализация тепловая сеть (стенка канала, тоннеля или оболочка при бесканальной прокладке) водопровод,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1,0</w:t>
            </w:r>
          </w:p>
        </w:tc>
      </w:tr>
      <w:tr w:rsidR="00D632FF" w:rsidRPr="005D520A" w:rsidTr="00D632FF">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дренаж силовой кабель</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w:t>
            </w:r>
          </w:p>
        </w:tc>
      </w:tr>
      <w:tr w:rsidR="00D632FF" w:rsidRPr="005D520A" w:rsidTr="00D632FF">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и кабель связи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0,7</w:t>
            </w:r>
          </w:p>
        </w:tc>
      </w:tr>
    </w:tbl>
    <w:p w:rsidR="00D632FF" w:rsidRPr="005D520A" w:rsidRDefault="00D632FF" w:rsidP="00D632FF">
      <w:pPr>
        <w:widowControl w:val="0"/>
        <w:autoSpaceDE w:val="0"/>
        <w:autoSpaceDN w:val="0"/>
        <w:adjustRightInd w:val="0"/>
        <w:ind w:firstLine="540"/>
        <w:rPr>
          <w:sz w:val="18"/>
          <w:szCs w:val="18"/>
        </w:rPr>
      </w:pPr>
      <w:r w:rsidRPr="005D520A">
        <w:rPr>
          <w:sz w:val="18"/>
          <w:szCs w:val="18"/>
        </w:rPr>
        <w:t>Приведенные нормы относятся к деревьям с диаметром кроны не более 5 м и должны быть увеличены для деревьев с кроной большего диаметра.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9.2.11. Деревья, высаживаемые у зданий, не должны препятствовать инсоляции и освещенности жилых и общественных помещений.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outlineLvl w:val="2"/>
        <w:rPr>
          <w:sz w:val="18"/>
          <w:szCs w:val="18"/>
        </w:rPr>
      </w:pPr>
      <w:bookmarkStart w:id="86" w:name="Par1068"/>
      <w:bookmarkStart w:id="87" w:name="_Hlk73687244"/>
      <w:bookmarkEnd w:id="86"/>
      <w:r w:rsidRPr="005D520A">
        <w:rPr>
          <w:b/>
          <w:sz w:val="18"/>
          <w:szCs w:val="18"/>
        </w:rPr>
        <w:t>9.3. Зоны размещения мест массового отдыха населения</w:t>
      </w:r>
    </w:p>
    <w:bookmarkEnd w:id="87"/>
    <w:p w:rsidR="00D632FF" w:rsidRPr="005D520A" w:rsidRDefault="00D632FF" w:rsidP="00D632FF">
      <w:pPr>
        <w:widowControl w:val="0"/>
        <w:autoSpaceDE w:val="0"/>
        <w:autoSpaceDN w:val="0"/>
        <w:adjustRightInd w:val="0"/>
        <w:ind w:firstLine="540"/>
        <w:rPr>
          <w:sz w:val="18"/>
          <w:szCs w:val="18"/>
        </w:rPr>
      </w:pPr>
      <w:r w:rsidRPr="005D520A">
        <w:rPr>
          <w:sz w:val="18"/>
          <w:szCs w:val="18"/>
        </w:rPr>
        <w:t>9.3.1. Зоны отдыха  сельского поселения формируются на базе озелененных территорий общего пользования, природных и искусственных водоемов, рек.</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9.3.2. Зоны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9.3.3. Границы рекреационной зоны отдыха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9.3.4. В ее пределах выделяются подзоны длительного и кратковременного отдыха.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9.3.5. Размеры территории для массового кратковременного отдыха могут приниматься ориентировочно из расчета 500 - 1000 кв. м/посетителя при площади участка зоны, как правило, не менее 30 га.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9.3.6.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9.3.7. Допускается строительство в зоне отдыха объектов, связанных непосредственно с рекреационной деятельностью (пансионаты, кемпинги, базы отдыха, пляжи, спортивные и игровые площадки и др.) и с обслуживанием зоны отдыха (загородные рестораны, кафе, центры развлечения, пункты проката и др.).</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9.3.8. Размещение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hyperlink w:anchor="Par1080" w:history="1">
        <w:r w:rsidRPr="005D520A">
          <w:rPr>
            <w:sz w:val="18"/>
            <w:szCs w:val="18"/>
          </w:rPr>
          <w:t>15</w:t>
        </w:r>
      </w:hyperlink>
    </w:p>
    <w:p w:rsidR="00D632FF" w:rsidRPr="005D520A" w:rsidRDefault="00D632FF" w:rsidP="00D632FF">
      <w:pPr>
        <w:widowControl w:val="0"/>
        <w:autoSpaceDE w:val="0"/>
        <w:autoSpaceDN w:val="0"/>
        <w:adjustRightInd w:val="0"/>
        <w:ind w:firstLine="540"/>
        <w:rPr>
          <w:sz w:val="18"/>
          <w:szCs w:val="18"/>
        </w:rPr>
      </w:pPr>
    </w:p>
    <w:p w:rsidR="00D632FF" w:rsidRPr="005D520A" w:rsidRDefault="00D632FF" w:rsidP="00D632FF">
      <w:pPr>
        <w:widowControl w:val="0"/>
        <w:autoSpaceDE w:val="0"/>
        <w:autoSpaceDN w:val="0"/>
        <w:adjustRightInd w:val="0"/>
        <w:jc w:val="right"/>
        <w:outlineLvl w:val="3"/>
        <w:rPr>
          <w:b/>
          <w:sz w:val="18"/>
          <w:szCs w:val="18"/>
        </w:rPr>
      </w:pPr>
      <w:bookmarkStart w:id="88" w:name="Par1080"/>
      <w:bookmarkEnd w:id="88"/>
      <w:r w:rsidRPr="005D520A">
        <w:rPr>
          <w:b/>
          <w:sz w:val="18"/>
          <w:szCs w:val="18"/>
        </w:rPr>
        <w:t>Таблица 15</w:t>
      </w:r>
    </w:p>
    <w:p w:rsidR="00D632FF" w:rsidRPr="005D520A" w:rsidRDefault="00D632FF" w:rsidP="00D632FF">
      <w:pPr>
        <w:widowControl w:val="0"/>
        <w:autoSpaceDE w:val="0"/>
        <w:autoSpaceDN w:val="0"/>
        <w:adjustRightInd w:val="0"/>
        <w:jc w:val="right"/>
        <w:outlineLvl w:val="3"/>
        <w:rPr>
          <w:sz w:val="18"/>
          <w:szCs w:val="18"/>
        </w:rPr>
      </w:pPr>
    </w:p>
    <w:tbl>
      <w:tblPr>
        <w:tblW w:w="0" w:type="auto"/>
        <w:tblInd w:w="62" w:type="dxa"/>
        <w:tblLayout w:type="fixed"/>
        <w:tblCellMar>
          <w:top w:w="75" w:type="dxa"/>
          <w:left w:w="0" w:type="dxa"/>
          <w:bottom w:w="75" w:type="dxa"/>
          <w:right w:w="0" w:type="dxa"/>
        </w:tblCellMar>
        <w:tblLook w:val="0000"/>
      </w:tblPr>
      <w:tblGrid>
        <w:gridCol w:w="3794"/>
        <w:gridCol w:w="2977"/>
        <w:gridCol w:w="2800"/>
      </w:tblGrid>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lastRenderedPageBreak/>
              <w:t>Учреждения, предприятия, сооружения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Единица измерения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Обеспеченность на 1000 отдыхающих</w:t>
            </w:r>
          </w:p>
        </w:tc>
      </w:tr>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Предприятия общественного питания: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посадочное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p>
        </w:tc>
      </w:tr>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 кафе, закусочные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28</w:t>
            </w:r>
          </w:p>
        </w:tc>
      </w:tr>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 столовые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40</w:t>
            </w:r>
          </w:p>
        </w:tc>
      </w:tr>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 рестораны</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12</w:t>
            </w:r>
          </w:p>
        </w:tc>
      </w:tr>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Очаги самостоятельного приготовления пищи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5</w:t>
            </w:r>
          </w:p>
        </w:tc>
      </w:tr>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Магазины:</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p>
        </w:tc>
      </w:tr>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 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1 - 1,5</w:t>
            </w:r>
          </w:p>
        </w:tc>
      </w:tr>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 непродовольственные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0,5 - 0,8</w:t>
            </w:r>
          </w:p>
        </w:tc>
      </w:tr>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Пункты проката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0,2</w:t>
            </w:r>
          </w:p>
        </w:tc>
      </w:tr>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Киноплощадки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зрительное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20</w:t>
            </w:r>
          </w:p>
        </w:tc>
      </w:tr>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Танцевальные 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20 - 35</w:t>
            </w:r>
          </w:p>
        </w:tc>
      </w:tr>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Спортгородки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3 800 - 4 000</w:t>
            </w:r>
          </w:p>
        </w:tc>
      </w:tr>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Лодочные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лодки, 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15</w:t>
            </w:r>
          </w:p>
        </w:tc>
      </w:tr>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Бассейн</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кв. м водного зеркала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250</w:t>
            </w:r>
          </w:p>
        </w:tc>
      </w:tr>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Велолыжные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200</w:t>
            </w:r>
          </w:p>
        </w:tc>
      </w:tr>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Автостоянки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15</w:t>
            </w:r>
          </w:p>
        </w:tc>
      </w:tr>
      <w:tr w:rsidR="00D632FF" w:rsidRPr="005D520A" w:rsidTr="00D632FF">
        <w:trPr>
          <w:trHeight w:val="249"/>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Пляжи общего пользования: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га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p>
        </w:tc>
      </w:tr>
      <w:tr w:rsidR="00D632FF" w:rsidRPr="005D520A" w:rsidTr="00D632FF">
        <w:trPr>
          <w:trHeight w:val="171"/>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 пляж</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0,8 - 1</w:t>
            </w:r>
          </w:p>
        </w:tc>
      </w:tr>
      <w:tr w:rsidR="00D632FF" w:rsidRPr="005D520A" w:rsidTr="00D632FF">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 акватория</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1 - 2</w:t>
            </w:r>
          </w:p>
        </w:tc>
      </w:tr>
    </w:tbl>
    <w:p w:rsidR="00D632FF" w:rsidRPr="005D520A" w:rsidRDefault="00D632FF" w:rsidP="00D632FF">
      <w:pPr>
        <w:widowControl w:val="0"/>
        <w:autoSpaceDE w:val="0"/>
        <w:autoSpaceDN w:val="0"/>
        <w:adjustRightInd w:val="0"/>
        <w:rPr>
          <w:rFonts w:cs="Calibri"/>
          <w:sz w:val="18"/>
          <w:szCs w:val="18"/>
        </w:rPr>
      </w:pPr>
    </w:p>
    <w:p w:rsidR="00D632FF" w:rsidRPr="005D520A" w:rsidRDefault="00D632FF" w:rsidP="00D632FF">
      <w:pPr>
        <w:widowControl w:val="0"/>
        <w:autoSpaceDE w:val="0"/>
        <w:autoSpaceDN w:val="0"/>
        <w:adjustRightInd w:val="0"/>
        <w:jc w:val="center"/>
        <w:outlineLvl w:val="2"/>
        <w:rPr>
          <w:b/>
          <w:sz w:val="18"/>
          <w:szCs w:val="18"/>
        </w:rPr>
      </w:pPr>
      <w:bookmarkStart w:id="89" w:name="Par1139"/>
      <w:bookmarkEnd w:id="89"/>
    </w:p>
    <w:p w:rsidR="00D632FF" w:rsidRPr="005D520A" w:rsidRDefault="00D632FF" w:rsidP="00D632FF">
      <w:pPr>
        <w:widowControl w:val="0"/>
        <w:autoSpaceDE w:val="0"/>
        <w:autoSpaceDN w:val="0"/>
        <w:adjustRightInd w:val="0"/>
        <w:jc w:val="center"/>
        <w:outlineLvl w:val="2"/>
        <w:rPr>
          <w:b/>
          <w:sz w:val="18"/>
          <w:szCs w:val="18"/>
        </w:rPr>
      </w:pPr>
      <w:bookmarkStart w:id="90" w:name="_Hlk73687268"/>
      <w:r w:rsidRPr="005D520A">
        <w:rPr>
          <w:b/>
          <w:sz w:val="18"/>
          <w:szCs w:val="18"/>
        </w:rPr>
        <w:t>10. ЗОНЫ ОСОБООХРАНЯЕМЫХ ТЕРРИТОРИЙ</w:t>
      </w:r>
    </w:p>
    <w:p w:rsidR="00D632FF" w:rsidRPr="005D520A" w:rsidRDefault="00D632FF" w:rsidP="00D632FF">
      <w:pPr>
        <w:widowControl w:val="0"/>
        <w:autoSpaceDE w:val="0"/>
        <w:autoSpaceDN w:val="0"/>
        <w:adjustRightInd w:val="0"/>
        <w:outlineLvl w:val="3"/>
        <w:rPr>
          <w:b/>
          <w:sz w:val="18"/>
          <w:szCs w:val="18"/>
        </w:rPr>
      </w:pPr>
      <w:bookmarkStart w:id="91" w:name="Par1141"/>
      <w:bookmarkEnd w:id="91"/>
    </w:p>
    <w:p w:rsidR="00D632FF" w:rsidRPr="005D520A" w:rsidRDefault="00D632FF" w:rsidP="00D632FF">
      <w:pPr>
        <w:widowControl w:val="0"/>
        <w:autoSpaceDE w:val="0"/>
        <w:autoSpaceDN w:val="0"/>
        <w:adjustRightInd w:val="0"/>
        <w:outlineLvl w:val="3"/>
        <w:rPr>
          <w:b/>
          <w:sz w:val="18"/>
          <w:szCs w:val="18"/>
        </w:rPr>
      </w:pPr>
      <w:r w:rsidRPr="005D520A">
        <w:rPr>
          <w:b/>
          <w:sz w:val="18"/>
          <w:szCs w:val="18"/>
        </w:rPr>
        <w:t>10.1. Общие требования</w:t>
      </w:r>
    </w:p>
    <w:bookmarkEnd w:id="90"/>
    <w:p w:rsidR="00D632FF" w:rsidRPr="005D520A" w:rsidRDefault="00D632FF" w:rsidP="00D632FF">
      <w:pPr>
        <w:widowControl w:val="0"/>
        <w:autoSpaceDE w:val="0"/>
        <w:autoSpaceDN w:val="0"/>
        <w:adjustRightInd w:val="0"/>
        <w:ind w:firstLine="540"/>
        <w:rPr>
          <w:sz w:val="18"/>
          <w:szCs w:val="18"/>
        </w:rPr>
      </w:pPr>
      <w:r w:rsidRPr="005D520A">
        <w:rPr>
          <w:sz w:val="18"/>
          <w:szCs w:val="18"/>
        </w:rPr>
        <w:t>10.1.1. В состав зон особо охраняемых территорий включаются земельные участки, имеющие особое ценное значение - природоохранное, научное, историко-культурное, эстетическое, рекреационное, оздоровительное.</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10.1.2.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46" w:history="1">
        <w:r w:rsidRPr="005D520A">
          <w:rPr>
            <w:sz w:val="18"/>
            <w:szCs w:val="18"/>
          </w:rPr>
          <w:t>статьи 94</w:t>
        </w:r>
      </w:hyperlink>
      <w:r w:rsidRPr="005D520A">
        <w:rPr>
          <w:sz w:val="18"/>
          <w:szCs w:val="18"/>
        </w:rPr>
        <w:t xml:space="preserve"> Земельного кодекса Российской Федерации.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10.1.3. Категории земель природоохранного назначения, режимы их использования и охраны определяются в соответствии с требованиями </w:t>
      </w:r>
      <w:hyperlink r:id="rId47" w:history="1">
        <w:r w:rsidRPr="005D520A">
          <w:rPr>
            <w:sz w:val="18"/>
            <w:szCs w:val="18"/>
          </w:rPr>
          <w:t>статьи 97</w:t>
        </w:r>
      </w:hyperlink>
      <w:r w:rsidRPr="005D520A">
        <w:rPr>
          <w:sz w:val="18"/>
          <w:szCs w:val="18"/>
        </w:rPr>
        <w:t xml:space="preserve"> Земельного кодекса Российской Федерации.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10.1.4. Подразделение лесов по целевому назначению, в том числе отнесение их к защитным лесам, осуществляется в соответствии с требованиями </w:t>
      </w:r>
      <w:hyperlink r:id="rId48" w:history="1">
        <w:r w:rsidRPr="005D520A">
          <w:rPr>
            <w:sz w:val="18"/>
            <w:szCs w:val="18"/>
          </w:rPr>
          <w:t>статей 10</w:t>
        </w:r>
      </w:hyperlink>
      <w:r w:rsidRPr="005D520A">
        <w:rPr>
          <w:sz w:val="18"/>
          <w:szCs w:val="18"/>
        </w:rPr>
        <w:t xml:space="preserve"> и </w:t>
      </w:r>
      <w:hyperlink r:id="rId49" w:history="1">
        <w:r w:rsidRPr="005D520A">
          <w:rPr>
            <w:sz w:val="18"/>
            <w:szCs w:val="18"/>
          </w:rPr>
          <w:t>102</w:t>
        </w:r>
      </w:hyperlink>
      <w:r w:rsidRPr="005D520A">
        <w:rPr>
          <w:sz w:val="18"/>
          <w:szCs w:val="18"/>
        </w:rPr>
        <w:t xml:space="preserve"> Лесного кодекса Российской Федерации.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10.1.5. Режимы использования и охраны защитных лесов определяются в соответствии с требованиями </w:t>
      </w:r>
      <w:hyperlink r:id="rId50" w:history="1">
        <w:r w:rsidRPr="005D520A">
          <w:rPr>
            <w:sz w:val="18"/>
            <w:szCs w:val="18"/>
          </w:rPr>
          <w:t>статей 103</w:t>
        </w:r>
      </w:hyperlink>
      <w:r w:rsidRPr="005D520A">
        <w:rPr>
          <w:sz w:val="18"/>
          <w:szCs w:val="18"/>
        </w:rPr>
        <w:t xml:space="preserve"> - </w:t>
      </w:r>
      <w:hyperlink r:id="rId51" w:history="1">
        <w:r w:rsidRPr="005D520A">
          <w:rPr>
            <w:sz w:val="18"/>
            <w:szCs w:val="18"/>
          </w:rPr>
          <w:t>107</w:t>
        </w:r>
      </w:hyperlink>
      <w:r w:rsidRPr="005D520A">
        <w:rPr>
          <w:sz w:val="18"/>
          <w:szCs w:val="18"/>
        </w:rPr>
        <w:t xml:space="preserve"> Лесного кодекса Российской Федерации.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10.1.6. Ширина водоохранных зон и прибрежных защитных полос рек, ручьев, каналов, озер, водохранилищ, а также режим их использования определяются в соответствии с требованиями </w:t>
      </w:r>
      <w:hyperlink r:id="rId52" w:history="1">
        <w:r w:rsidRPr="005D520A">
          <w:rPr>
            <w:sz w:val="18"/>
            <w:szCs w:val="18"/>
          </w:rPr>
          <w:t>статьи 65</w:t>
        </w:r>
      </w:hyperlink>
      <w:r w:rsidRPr="005D520A">
        <w:rPr>
          <w:sz w:val="18"/>
          <w:szCs w:val="18"/>
        </w:rPr>
        <w:t xml:space="preserve"> Водного кодекса Российской Федерации.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10.1.7. Категории земель рекреационного назначения и режимы их использования определяются в соответствии с требованиями </w:t>
      </w:r>
      <w:hyperlink r:id="rId53" w:history="1">
        <w:r w:rsidRPr="005D520A">
          <w:rPr>
            <w:sz w:val="18"/>
            <w:szCs w:val="18"/>
          </w:rPr>
          <w:t>статьи 98</w:t>
        </w:r>
      </w:hyperlink>
      <w:r w:rsidRPr="005D520A">
        <w:rPr>
          <w:sz w:val="18"/>
          <w:szCs w:val="18"/>
        </w:rPr>
        <w:t xml:space="preserve"> Земельного кодекса Российской Федерации.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10.1.8. Категории земель историко-культурного назначения и режимы их использования определяются в соответствии с требованиями </w:t>
      </w:r>
      <w:hyperlink r:id="rId54" w:history="1">
        <w:r w:rsidRPr="005D520A">
          <w:rPr>
            <w:sz w:val="18"/>
            <w:szCs w:val="18"/>
          </w:rPr>
          <w:t>статьи 99</w:t>
        </w:r>
      </w:hyperlink>
      <w:r w:rsidRPr="005D520A">
        <w:rPr>
          <w:sz w:val="18"/>
          <w:szCs w:val="18"/>
        </w:rPr>
        <w:t xml:space="preserve"> Земельного кодекса Российской Федерации.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10.1.9. Регулирование деятельности на землях объектов культурного наследия (памятников истории и культуры) и достопримечательных мест, осуществляется в соответствии с требованиями Федерального </w:t>
      </w:r>
      <w:hyperlink r:id="rId55" w:history="1">
        <w:r w:rsidRPr="005D520A">
          <w:rPr>
            <w:sz w:val="18"/>
            <w:szCs w:val="18"/>
          </w:rPr>
          <w:t>закона</w:t>
        </w:r>
      </w:hyperlink>
      <w:r w:rsidRPr="005D520A">
        <w:rPr>
          <w:sz w:val="18"/>
          <w:szCs w:val="18"/>
        </w:rPr>
        <w:t xml:space="preserve"> от 25.06.2002 N 73-ФЗ "Об объектах культурного наследия (памятниках истории и культуры) народов Российской Федерации" (с последующими изменениями).</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outlineLvl w:val="3"/>
        <w:rPr>
          <w:b/>
          <w:sz w:val="18"/>
          <w:szCs w:val="18"/>
        </w:rPr>
      </w:pPr>
      <w:bookmarkStart w:id="92" w:name="Par1153"/>
      <w:bookmarkStart w:id="93" w:name="_Hlk73687292"/>
      <w:bookmarkEnd w:id="92"/>
      <w:r w:rsidRPr="005D520A">
        <w:rPr>
          <w:b/>
          <w:sz w:val="18"/>
          <w:szCs w:val="18"/>
        </w:rPr>
        <w:t>10.2. Особо охраняемые природные территории</w:t>
      </w:r>
    </w:p>
    <w:bookmarkEnd w:id="93"/>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10.2.1. Категории и виды особо охраняемых природных территорий определяются в соответствии с требованиями </w:t>
      </w:r>
      <w:hyperlink r:id="rId56" w:history="1">
        <w:r w:rsidRPr="005D520A">
          <w:rPr>
            <w:sz w:val="18"/>
            <w:szCs w:val="18"/>
          </w:rPr>
          <w:t>статьи 2</w:t>
        </w:r>
      </w:hyperlink>
      <w:r w:rsidRPr="005D520A">
        <w:rPr>
          <w:sz w:val="18"/>
          <w:szCs w:val="18"/>
        </w:rPr>
        <w:t xml:space="preserve"> Федерального закона от 14.03.1995 № 33-ФЗ «Об особо охраняемых природных территориях» (с последующими изменениями).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lastRenderedPageBreak/>
        <w:t>10.2.2. К землям особо охраняемых природных территорий относятся земли государственных природных заповедников, государственных природных заказников, памятников природы, национальных парков, природных парков, дендрологических парков, а также земли лечебно-оздоровительных местностей и курортов.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10.2.3. В пределах земель особо охраняемых природных территорий изъятие земельных участков или иное прекращение прав на землю для нужд, противоречащих их целевому назначению, не допускается.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10.2.4. Все особо охраняемые природные территории учитываются при разработке документов территориального планирования, документации по планировке территории.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10.2.5.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D632FF" w:rsidRPr="005D520A" w:rsidRDefault="00D632FF" w:rsidP="00D632FF">
      <w:pPr>
        <w:widowControl w:val="0"/>
        <w:autoSpaceDE w:val="0"/>
        <w:autoSpaceDN w:val="0"/>
        <w:adjustRightInd w:val="0"/>
        <w:rPr>
          <w:rFonts w:cs="Calibri"/>
          <w:sz w:val="18"/>
          <w:szCs w:val="18"/>
        </w:rPr>
      </w:pPr>
    </w:p>
    <w:p w:rsidR="00D632FF" w:rsidRPr="005D520A" w:rsidRDefault="00D632FF" w:rsidP="00D632FF">
      <w:pPr>
        <w:widowControl w:val="0"/>
        <w:autoSpaceDE w:val="0"/>
        <w:autoSpaceDN w:val="0"/>
        <w:adjustRightInd w:val="0"/>
        <w:outlineLvl w:val="2"/>
        <w:rPr>
          <w:b/>
          <w:sz w:val="18"/>
          <w:szCs w:val="18"/>
        </w:rPr>
      </w:pPr>
      <w:bookmarkStart w:id="94" w:name="Par1161"/>
      <w:bookmarkStart w:id="95" w:name="Par1201"/>
      <w:bookmarkStart w:id="96" w:name="_Hlk73687336"/>
      <w:bookmarkEnd w:id="94"/>
      <w:bookmarkEnd w:id="95"/>
      <w:r w:rsidRPr="005D520A">
        <w:rPr>
          <w:b/>
          <w:sz w:val="18"/>
          <w:szCs w:val="18"/>
        </w:rPr>
        <w:t>10.3. Охрана памятников истории и культуры</w:t>
      </w:r>
    </w:p>
    <w:bookmarkEnd w:id="96"/>
    <w:p w:rsidR="00D632FF" w:rsidRPr="005D520A" w:rsidRDefault="00D632FF" w:rsidP="00D632FF">
      <w:pPr>
        <w:widowControl w:val="0"/>
        <w:autoSpaceDE w:val="0"/>
        <w:autoSpaceDN w:val="0"/>
        <w:adjustRightInd w:val="0"/>
        <w:ind w:firstLine="540"/>
        <w:rPr>
          <w:sz w:val="18"/>
          <w:szCs w:val="18"/>
        </w:rPr>
      </w:pPr>
      <w:r w:rsidRPr="005D520A">
        <w:rPr>
          <w:sz w:val="18"/>
          <w:szCs w:val="18"/>
        </w:rPr>
        <w:t>10.3.1. 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10.3.2. 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w:t>
      </w:r>
      <w:hyperlink r:id="rId57" w:history="1">
        <w:r w:rsidRPr="005D520A">
          <w:rPr>
            <w:sz w:val="18"/>
            <w:szCs w:val="18"/>
          </w:rPr>
          <w:t>кодексом</w:t>
        </w:r>
      </w:hyperlink>
      <w:r w:rsidRPr="005D520A">
        <w:rPr>
          <w:sz w:val="18"/>
          <w:szCs w:val="18"/>
        </w:rPr>
        <w:t xml:space="preserve"> Российской Федерации и Земельным </w:t>
      </w:r>
      <w:hyperlink r:id="rId58" w:history="1">
        <w:r w:rsidRPr="005D520A">
          <w:rPr>
            <w:sz w:val="18"/>
            <w:szCs w:val="18"/>
          </w:rPr>
          <w:t>кодексом</w:t>
        </w:r>
      </w:hyperlink>
      <w:r w:rsidRPr="005D520A">
        <w:rPr>
          <w:sz w:val="18"/>
          <w:szCs w:val="18"/>
        </w:rPr>
        <w:t xml:space="preserve"> Российской Федерации, федеральными законами: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 от 25.06.2002 </w:t>
      </w:r>
      <w:hyperlink r:id="rId59" w:history="1">
        <w:r w:rsidRPr="005D520A">
          <w:rPr>
            <w:sz w:val="18"/>
            <w:szCs w:val="18"/>
          </w:rPr>
          <w:t>№ 73-ФЗ</w:t>
        </w:r>
      </w:hyperlink>
      <w:r w:rsidRPr="005D520A">
        <w:rPr>
          <w:sz w:val="18"/>
          <w:szCs w:val="18"/>
        </w:rPr>
        <w:t>«Об объектах культурного наследия (памятниках истории и культуры) народов Российской Федерации»;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 от 21.12.2001 </w:t>
      </w:r>
      <w:hyperlink r:id="rId60" w:history="1">
        <w:r w:rsidRPr="005D520A">
          <w:rPr>
            <w:sz w:val="18"/>
            <w:szCs w:val="18"/>
          </w:rPr>
          <w:t>№ 178-ФЗ</w:t>
        </w:r>
      </w:hyperlink>
      <w:r w:rsidRPr="005D520A">
        <w:rPr>
          <w:sz w:val="18"/>
          <w:szCs w:val="18"/>
        </w:rPr>
        <w:t>«О приватизации государственного и муниципального имущества»;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 от 14.03.1995 </w:t>
      </w:r>
      <w:hyperlink r:id="rId61" w:history="1">
        <w:r w:rsidRPr="005D520A">
          <w:rPr>
            <w:sz w:val="18"/>
            <w:szCs w:val="18"/>
          </w:rPr>
          <w:t>№ 33-ФЗ</w:t>
        </w:r>
      </w:hyperlink>
      <w:r w:rsidRPr="005D520A">
        <w:rPr>
          <w:sz w:val="18"/>
          <w:szCs w:val="18"/>
        </w:rPr>
        <w:t>«Об особо охраняемых природных территориях».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10.3.3. Объекты культурного наследия (памятники истории и культуры) народов Российской Федерации (далее - объекты культурного наследия), находящиеся на территории Воронежской области, подразделяются по историко-культурному значению на категории объектов: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Воронежской области;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местного (муниципального) значения - имеющие особое значение для истории и культуры муниципального образования.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10.3.4.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от градостроительной и природно-ландшафтной ситуации объект культурного наследия может иметь все виды названных зон или только некоторые из них.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Состав, границы зон охраны объекта культурного наследия, их параметры и регламенты определяются проектом зон охраны объекта культурного наследия, разработка которого является обязательной.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Примечания: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1. Разработка проекта зон охраны объекта культурного наследия основывается в соответствии с </w:t>
      </w:r>
      <w:hyperlink r:id="rId62" w:history="1">
        <w:r w:rsidRPr="005D520A">
          <w:rPr>
            <w:sz w:val="18"/>
            <w:szCs w:val="18"/>
          </w:rPr>
          <w:t>Положением</w:t>
        </w:r>
      </w:hyperlink>
      <w:r w:rsidRPr="005D520A">
        <w:rPr>
          <w:sz w:val="18"/>
          <w:szCs w:val="18"/>
        </w:rPr>
        <w:t xml:space="preserve"> о зонах 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 315.</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2. Проект зон охраны объекта культурного наследия подлежит государственной историко-культурной экспертизе.</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3. 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10.3.5. 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10.3.6.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правительством Воронежской области на основании проекта зон охраны объекта культурного наследия: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в отношении объектов культурного наследия федерального значения - по согласованию с федеральным органом охраны объектов культурного наследия;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в отношении объектов культурного наследия регионального и местного (муниципального) значения - по представлению областного органа охраны объектов культурного наследия.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10.3.7. 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10.3.8. 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10.3.9.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водном объекте, в пределах которых располагаются объекты археологического наследия, осуществляются по согласованию с органами охраны объектов культурного наследия.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lastRenderedPageBreak/>
        <w:t>10.3.10. 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10.3.11. Допускается различное целевое использование объектов культурного наследия, 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режима содержания земель историко-культурного назначения;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охраны данного объекта, описанным в его паспорте;</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 согласования в порядке, установленном Федеральным </w:t>
      </w:r>
      <w:hyperlink r:id="rId63" w:history="1">
        <w:r w:rsidRPr="005D520A">
          <w:rPr>
            <w:sz w:val="18"/>
            <w:szCs w:val="18"/>
          </w:rPr>
          <w:t>законом</w:t>
        </w:r>
      </w:hyperlink>
      <w:r w:rsidRPr="005D520A">
        <w:rPr>
          <w:sz w:val="18"/>
          <w:szCs w:val="18"/>
        </w:rPr>
        <w:t xml:space="preserve"> от 25.06.2002 № 73-ФЗ «Об объектах культурного наследия (памятников истории и культуры) народов Российской Федерации», при проектировании и проведении работ на объекте культурного наследия или на его земельном участке;</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обеспечения условий доступа к объекту, установленных собственником по согласованию с органами охраны объектов культурного наследия.</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jc w:val="center"/>
        <w:outlineLvl w:val="1"/>
        <w:rPr>
          <w:b/>
          <w:sz w:val="18"/>
          <w:szCs w:val="18"/>
        </w:rPr>
      </w:pPr>
    </w:p>
    <w:p w:rsidR="00D632FF" w:rsidRPr="005D520A" w:rsidRDefault="00D632FF" w:rsidP="00D632FF">
      <w:pPr>
        <w:widowControl w:val="0"/>
        <w:autoSpaceDE w:val="0"/>
        <w:autoSpaceDN w:val="0"/>
        <w:adjustRightInd w:val="0"/>
        <w:jc w:val="center"/>
        <w:outlineLvl w:val="1"/>
        <w:rPr>
          <w:b/>
          <w:sz w:val="18"/>
          <w:szCs w:val="18"/>
        </w:rPr>
      </w:pPr>
      <w:bookmarkStart w:id="97" w:name="_Hlk73687358"/>
      <w:r w:rsidRPr="005D520A">
        <w:rPr>
          <w:b/>
          <w:sz w:val="18"/>
          <w:szCs w:val="18"/>
        </w:rPr>
        <w:t>11. ИНЖЕНЕРНО-ТЕХНИЧЕСКИЕ МЕРОПРИЯТИЯГРАЖДАНСКОЙ ОБОРОНЫ И МЕРОПРИЯТИЯ ПО ПРЕДУПРЕЖДЕНИЮ ЧРЕЗВЫЧАЙНЫХ СИТУАЦИЙ ПРИ ГРАДОСТРОИТЕЛЬНОМ ПРОЕКТИРОВАНИИ</w:t>
      </w:r>
    </w:p>
    <w:bookmarkEnd w:id="97"/>
    <w:p w:rsidR="00D632FF" w:rsidRPr="005D520A" w:rsidRDefault="00D632FF" w:rsidP="00D632FF">
      <w:pPr>
        <w:widowControl w:val="0"/>
        <w:autoSpaceDE w:val="0"/>
        <w:autoSpaceDN w:val="0"/>
        <w:adjustRightInd w:val="0"/>
        <w:jc w:val="center"/>
        <w:outlineLvl w:val="1"/>
        <w:rPr>
          <w:b/>
          <w:sz w:val="18"/>
          <w:szCs w:val="18"/>
        </w:rPr>
      </w:pPr>
    </w:p>
    <w:p w:rsidR="00D632FF" w:rsidRPr="005D520A" w:rsidRDefault="00D632FF" w:rsidP="00D632FF">
      <w:pPr>
        <w:widowControl w:val="0"/>
        <w:autoSpaceDE w:val="0"/>
        <w:autoSpaceDN w:val="0"/>
        <w:adjustRightInd w:val="0"/>
        <w:ind w:firstLine="540"/>
        <w:rPr>
          <w:sz w:val="18"/>
          <w:szCs w:val="18"/>
        </w:rPr>
      </w:pPr>
      <w:bookmarkStart w:id="98" w:name="Par1232"/>
      <w:bookmarkEnd w:id="98"/>
      <w:r w:rsidRPr="005D520A">
        <w:rPr>
          <w:sz w:val="18"/>
          <w:szCs w:val="18"/>
        </w:rPr>
        <w:t xml:space="preserve">11.1. Перечень объектов гражданской обороны, необходимых для предупреждения чрезвычайных ситуаций различного характера регламентируется </w:t>
      </w:r>
      <w:hyperlink r:id="rId64" w:history="1">
        <w:r w:rsidRPr="005D520A">
          <w:rPr>
            <w:sz w:val="18"/>
            <w:szCs w:val="18"/>
          </w:rPr>
          <w:t>Постановлением</w:t>
        </w:r>
      </w:hyperlink>
      <w:r w:rsidRPr="005D520A">
        <w:rPr>
          <w:sz w:val="18"/>
          <w:szCs w:val="18"/>
        </w:rPr>
        <w:t xml:space="preserve"> Правительства Российской Федерации № 1309 от 29 ноября 1999 года и </w:t>
      </w:r>
      <w:hyperlink r:id="rId65" w:history="1">
        <w:r w:rsidRPr="005D520A">
          <w:rPr>
            <w:sz w:val="18"/>
            <w:szCs w:val="18"/>
          </w:rPr>
          <w:t>СНиП 2.01.51-90</w:t>
        </w:r>
      </w:hyperlink>
      <w:r w:rsidRPr="005D520A">
        <w:rPr>
          <w:sz w:val="18"/>
          <w:szCs w:val="18"/>
        </w:rPr>
        <w:t>.</w:t>
      </w:r>
    </w:p>
    <w:p w:rsidR="00D632FF" w:rsidRPr="005D520A" w:rsidRDefault="00D632FF" w:rsidP="00D632FF">
      <w:pPr>
        <w:widowControl w:val="0"/>
        <w:autoSpaceDE w:val="0"/>
        <w:autoSpaceDN w:val="0"/>
        <w:adjustRightInd w:val="0"/>
        <w:jc w:val="center"/>
        <w:outlineLvl w:val="1"/>
        <w:rPr>
          <w:b/>
          <w:sz w:val="18"/>
          <w:szCs w:val="18"/>
        </w:rPr>
      </w:pPr>
    </w:p>
    <w:p w:rsidR="00D632FF" w:rsidRPr="005D520A" w:rsidRDefault="00D632FF" w:rsidP="00D632FF">
      <w:pPr>
        <w:widowControl w:val="0"/>
        <w:autoSpaceDE w:val="0"/>
        <w:autoSpaceDN w:val="0"/>
        <w:adjustRightInd w:val="0"/>
        <w:outlineLvl w:val="2"/>
        <w:rPr>
          <w:b/>
          <w:sz w:val="18"/>
          <w:szCs w:val="18"/>
        </w:rPr>
      </w:pPr>
      <w:bookmarkStart w:id="99" w:name="_Hlk73687440"/>
      <w:r w:rsidRPr="005D520A">
        <w:rPr>
          <w:b/>
          <w:sz w:val="18"/>
          <w:szCs w:val="18"/>
        </w:rPr>
        <w:t>11.2. Защитные сооружения</w:t>
      </w:r>
      <w:bookmarkEnd w:id="99"/>
    </w:p>
    <w:p w:rsidR="00D632FF" w:rsidRPr="005D520A" w:rsidRDefault="00D632FF" w:rsidP="00D632FF">
      <w:pPr>
        <w:widowControl w:val="0"/>
        <w:autoSpaceDE w:val="0"/>
        <w:autoSpaceDN w:val="0"/>
        <w:adjustRightInd w:val="0"/>
        <w:ind w:firstLine="540"/>
        <w:rPr>
          <w:sz w:val="18"/>
          <w:szCs w:val="18"/>
        </w:rPr>
      </w:pPr>
      <w:r w:rsidRPr="005D520A">
        <w:rPr>
          <w:sz w:val="18"/>
          <w:szCs w:val="18"/>
        </w:rPr>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производственных и вспомогательных зданий предприятий, лечебных учреждений и жилых зданий;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школ, библиотек и зданий общественного назначения;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кинотеатров, домов культуры, клубов, пансионатов, пионерских лагерей, домов и баз отдыха;</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складов сезонного хранения топлива, овощей, продуктов и хозяйственного инвентаря.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минимальными,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экономному расходованию основных строительных материалов.</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ведомств при соответствующем обосновании. Вместимость противорадиационных укрытий следует предусматривать:</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- 5 чел. и более в зависимости от площади помещений укрытий, оборудуемых в существующих зданиях или сооружениях;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- 50 чел. и более во вновь строящихся зданиях и сооружениях с укрытиями.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Для больниц на 500 мест и менее убежища для нетранспортабельных больных следует предусматривать на группу близлежащих больниц.</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имеющее тамбур-шлюз во входе.</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Убежища при возможности следует размещать:</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встроенные - под зданиями наименьшей этажности из строящихся на данной площадке;</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отдельно стоящие - на расстоянии от зданий и сооружений, равном их высоте.</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Прокладка транзитных линий водопровода, канализации, отопления, электроснабжения, а также трубо- и газопроводов через помещения убежищ не допускается.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lastRenderedPageBreak/>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 м, а для возвышающихся убежищ - на 3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К помещениям, приспосабливаемым под противорадиационные укрытия, предъявляются следующие требования: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наружные ограждающие конструкции зданий или сооружений должны обеспечивать необходимую кратность ослабления гамма-излучения;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помещения должны располагаться вблизи мест пребывания большинства укрываемых.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Уровень пола противорадиационных укрытий должен быть выше наивысшего уровня грунтовых вод не менее чем на 0,2 м.</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 нагрузкой.</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jc w:val="center"/>
        <w:rPr>
          <w:b/>
          <w:sz w:val="18"/>
          <w:szCs w:val="18"/>
        </w:rPr>
      </w:pPr>
      <w:bookmarkStart w:id="100" w:name="Par2197"/>
      <w:bookmarkEnd w:id="100"/>
      <w:r w:rsidRPr="005D520A">
        <w:rPr>
          <w:b/>
          <w:sz w:val="18"/>
          <w:szCs w:val="18"/>
        </w:rPr>
        <w:t>Вместимость защитных сооружений</w:t>
      </w:r>
    </w:p>
    <w:p w:rsidR="00D632FF" w:rsidRPr="005D520A" w:rsidRDefault="00D632FF" w:rsidP="00D632FF">
      <w:pPr>
        <w:widowControl w:val="0"/>
        <w:autoSpaceDE w:val="0"/>
        <w:autoSpaceDN w:val="0"/>
        <w:adjustRightInd w:val="0"/>
        <w:jc w:val="right"/>
        <w:outlineLvl w:val="3"/>
        <w:rPr>
          <w:b/>
          <w:sz w:val="18"/>
          <w:szCs w:val="18"/>
        </w:rPr>
      </w:pPr>
      <w:r w:rsidRPr="005D520A">
        <w:rPr>
          <w:b/>
          <w:sz w:val="18"/>
          <w:szCs w:val="18"/>
        </w:rPr>
        <w:t>Таблица 16</w:t>
      </w:r>
    </w:p>
    <w:tbl>
      <w:tblPr>
        <w:tblW w:w="0" w:type="auto"/>
        <w:tblInd w:w="62" w:type="dxa"/>
        <w:tblLayout w:type="fixed"/>
        <w:tblCellMar>
          <w:top w:w="75" w:type="dxa"/>
          <w:left w:w="0" w:type="dxa"/>
          <w:bottom w:w="75" w:type="dxa"/>
          <w:right w:w="0" w:type="dxa"/>
        </w:tblCellMar>
        <w:tblLook w:val="0000"/>
      </w:tblPr>
      <w:tblGrid>
        <w:gridCol w:w="567"/>
        <w:gridCol w:w="2665"/>
        <w:gridCol w:w="2580"/>
        <w:gridCol w:w="3769"/>
      </w:tblGrid>
      <w:tr w:rsidR="00D632FF" w:rsidRPr="005D520A" w:rsidTr="00D632F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N п/п</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Тип защитного сооружения</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Предназначение</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Вместимость</w:t>
            </w:r>
          </w:p>
        </w:tc>
      </w:tr>
      <w:tr w:rsidR="00D632FF" w:rsidRPr="005D520A" w:rsidTr="00D632F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11.</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Для нетранспортабельных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Не более 10% общей проектной вместимости лечебных учреждений в мирное время</w:t>
            </w:r>
          </w:p>
        </w:tc>
      </w:tr>
      <w:tr w:rsidR="00D632FF" w:rsidRPr="005D520A" w:rsidTr="00D632F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22.</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Медицинского персонала</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color w:val="0000FF"/>
                <w:sz w:val="18"/>
                <w:szCs w:val="18"/>
              </w:rPr>
            </w:pPr>
            <w:r w:rsidRPr="005D520A">
              <w:rPr>
                <w:sz w:val="18"/>
                <w:szCs w:val="18"/>
              </w:rPr>
              <w:t xml:space="preserve">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 </w:t>
            </w:r>
            <w:hyperlink w:anchor="Par2219" w:history="1">
              <w:r w:rsidRPr="005D520A">
                <w:rPr>
                  <w:color w:val="0000FF"/>
                  <w:sz w:val="18"/>
                  <w:szCs w:val="18"/>
                </w:rPr>
                <w:t>&lt;*&gt;</w:t>
              </w:r>
            </w:hyperlink>
          </w:p>
          <w:p w:rsidR="00D632FF" w:rsidRPr="005D520A" w:rsidRDefault="00D632FF" w:rsidP="00D632FF">
            <w:pPr>
              <w:widowControl w:val="0"/>
              <w:autoSpaceDE w:val="0"/>
              <w:autoSpaceDN w:val="0"/>
              <w:adjustRightInd w:val="0"/>
              <w:rPr>
                <w:sz w:val="18"/>
                <w:szCs w:val="18"/>
              </w:rPr>
            </w:pPr>
          </w:p>
        </w:tc>
      </w:tr>
      <w:tr w:rsidR="00D632FF" w:rsidRPr="005D520A" w:rsidTr="00D632F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jc w:val="center"/>
              <w:rPr>
                <w:sz w:val="18"/>
                <w:szCs w:val="18"/>
              </w:rPr>
            </w:pPr>
            <w:r w:rsidRPr="005D520A">
              <w:rPr>
                <w:sz w:val="18"/>
                <w:szCs w:val="18"/>
              </w:rPr>
              <w:t>33.</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Противорадиационное укрытие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Медицинского персонала и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32FF" w:rsidRPr="005D520A" w:rsidRDefault="00D632FF" w:rsidP="00D632FF">
            <w:pPr>
              <w:widowControl w:val="0"/>
              <w:autoSpaceDE w:val="0"/>
              <w:autoSpaceDN w:val="0"/>
              <w:adjustRightInd w:val="0"/>
              <w:rPr>
                <w:sz w:val="18"/>
                <w:szCs w:val="18"/>
              </w:rPr>
            </w:pPr>
            <w:r w:rsidRPr="005D520A">
              <w:rPr>
                <w:sz w:val="18"/>
                <w:szCs w:val="18"/>
              </w:rPr>
              <w:t>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w:t>
            </w:r>
          </w:p>
          <w:p w:rsidR="00D632FF" w:rsidRPr="005D520A" w:rsidRDefault="00D632FF" w:rsidP="00D632FF">
            <w:pPr>
              <w:widowControl w:val="0"/>
              <w:autoSpaceDE w:val="0"/>
              <w:autoSpaceDN w:val="0"/>
              <w:adjustRightInd w:val="0"/>
              <w:rPr>
                <w:sz w:val="18"/>
                <w:szCs w:val="18"/>
              </w:rPr>
            </w:pPr>
          </w:p>
        </w:tc>
      </w:tr>
    </w:tbl>
    <w:p w:rsidR="00D632FF" w:rsidRPr="005D520A" w:rsidRDefault="00D632FF" w:rsidP="00D632FF">
      <w:pPr>
        <w:widowControl w:val="0"/>
        <w:autoSpaceDE w:val="0"/>
        <w:autoSpaceDN w:val="0"/>
        <w:adjustRightInd w:val="0"/>
        <w:ind w:firstLine="540"/>
        <w:rPr>
          <w:sz w:val="18"/>
          <w:szCs w:val="18"/>
        </w:rPr>
      </w:pPr>
    </w:p>
    <w:p w:rsidR="00D632FF" w:rsidRPr="005D520A" w:rsidRDefault="00D632FF" w:rsidP="00D632FF">
      <w:pPr>
        <w:widowControl w:val="0"/>
        <w:autoSpaceDE w:val="0"/>
        <w:autoSpaceDN w:val="0"/>
        <w:adjustRightInd w:val="0"/>
        <w:ind w:firstLine="540"/>
        <w:rPr>
          <w:sz w:val="18"/>
          <w:szCs w:val="18"/>
        </w:rPr>
      </w:pPr>
      <w:r w:rsidRPr="005D520A">
        <w:rPr>
          <w:sz w:val="18"/>
          <w:szCs w:val="18"/>
        </w:rPr>
        <w:t>--------------------------------</w:t>
      </w:r>
    </w:p>
    <w:p w:rsidR="00D632FF" w:rsidRPr="005D520A" w:rsidRDefault="00D632FF" w:rsidP="00D632FF">
      <w:pPr>
        <w:widowControl w:val="0"/>
        <w:autoSpaceDE w:val="0"/>
        <w:autoSpaceDN w:val="0"/>
        <w:adjustRightInd w:val="0"/>
        <w:ind w:firstLine="540"/>
        <w:rPr>
          <w:sz w:val="18"/>
          <w:szCs w:val="18"/>
        </w:rPr>
      </w:pPr>
      <w:bookmarkStart w:id="101" w:name="Par2219"/>
      <w:bookmarkEnd w:id="101"/>
      <w:r w:rsidRPr="005D520A">
        <w:rPr>
          <w:sz w:val="18"/>
          <w:szCs w:val="18"/>
        </w:rPr>
        <w:t>&lt;*&gt; На каждые последующие 50 больных должно приниматься 50% указанного количества медицинского персонала.</w:t>
      </w:r>
    </w:p>
    <w:p w:rsidR="00D632FF" w:rsidRPr="005D520A" w:rsidRDefault="00D632FF" w:rsidP="00D632FF">
      <w:pPr>
        <w:widowControl w:val="0"/>
        <w:autoSpaceDE w:val="0"/>
        <w:autoSpaceDN w:val="0"/>
        <w:adjustRightInd w:val="0"/>
        <w:rPr>
          <w:sz w:val="18"/>
          <w:szCs w:val="18"/>
        </w:rPr>
      </w:pPr>
    </w:p>
    <w:p w:rsidR="00D632FF" w:rsidRPr="005D520A" w:rsidRDefault="00D632FF" w:rsidP="00D632FF">
      <w:pPr>
        <w:widowControl w:val="0"/>
        <w:autoSpaceDE w:val="0"/>
        <w:autoSpaceDN w:val="0"/>
        <w:adjustRightInd w:val="0"/>
        <w:ind w:firstLine="540"/>
        <w:rPr>
          <w:sz w:val="18"/>
          <w:szCs w:val="18"/>
        </w:rPr>
      </w:pPr>
      <w:r w:rsidRPr="005D520A">
        <w:rPr>
          <w:sz w:val="18"/>
          <w:szCs w:val="18"/>
        </w:rPr>
        <w:t>Под учреждениями здравоохранения понимаются: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lastRenderedPageBreak/>
        <w:t>- лечебно-оздоровительные учреждения: пансионаты, дома и базы отдыха, пионерские лагеря.</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 Следует по возможности размещать на возвышенных участках местности с увеличением в обоснованных случаях радиуса сбора укрываемых.</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Расстояния между помещениями, приспосабливаемыми под убежища, и емкостями, технологическими установками со взрывоопасными продуктами следует принимать не менее противопожарных разрывов, нормируемых главами </w:t>
      </w:r>
      <w:hyperlink r:id="rId66" w:history="1">
        <w:r w:rsidRPr="005D520A">
          <w:rPr>
            <w:sz w:val="18"/>
            <w:szCs w:val="18"/>
          </w:rPr>
          <w:t>СНиП II-11-77*</w:t>
        </w:r>
      </w:hyperlink>
      <w:r w:rsidRPr="005D520A">
        <w:rPr>
          <w:sz w:val="18"/>
          <w:szCs w:val="18"/>
        </w:rPr>
        <w:t xml:space="preserve"> и другими нормативными документами.</w:t>
      </w:r>
    </w:p>
    <w:p w:rsidR="00D632FF" w:rsidRPr="005D520A" w:rsidRDefault="00D632FF" w:rsidP="00D632FF">
      <w:pPr>
        <w:widowControl w:val="0"/>
        <w:autoSpaceDE w:val="0"/>
        <w:autoSpaceDN w:val="0"/>
        <w:adjustRightInd w:val="0"/>
        <w:ind w:firstLine="540"/>
        <w:rPr>
          <w:sz w:val="18"/>
          <w:szCs w:val="18"/>
        </w:rPr>
      </w:pPr>
      <w:r w:rsidRPr="005D520A">
        <w:rPr>
          <w:sz w:val="18"/>
          <w:szCs w:val="18"/>
        </w:rPr>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hyperlink r:id="rId67" w:history="1">
        <w:r w:rsidRPr="005D520A">
          <w:rPr>
            <w:sz w:val="18"/>
            <w:szCs w:val="18"/>
          </w:rPr>
          <w:t>СНиП II-11-77*</w:t>
        </w:r>
      </w:hyperlink>
      <w:r w:rsidRPr="005D520A">
        <w:rPr>
          <w:sz w:val="18"/>
          <w:szCs w:val="18"/>
        </w:rPr>
        <w:t>.</w:t>
      </w:r>
    </w:p>
    <w:p w:rsidR="00D632FF" w:rsidRPr="005D520A" w:rsidRDefault="00D632FF" w:rsidP="00D632FF">
      <w:pPr>
        <w:widowControl w:val="0"/>
        <w:autoSpaceDE w:val="0"/>
        <w:autoSpaceDN w:val="0"/>
        <w:adjustRightInd w:val="0"/>
        <w:jc w:val="center"/>
        <w:outlineLvl w:val="1"/>
        <w:rPr>
          <w:b/>
          <w:sz w:val="18"/>
          <w:szCs w:val="18"/>
        </w:rPr>
      </w:pPr>
    </w:p>
    <w:p w:rsidR="00D632FF" w:rsidRPr="005D520A" w:rsidRDefault="00D632FF" w:rsidP="00D632FF">
      <w:pPr>
        <w:widowControl w:val="0"/>
        <w:autoSpaceDE w:val="0"/>
        <w:autoSpaceDN w:val="0"/>
        <w:adjustRightInd w:val="0"/>
        <w:jc w:val="center"/>
        <w:outlineLvl w:val="2"/>
        <w:rPr>
          <w:b/>
          <w:sz w:val="18"/>
          <w:szCs w:val="18"/>
        </w:rPr>
      </w:pPr>
      <w:bookmarkStart w:id="102" w:name="_Hlk73687464"/>
    </w:p>
    <w:p w:rsidR="00D632FF" w:rsidRPr="005D520A" w:rsidRDefault="00D632FF" w:rsidP="00D632FF">
      <w:pPr>
        <w:widowControl w:val="0"/>
        <w:autoSpaceDE w:val="0"/>
        <w:autoSpaceDN w:val="0"/>
        <w:adjustRightInd w:val="0"/>
        <w:jc w:val="center"/>
        <w:outlineLvl w:val="2"/>
        <w:rPr>
          <w:b/>
          <w:sz w:val="18"/>
          <w:szCs w:val="18"/>
        </w:rPr>
      </w:pPr>
    </w:p>
    <w:p w:rsidR="00D632FF" w:rsidRPr="005D520A" w:rsidRDefault="00D632FF" w:rsidP="00D632FF">
      <w:pPr>
        <w:widowControl w:val="0"/>
        <w:autoSpaceDE w:val="0"/>
        <w:autoSpaceDN w:val="0"/>
        <w:adjustRightInd w:val="0"/>
        <w:jc w:val="center"/>
        <w:outlineLvl w:val="2"/>
        <w:rPr>
          <w:b/>
          <w:sz w:val="18"/>
          <w:szCs w:val="18"/>
        </w:rPr>
      </w:pPr>
    </w:p>
    <w:p w:rsidR="00D632FF" w:rsidRPr="005D520A" w:rsidRDefault="00D632FF" w:rsidP="00D632FF">
      <w:pPr>
        <w:widowControl w:val="0"/>
        <w:autoSpaceDE w:val="0"/>
        <w:autoSpaceDN w:val="0"/>
        <w:adjustRightInd w:val="0"/>
        <w:jc w:val="center"/>
        <w:outlineLvl w:val="2"/>
        <w:rPr>
          <w:b/>
          <w:sz w:val="18"/>
          <w:szCs w:val="18"/>
        </w:rPr>
      </w:pPr>
      <w:r w:rsidRPr="005D520A">
        <w:rPr>
          <w:b/>
          <w:sz w:val="18"/>
          <w:szCs w:val="18"/>
        </w:rPr>
        <w:t>12. РАСЧЕТНЫЕ ПОКАЗАТЕЛИ ИНТЕНСИВНОСТИ ИСПОЛЬЗОВАНИЯ ЖИЛЫХ ТЕРРИТОРИЙ НАСЕЛЕННЫХ ПУНКТОВ</w:t>
      </w:r>
      <w:bookmarkEnd w:id="102"/>
    </w:p>
    <w:p w:rsidR="00D632FF" w:rsidRPr="005D520A" w:rsidRDefault="00D632FF" w:rsidP="00D632FF">
      <w:pPr>
        <w:widowControl w:val="0"/>
        <w:autoSpaceDE w:val="0"/>
        <w:autoSpaceDN w:val="0"/>
        <w:adjustRightInd w:val="0"/>
        <w:jc w:val="center"/>
        <w:outlineLvl w:val="2"/>
        <w:rPr>
          <w:b/>
          <w:sz w:val="18"/>
          <w:szCs w:val="18"/>
        </w:rPr>
      </w:pPr>
    </w:p>
    <w:p w:rsidR="00D632FF" w:rsidRPr="005D520A" w:rsidRDefault="00D632FF" w:rsidP="00D632FF">
      <w:pPr>
        <w:widowControl w:val="0"/>
        <w:autoSpaceDE w:val="0"/>
        <w:autoSpaceDN w:val="0"/>
        <w:adjustRightInd w:val="0"/>
        <w:outlineLvl w:val="2"/>
        <w:rPr>
          <w:b/>
          <w:sz w:val="18"/>
          <w:szCs w:val="18"/>
        </w:rPr>
      </w:pPr>
      <w:bookmarkStart w:id="103" w:name="_Hlk73687488"/>
      <w:bookmarkStart w:id="104" w:name="_Hlk73687700"/>
      <w:r w:rsidRPr="005D520A">
        <w:rPr>
          <w:b/>
          <w:sz w:val="18"/>
          <w:szCs w:val="18"/>
        </w:rPr>
        <w:t>12.1.</w:t>
      </w:r>
      <w:bookmarkStart w:id="105" w:name="_Hlk73687733"/>
      <w:r w:rsidRPr="005D520A">
        <w:rPr>
          <w:b/>
          <w:sz w:val="18"/>
          <w:szCs w:val="18"/>
        </w:rPr>
        <w:t>Нормативныепараметрызастройкижилыхзон</w:t>
      </w:r>
      <w:bookmarkEnd w:id="105"/>
      <w:r w:rsidRPr="005D520A">
        <w:rPr>
          <w:b/>
          <w:sz w:val="18"/>
          <w:szCs w:val="18"/>
        </w:rPr>
        <w:t>. </w:t>
      </w:r>
      <w:bookmarkEnd w:id="103"/>
    </w:p>
    <w:bookmarkEnd w:id="104"/>
    <w:p w:rsidR="00D632FF" w:rsidRPr="005D520A" w:rsidRDefault="00D632FF" w:rsidP="00D632FF">
      <w:pPr>
        <w:widowControl w:val="0"/>
        <w:autoSpaceDE w:val="0"/>
        <w:autoSpaceDN w:val="0"/>
        <w:adjustRightInd w:val="0"/>
        <w:outlineLvl w:val="2"/>
        <w:rPr>
          <w:sz w:val="18"/>
          <w:szCs w:val="18"/>
        </w:rPr>
      </w:pPr>
      <w:r w:rsidRPr="005D520A">
        <w:rPr>
          <w:sz w:val="18"/>
          <w:szCs w:val="18"/>
        </w:rPr>
        <w:t>12.1.1. Расчетный показатель жилищной обеспеченности для нового строительства устанавливается 30 м2/чел. общей площади жилого помещения, для социального жилья - 20 м2/чел.; расчетные показатели жилищной обеспеченности для индивидуальной жилой застройки не нормируются.</w:t>
      </w:r>
    </w:p>
    <w:p w:rsidR="00D632FF" w:rsidRPr="005D520A" w:rsidRDefault="00D632FF" w:rsidP="00D632FF">
      <w:pPr>
        <w:widowControl w:val="0"/>
        <w:autoSpaceDE w:val="0"/>
        <w:autoSpaceDN w:val="0"/>
        <w:adjustRightInd w:val="0"/>
        <w:outlineLvl w:val="2"/>
        <w:rPr>
          <w:sz w:val="18"/>
          <w:szCs w:val="18"/>
        </w:rPr>
      </w:pPr>
      <w:r w:rsidRPr="005D520A">
        <w:rPr>
          <w:sz w:val="18"/>
          <w:szCs w:val="18"/>
        </w:rPr>
        <w:t>Общая площадь жилого помещения в соответствии с </w:t>
      </w:r>
      <w:hyperlink r:id="rId68" w:anchor="7D20K3" w:history="1">
        <w:r w:rsidRPr="005D520A">
          <w:rPr>
            <w:rStyle w:val="aff8"/>
            <w:sz w:val="18"/>
            <w:szCs w:val="18"/>
          </w:rPr>
          <w:t>Жилищным кодексом РФ</w:t>
        </w:r>
      </w:hyperlink>
      <w:r w:rsidRPr="005D520A">
        <w:rPr>
          <w:sz w:val="18"/>
          <w:szCs w:val="18"/>
        </w:rPr>
        <w:t> -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632FF" w:rsidRPr="005D520A" w:rsidRDefault="00D632FF" w:rsidP="00D632FF">
      <w:pPr>
        <w:widowControl w:val="0"/>
        <w:autoSpaceDE w:val="0"/>
        <w:autoSpaceDN w:val="0"/>
        <w:adjustRightInd w:val="0"/>
        <w:outlineLvl w:val="2"/>
        <w:rPr>
          <w:sz w:val="18"/>
          <w:szCs w:val="18"/>
        </w:rPr>
      </w:pPr>
      <w:r w:rsidRPr="005D520A">
        <w:rPr>
          <w:sz w:val="18"/>
          <w:szCs w:val="18"/>
        </w:rPr>
        <w:t>12.1.2. В составе жилых зон на территории сельского поселениявыделяются следующие зоны:</w:t>
      </w:r>
    </w:p>
    <w:p w:rsidR="00D632FF" w:rsidRPr="005D520A" w:rsidRDefault="00D632FF" w:rsidP="00D632FF">
      <w:pPr>
        <w:widowControl w:val="0"/>
        <w:autoSpaceDE w:val="0"/>
        <w:autoSpaceDN w:val="0"/>
        <w:adjustRightInd w:val="0"/>
        <w:outlineLvl w:val="2"/>
        <w:rPr>
          <w:sz w:val="18"/>
          <w:szCs w:val="18"/>
        </w:rPr>
      </w:pPr>
      <w:r w:rsidRPr="005D520A">
        <w:rPr>
          <w:sz w:val="18"/>
          <w:szCs w:val="18"/>
        </w:rPr>
        <w:t>- зона застройки блокированными жилыми домами (этажностью* до 3 этажей);</w:t>
      </w:r>
    </w:p>
    <w:p w:rsidR="00D632FF" w:rsidRPr="005D520A" w:rsidRDefault="00D632FF" w:rsidP="00D632FF">
      <w:pPr>
        <w:widowControl w:val="0"/>
        <w:autoSpaceDE w:val="0"/>
        <w:autoSpaceDN w:val="0"/>
        <w:adjustRightInd w:val="0"/>
        <w:outlineLvl w:val="2"/>
        <w:rPr>
          <w:sz w:val="18"/>
          <w:szCs w:val="18"/>
        </w:rPr>
      </w:pPr>
      <w:r w:rsidRPr="005D520A">
        <w:rPr>
          <w:sz w:val="18"/>
          <w:szCs w:val="18"/>
        </w:rPr>
        <w:t>- зона застройки индивидуальными отдельно стоящими жилыми домами (этажностью* до 3 этажей) с приусадебными земельными участками.</w:t>
      </w:r>
    </w:p>
    <w:p w:rsidR="00D632FF" w:rsidRPr="005D520A" w:rsidRDefault="00D632FF" w:rsidP="00D632FF">
      <w:pPr>
        <w:widowControl w:val="0"/>
        <w:autoSpaceDE w:val="0"/>
        <w:autoSpaceDN w:val="0"/>
        <w:adjustRightInd w:val="0"/>
        <w:outlineLvl w:val="2"/>
        <w:rPr>
          <w:sz w:val="18"/>
          <w:szCs w:val="18"/>
        </w:rPr>
      </w:pPr>
      <w:r w:rsidRPr="005D520A">
        <w:rPr>
          <w:sz w:val="18"/>
          <w:szCs w:val="18"/>
        </w:rPr>
        <w:t xml:space="preserve">Этажность -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машинные отделения, технологические выходы на кровлю, крышные котельные в число надземных этажей не включаются; 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 при определении этажности здания для расчета числа лифтов технический этаж, расположенный над верхним этажом, не учитывается. </w:t>
      </w:r>
    </w:p>
    <w:p w:rsidR="00D632FF" w:rsidRPr="005D520A" w:rsidRDefault="00D632FF" w:rsidP="00D632FF">
      <w:pPr>
        <w:widowControl w:val="0"/>
        <w:autoSpaceDE w:val="0"/>
        <w:autoSpaceDN w:val="0"/>
        <w:adjustRightInd w:val="0"/>
        <w:outlineLvl w:val="2"/>
        <w:rPr>
          <w:sz w:val="18"/>
          <w:szCs w:val="18"/>
        </w:rPr>
      </w:pPr>
      <w:r w:rsidRPr="005D520A">
        <w:rPr>
          <w:sz w:val="18"/>
          <w:szCs w:val="18"/>
        </w:rPr>
        <w:t>При размещении здания на участке с уклоном первым надземным следует считать этаж с отметкой пола помещений выше наиболее низкой планировочной отметки земли.</w:t>
      </w:r>
    </w:p>
    <w:p w:rsidR="00D632FF" w:rsidRPr="005D520A" w:rsidRDefault="00D632FF" w:rsidP="00D632FF">
      <w:pPr>
        <w:widowControl w:val="0"/>
        <w:autoSpaceDE w:val="0"/>
        <w:autoSpaceDN w:val="0"/>
        <w:adjustRightInd w:val="0"/>
        <w:outlineLvl w:val="2"/>
        <w:rPr>
          <w:sz w:val="18"/>
          <w:szCs w:val="18"/>
        </w:rPr>
      </w:pPr>
      <w:r w:rsidRPr="005D520A">
        <w:rPr>
          <w:sz w:val="18"/>
          <w:szCs w:val="18"/>
        </w:rPr>
        <w:t>12.1.3. В жилых зонах выделяются следующие структурные элементы:</w:t>
      </w:r>
    </w:p>
    <w:p w:rsidR="00D632FF" w:rsidRPr="005D520A" w:rsidRDefault="00D632FF" w:rsidP="00D632FF">
      <w:pPr>
        <w:widowControl w:val="0"/>
        <w:autoSpaceDE w:val="0"/>
        <w:autoSpaceDN w:val="0"/>
        <w:adjustRightInd w:val="0"/>
        <w:outlineLvl w:val="2"/>
        <w:rPr>
          <w:sz w:val="18"/>
          <w:szCs w:val="18"/>
        </w:rPr>
      </w:pPr>
      <w:r w:rsidRPr="005D520A">
        <w:rPr>
          <w:sz w:val="18"/>
          <w:szCs w:val="18"/>
        </w:rPr>
        <w:t>1) Квартал, микрорайон - основные элементы планировочной структуры застройки в границах красных линий или других границ, размеры территорий которых составляют до 5 га и до 60 га соответственно. В микрорайоне, квартале в соответствии с планом межевания территории могут выделяться земельные участки для групп жилых домов.</w:t>
      </w:r>
      <w:r w:rsidRPr="005D520A">
        <w:rPr>
          <w:sz w:val="18"/>
          <w:szCs w:val="18"/>
        </w:rPr>
        <w:br/>
        <w:t>Территория квартала, микрорайона должна быть обеспечена комплексом объектов социальной инфраструктуры повседневного обслуживания нормативной емкости и в пределах нормативной доступности с учетом требований настоящегоМНГП.</w:t>
      </w:r>
    </w:p>
    <w:p w:rsidR="00D632FF" w:rsidRPr="005D520A" w:rsidRDefault="00D632FF" w:rsidP="00D632FF">
      <w:pPr>
        <w:widowControl w:val="0"/>
        <w:autoSpaceDE w:val="0"/>
        <w:autoSpaceDN w:val="0"/>
        <w:adjustRightInd w:val="0"/>
        <w:outlineLvl w:val="2"/>
        <w:rPr>
          <w:sz w:val="18"/>
          <w:szCs w:val="18"/>
        </w:rPr>
      </w:pPr>
    </w:p>
    <w:p w:rsidR="00D632FF" w:rsidRPr="005D520A" w:rsidRDefault="00D632FF" w:rsidP="00D632FF">
      <w:pPr>
        <w:widowControl w:val="0"/>
        <w:autoSpaceDE w:val="0"/>
        <w:autoSpaceDN w:val="0"/>
        <w:adjustRightInd w:val="0"/>
        <w:outlineLvl w:val="2"/>
        <w:rPr>
          <w:sz w:val="18"/>
          <w:szCs w:val="18"/>
        </w:rPr>
      </w:pPr>
      <w:r w:rsidRPr="005D520A">
        <w:rPr>
          <w:sz w:val="18"/>
          <w:szCs w:val="18"/>
        </w:rPr>
        <w:t>2) Жилой район - формируется как группа кварталов, микрорайонов в пределах территории, ограниченной  магистралям, естественными рубежами (река, лес и др.). Площадь территории района не должна превышать 250 га.</w:t>
      </w:r>
    </w:p>
    <w:p w:rsidR="00D632FF" w:rsidRPr="005D520A" w:rsidRDefault="00D632FF" w:rsidP="00D632FF">
      <w:pPr>
        <w:pStyle w:val="af0"/>
        <w:ind w:firstLine="709"/>
        <w:jc w:val="both"/>
        <w:rPr>
          <w:sz w:val="18"/>
          <w:szCs w:val="18"/>
        </w:rPr>
      </w:pPr>
      <w:r w:rsidRPr="005D520A">
        <w:rPr>
          <w:sz w:val="18"/>
          <w:szCs w:val="18"/>
        </w:rPr>
        <w:t>Разрыв от сооружений для паркования и хранения легкового автотранспорта до объектов застройки принимать согласно таблице 17.</w:t>
      </w:r>
    </w:p>
    <w:p w:rsidR="00D632FF" w:rsidRPr="005D520A" w:rsidRDefault="00D632FF" w:rsidP="00D632FF">
      <w:pPr>
        <w:pStyle w:val="af0"/>
        <w:ind w:firstLine="709"/>
        <w:jc w:val="right"/>
        <w:rPr>
          <w:b/>
          <w:sz w:val="18"/>
          <w:szCs w:val="18"/>
        </w:rPr>
      </w:pPr>
    </w:p>
    <w:p w:rsidR="00D632FF" w:rsidRPr="005D520A" w:rsidRDefault="00D632FF" w:rsidP="00D632FF">
      <w:pPr>
        <w:pStyle w:val="af0"/>
        <w:ind w:firstLine="709"/>
        <w:jc w:val="right"/>
        <w:rPr>
          <w:b/>
          <w:sz w:val="18"/>
          <w:szCs w:val="18"/>
        </w:rPr>
      </w:pPr>
      <w:r w:rsidRPr="005D520A">
        <w:rPr>
          <w:b/>
          <w:sz w:val="18"/>
          <w:szCs w:val="18"/>
        </w:rPr>
        <w:t>Таблица 17</w:t>
      </w:r>
    </w:p>
    <w:tbl>
      <w:tblPr>
        <w:tblW w:w="0" w:type="auto"/>
        <w:tblLayout w:type="fixed"/>
        <w:tblCellMar>
          <w:left w:w="0" w:type="dxa"/>
          <w:right w:w="0" w:type="dxa"/>
        </w:tblCellMar>
        <w:tblLook w:val="04A0"/>
      </w:tblPr>
      <w:tblGrid>
        <w:gridCol w:w="3881"/>
        <w:gridCol w:w="924"/>
        <w:gridCol w:w="298"/>
        <w:gridCol w:w="811"/>
        <w:gridCol w:w="182"/>
        <w:gridCol w:w="1040"/>
        <w:gridCol w:w="94"/>
        <w:gridCol w:w="1128"/>
        <w:gridCol w:w="147"/>
        <w:gridCol w:w="1147"/>
      </w:tblGrid>
      <w:tr w:rsidR="00D632FF" w:rsidRPr="005D520A" w:rsidTr="00D632FF">
        <w:trPr>
          <w:trHeight w:val="15"/>
        </w:trPr>
        <w:tc>
          <w:tcPr>
            <w:tcW w:w="3881" w:type="dxa"/>
            <w:tcBorders>
              <w:top w:val="nil"/>
              <w:left w:val="nil"/>
              <w:bottom w:val="nil"/>
              <w:right w:val="nil"/>
            </w:tcBorders>
            <w:shd w:val="clear" w:color="auto" w:fill="auto"/>
            <w:hideMark/>
          </w:tcPr>
          <w:p w:rsidR="00D632FF" w:rsidRPr="005D520A" w:rsidRDefault="00D632FF" w:rsidP="00D632FF">
            <w:pPr>
              <w:pStyle w:val="af0"/>
              <w:ind w:firstLine="709"/>
              <w:jc w:val="both"/>
              <w:rPr>
                <w:sz w:val="18"/>
                <w:szCs w:val="18"/>
              </w:rPr>
            </w:pPr>
          </w:p>
        </w:tc>
        <w:tc>
          <w:tcPr>
            <w:tcW w:w="924" w:type="dxa"/>
            <w:tcBorders>
              <w:top w:val="nil"/>
              <w:left w:val="nil"/>
              <w:bottom w:val="nil"/>
              <w:right w:val="nil"/>
            </w:tcBorders>
            <w:shd w:val="clear" w:color="auto" w:fill="auto"/>
            <w:hideMark/>
          </w:tcPr>
          <w:p w:rsidR="00D632FF" w:rsidRPr="005D520A" w:rsidRDefault="00D632FF" w:rsidP="00D632FF">
            <w:pPr>
              <w:pStyle w:val="af0"/>
              <w:ind w:firstLine="709"/>
              <w:jc w:val="both"/>
              <w:rPr>
                <w:sz w:val="18"/>
                <w:szCs w:val="18"/>
              </w:rPr>
            </w:pPr>
          </w:p>
        </w:tc>
        <w:tc>
          <w:tcPr>
            <w:tcW w:w="1109" w:type="dxa"/>
            <w:gridSpan w:val="2"/>
            <w:tcBorders>
              <w:top w:val="nil"/>
              <w:left w:val="nil"/>
              <w:bottom w:val="nil"/>
              <w:right w:val="nil"/>
            </w:tcBorders>
            <w:shd w:val="clear" w:color="auto" w:fill="auto"/>
            <w:hideMark/>
          </w:tcPr>
          <w:p w:rsidR="00D632FF" w:rsidRPr="005D520A" w:rsidRDefault="00D632FF" w:rsidP="00D632FF">
            <w:pPr>
              <w:pStyle w:val="af0"/>
              <w:ind w:firstLine="709"/>
              <w:jc w:val="both"/>
              <w:rPr>
                <w:sz w:val="18"/>
                <w:szCs w:val="18"/>
              </w:rPr>
            </w:pPr>
          </w:p>
        </w:tc>
        <w:tc>
          <w:tcPr>
            <w:tcW w:w="1222" w:type="dxa"/>
            <w:gridSpan w:val="2"/>
            <w:tcBorders>
              <w:top w:val="nil"/>
              <w:left w:val="nil"/>
              <w:bottom w:val="nil"/>
              <w:right w:val="nil"/>
            </w:tcBorders>
            <w:shd w:val="clear" w:color="auto" w:fill="auto"/>
            <w:hideMark/>
          </w:tcPr>
          <w:p w:rsidR="00D632FF" w:rsidRPr="005D520A" w:rsidRDefault="00D632FF" w:rsidP="00D632FF">
            <w:pPr>
              <w:pStyle w:val="af0"/>
              <w:ind w:firstLine="709"/>
              <w:jc w:val="both"/>
              <w:rPr>
                <w:sz w:val="18"/>
                <w:szCs w:val="18"/>
              </w:rPr>
            </w:pPr>
          </w:p>
        </w:tc>
        <w:tc>
          <w:tcPr>
            <w:tcW w:w="1222" w:type="dxa"/>
            <w:gridSpan w:val="2"/>
            <w:tcBorders>
              <w:top w:val="nil"/>
              <w:left w:val="nil"/>
              <w:bottom w:val="nil"/>
              <w:right w:val="nil"/>
            </w:tcBorders>
            <w:shd w:val="clear" w:color="auto" w:fill="auto"/>
            <w:hideMark/>
          </w:tcPr>
          <w:p w:rsidR="00D632FF" w:rsidRPr="005D520A" w:rsidRDefault="00D632FF" w:rsidP="00D632FF">
            <w:pPr>
              <w:pStyle w:val="af0"/>
              <w:ind w:firstLine="709"/>
              <w:jc w:val="both"/>
              <w:rPr>
                <w:sz w:val="18"/>
                <w:szCs w:val="18"/>
              </w:rPr>
            </w:pPr>
          </w:p>
        </w:tc>
        <w:tc>
          <w:tcPr>
            <w:tcW w:w="1294" w:type="dxa"/>
            <w:gridSpan w:val="2"/>
            <w:tcBorders>
              <w:top w:val="nil"/>
              <w:left w:val="nil"/>
              <w:bottom w:val="nil"/>
              <w:right w:val="nil"/>
            </w:tcBorders>
            <w:shd w:val="clear" w:color="auto" w:fill="auto"/>
            <w:hideMark/>
          </w:tcPr>
          <w:p w:rsidR="00D632FF" w:rsidRPr="005D520A" w:rsidRDefault="00D632FF" w:rsidP="00D632FF">
            <w:pPr>
              <w:pStyle w:val="af0"/>
              <w:ind w:firstLine="709"/>
              <w:jc w:val="both"/>
              <w:rPr>
                <w:sz w:val="18"/>
                <w:szCs w:val="18"/>
              </w:rPr>
            </w:pPr>
          </w:p>
        </w:tc>
      </w:tr>
      <w:tr w:rsidR="00D632FF" w:rsidRPr="005D520A" w:rsidTr="00D632FF">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ind w:firstLine="709"/>
              <w:jc w:val="both"/>
              <w:rPr>
                <w:sz w:val="18"/>
                <w:szCs w:val="18"/>
              </w:rPr>
            </w:pPr>
            <w:r w:rsidRPr="005D520A">
              <w:rPr>
                <w:sz w:val="18"/>
                <w:szCs w:val="18"/>
              </w:rPr>
              <w:t>Объекты, до которых исчисляется разрыв</w:t>
            </w: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ind w:firstLine="709"/>
              <w:jc w:val="both"/>
              <w:rPr>
                <w:sz w:val="18"/>
                <w:szCs w:val="18"/>
              </w:rPr>
            </w:pPr>
            <w:r w:rsidRPr="005D520A">
              <w:rPr>
                <w:sz w:val="18"/>
                <w:szCs w:val="18"/>
              </w:rPr>
              <w:t>Расстояние, м</w:t>
            </w:r>
          </w:p>
        </w:tc>
      </w:tr>
      <w:tr w:rsidR="00D632FF" w:rsidRPr="005D520A" w:rsidTr="00D632FF">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ind w:firstLine="709"/>
              <w:jc w:val="both"/>
              <w:rPr>
                <w:sz w:val="18"/>
                <w:szCs w:val="18"/>
              </w:rPr>
            </w:pP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ind w:firstLine="709"/>
              <w:jc w:val="center"/>
              <w:rPr>
                <w:sz w:val="18"/>
                <w:szCs w:val="18"/>
              </w:rPr>
            </w:pPr>
            <w:r w:rsidRPr="005D520A">
              <w:rPr>
                <w:sz w:val="18"/>
                <w:szCs w:val="18"/>
              </w:rPr>
              <w:t>Открытые автостоянки, гаражи-автостоянки и паркинги вместимостью, машино-мест</w:t>
            </w:r>
          </w:p>
          <w:p w:rsidR="00D632FF" w:rsidRPr="005D520A" w:rsidRDefault="00D632FF" w:rsidP="00D632FF">
            <w:pPr>
              <w:pStyle w:val="af0"/>
              <w:ind w:firstLine="709"/>
              <w:jc w:val="center"/>
              <w:rPr>
                <w:sz w:val="18"/>
                <w:szCs w:val="18"/>
              </w:rPr>
            </w:pPr>
          </w:p>
        </w:tc>
      </w:tr>
      <w:tr w:rsidR="00D632FF" w:rsidRPr="005D520A" w:rsidTr="00D632FF">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ind w:firstLine="709"/>
              <w:jc w:val="both"/>
              <w:rPr>
                <w:sz w:val="18"/>
                <w:szCs w:val="18"/>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10 и менее</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11-50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rPr>
                <w:sz w:val="18"/>
                <w:szCs w:val="18"/>
              </w:rPr>
            </w:pPr>
            <w:r w:rsidRPr="005D520A">
              <w:rPr>
                <w:sz w:val="18"/>
                <w:szCs w:val="18"/>
              </w:rPr>
              <w:t>51- 100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101-300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свыше 300</w:t>
            </w:r>
          </w:p>
          <w:p w:rsidR="00D632FF" w:rsidRPr="005D520A" w:rsidRDefault="00D632FF" w:rsidP="00D632FF">
            <w:pPr>
              <w:pStyle w:val="af0"/>
              <w:jc w:val="center"/>
              <w:rPr>
                <w:sz w:val="18"/>
                <w:szCs w:val="18"/>
              </w:rPr>
            </w:pPr>
          </w:p>
        </w:tc>
      </w:tr>
      <w:tr w:rsidR="00D632FF" w:rsidRPr="005D520A" w:rsidTr="00D632FF">
        <w:trPr>
          <w:trHeight w:val="978"/>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ind w:firstLine="709"/>
              <w:jc w:val="both"/>
              <w:rPr>
                <w:sz w:val="18"/>
                <w:szCs w:val="18"/>
              </w:rPr>
            </w:pPr>
            <w:r w:rsidRPr="005D520A">
              <w:rPr>
                <w:sz w:val="18"/>
                <w:szCs w:val="18"/>
              </w:rPr>
              <w:t>Фасады жилых домов и торцы с окнами</w:t>
            </w:r>
          </w:p>
          <w:p w:rsidR="00D632FF" w:rsidRPr="005D520A" w:rsidRDefault="00D632FF" w:rsidP="00D632FF">
            <w:pPr>
              <w:pStyle w:val="af0"/>
              <w:ind w:firstLine="709"/>
              <w:jc w:val="both"/>
              <w:rPr>
                <w:sz w:val="18"/>
                <w:szCs w:val="18"/>
              </w:rPr>
            </w:pPr>
          </w:p>
          <w:p w:rsidR="00D632FF" w:rsidRPr="005D520A" w:rsidRDefault="00D632FF" w:rsidP="00D632FF">
            <w:pPr>
              <w:pStyle w:val="af0"/>
              <w:ind w:firstLine="709"/>
              <w:jc w:val="both"/>
              <w:rPr>
                <w:sz w:val="18"/>
                <w:szCs w:val="18"/>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25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35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50</w:t>
            </w:r>
          </w:p>
        </w:tc>
      </w:tr>
      <w:tr w:rsidR="00D632FF" w:rsidRPr="005D520A" w:rsidTr="00D632FF">
        <w:trPr>
          <w:trHeight w:val="837"/>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ind w:firstLine="709"/>
              <w:jc w:val="both"/>
              <w:rPr>
                <w:sz w:val="18"/>
                <w:szCs w:val="18"/>
              </w:rPr>
            </w:pPr>
            <w:r w:rsidRPr="005D520A">
              <w:rPr>
                <w:sz w:val="18"/>
                <w:szCs w:val="18"/>
              </w:rPr>
              <w:t>Торцы жилых домов без окон</w:t>
            </w:r>
          </w:p>
          <w:p w:rsidR="00D632FF" w:rsidRPr="005D520A" w:rsidRDefault="00D632FF" w:rsidP="00D632FF">
            <w:pPr>
              <w:pStyle w:val="af0"/>
              <w:ind w:firstLine="709"/>
              <w:jc w:val="both"/>
              <w:rPr>
                <w:sz w:val="18"/>
                <w:szCs w:val="18"/>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10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15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25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35</w:t>
            </w:r>
          </w:p>
        </w:tc>
      </w:tr>
      <w:tr w:rsidR="00D632FF" w:rsidRPr="005D520A" w:rsidTr="00D632FF">
        <w:trPr>
          <w:trHeight w:val="2394"/>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ind w:firstLine="709"/>
              <w:jc w:val="both"/>
              <w:rPr>
                <w:sz w:val="18"/>
                <w:szCs w:val="18"/>
              </w:rPr>
            </w:pPr>
            <w:r w:rsidRPr="005D520A">
              <w:rPr>
                <w:sz w:val="18"/>
                <w:szCs w:val="18"/>
              </w:rPr>
              <w:lastRenderedPageBreak/>
              <w:t>Территории дошкольных образовательных, общеобразовательных, профессиональных образовательных организаций, площадок для отдыха, игр и спорта</w:t>
            </w:r>
          </w:p>
          <w:p w:rsidR="00D632FF" w:rsidRPr="005D520A" w:rsidRDefault="00D632FF" w:rsidP="00D632FF">
            <w:pPr>
              <w:pStyle w:val="af0"/>
              <w:ind w:firstLine="709"/>
              <w:jc w:val="both"/>
              <w:rPr>
                <w:sz w:val="18"/>
                <w:szCs w:val="18"/>
              </w:rPr>
            </w:pPr>
          </w:p>
          <w:p w:rsidR="00D632FF" w:rsidRPr="005D520A" w:rsidRDefault="00D632FF" w:rsidP="00D632FF">
            <w:pPr>
              <w:pStyle w:val="af0"/>
              <w:ind w:firstLine="709"/>
              <w:jc w:val="both"/>
              <w:rPr>
                <w:sz w:val="18"/>
                <w:szCs w:val="18"/>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50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50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50</w:t>
            </w:r>
          </w:p>
        </w:tc>
      </w:tr>
      <w:tr w:rsidR="00D632FF" w:rsidRPr="005D520A" w:rsidTr="00D632FF">
        <w:trPr>
          <w:trHeight w:val="1833"/>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ind w:firstLine="709"/>
              <w:jc w:val="both"/>
              <w:rPr>
                <w:sz w:val="18"/>
                <w:szCs w:val="18"/>
              </w:rPr>
            </w:pPr>
            <w:r w:rsidRPr="005D520A">
              <w:rPr>
                <w:sz w:val="18"/>
                <w:szCs w:val="18"/>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p w:rsidR="00D632FF" w:rsidRPr="005D520A" w:rsidRDefault="00D632FF" w:rsidP="00D632FF">
            <w:pPr>
              <w:pStyle w:val="af0"/>
              <w:ind w:firstLine="709"/>
              <w:jc w:val="both"/>
              <w:rPr>
                <w:sz w:val="18"/>
                <w:szCs w:val="18"/>
              </w:rPr>
            </w:pPr>
          </w:p>
          <w:p w:rsidR="00D632FF" w:rsidRPr="005D520A" w:rsidRDefault="00D632FF" w:rsidP="00D632FF">
            <w:pPr>
              <w:pStyle w:val="af0"/>
              <w:ind w:firstLine="709"/>
              <w:jc w:val="both"/>
              <w:rPr>
                <w:sz w:val="18"/>
                <w:szCs w:val="18"/>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по расчетам</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по расчетам</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2FF" w:rsidRPr="005D520A" w:rsidRDefault="00D632FF" w:rsidP="00D632FF">
            <w:pPr>
              <w:pStyle w:val="af0"/>
              <w:jc w:val="center"/>
              <w:rPr>
                <w:sz w:val="18"/>
                <w:szCs w:val="18"/>
              </w:rPr>
            </w:pPr>
            <w:r w:rsidRPr="005D520A">
              <w:rPr>
                <w:sz w:val="18"/>
                <w:szCs w:val="18"/>
              </w:rPr>
              <w:t>по расчетам</w:t>
            </w:r>
          </w:p>
        </w:tc>
      </w:tr>
    </w:tbl>
    <w:p w:rsidR="00D632FF" w:rsidRPr="005D520A" w:rsidRDefault="00D632FF" w:rsidP="00D632FF">
      <w:pPr>
        <w:pStyle w:val="af0"/>
        <w:ind w:firstLine="709"/>
        <w:jc w:val="both"/>
        <w:rPr>
          <w:sz w:val="18"/>
          <w:szCs w:val="18"/>
          <w:highlight w:val="yellow"/>
        </w:rPr>
      </w:pPr>
    </w:p>
    <w:p w:rsidR="00D632FF" w:rsidRPr="005D520A" w:rsidRDefault="00D632FF" w:rsidP="00D632FF">
      <w:pPr>
        <w:pStyle w:val="af0"/>
        <w:ind w:firstLine="709"/>
        <w:jc w:val="both"/>
        <w:rPr>
          <w:sz w:val="18"/>
          <w:szCs w:val="18"/>
        </w:rPr>
      </w:pPr>
      <w:bookmarkStart w:id="106" w:name="_Hlk75870747"/>
      <w:r w:rsidRPr="005D520A">
        <w:rPr>
          <w:sz w:val="18"/>
          <w:szCs w:val="18"/>
        </w:rPr>
        <w:t>12.1.6. Размещение площадок необходимо предусматривать на расстоянии от окон жилых и общественных зданий не менее, м:</w:t>
      </w:r>
    </w:p>
    <w:p w:rsidR="00D632FF" w:rsidRPr="005D520A" w:rsidRDefault="00D632FF" w:rsidP="00D632FF">
      <w:pPr>
        <w:pStyle w:val="af0"/>
        <w:ind w:firstLine="709"/>
        <w:jc w:val="both"/>
        <w:rPr>
          <w:sz w:val="18"/>
          <w:szCs w:val="18"/>
        </w:rPr>
      </w:pPr>
      <w:r w:rsidRPr="005D520A">
        <w:rPr>
          <w:sz w:val="18"/>
          <w:szCs w:val="18"/>
        </w:rPr>
        <w:t>- для игр детей дошкольного и младшего школьного возраста - 12 </w:t>
      </w:r>
    </w:p>
    <w:p w:rsidR="00D632FF" w:rsidRPr="005D520A" w:rsidRDefault="00D632FF" w:rsidP="00D632FF">
      <w:pPr>
        <w:pStyle w:val="af0"/>
        <w:ind w:firstLine="709"/>
        <w:jc w:val="both"/>
        <w:rPr>
          <w:sz w:val="18"/>
          <w:szCs w:val="18"/>
        </w:rPr>
      </w:pPr>
      <w:r w:rsidRPr="005D520A">
        <w:rPr>
          <w:sz w:val="18"/>
          <w:szCs w:val="18"/>
        </w:rPr>
        <w:t>- для отдыха взрослого населения – 10</w:t>
      </w:r>
    </w:p>
    <w:p w:rsidR="00D632FF" w:rsidRPr="005D520A" w:rsidRDefault="00D632FF" w:rsidP="00D632FF">
      <w:pPr>
        <w:pStyle w:val="af0"/>
        <w:ind w:firstLine="709"/>
        <w:jc w:val="both"/>
        <w:rPr>
          <w:sz w:val="18"/>
          <w:szCs w:val="18"/>
        </w:rPr>
      </w:pPr>
      <w:r w:rsidRPr="005D520A">
        <w:rPr>
          <w:sz w:val="18"/>
          <w:szCs w:val="18"/>
        </w:rPr>
        <w:t>- для занятий физкультурой* - 10 - 40 </w:t>
      </w:r>
    </w:p>
    <w:p w:rsidR="00D632FF" w:rsidRPr="005D520A" w:rsidRDefault="00D632FF" w:rsidP="00D632FF">
      <w:pPr>
        <w:pStyle w:val="af0"/>
        <w:ind w:firstLine="709"/>
        <w:jc w:val="both"/>
        <w:rPr>
          <w:sz w:val="18"/>
          <w:szCs w:val="18"/>
        </w:rPr>
      </w:pPr>
      <w:r w:rsidRPr="005D520A">
        <w:rPr>
          <w:sz w:val="18"/>
          <w:szCs w:val="18"/>
        </w:rPr>
        <w:t>* Принимается в зависимости от шумовых характеристик; наибольшие значения - для хоккейных и футбольных площадок, наименьшие - для площадок для настольного тенниса.</w:t>
      </w:r>
    </w:p>
    <w:p w:rsidR="00D632FF" w:rsidRPr="005D520A" w:rsidRDefault="00D632FF" w:rsidP="00D632FF">
      <w:pPr>
        <w:pStyle w:val="af0"/>
        <w:ind w:firstLine="709"/>
        <w:jc w:val="both"/>
        <w:rPr>
          <w:sz w:val="18"/>
          <w:szCs w:val="18"/>
        </w:rPr>
      </w:pPr>
      <w:r w:rsidRPr="005D520A">
        <w:rPr>
          <w:sz w:val="18"/>
          <w:szCs w:val="18"/>
        </w:rPr>
        <w:t>- для хозяйственных целей - 20.</w:t>
      </w:r>
    </w:p>
    <w:bookmarkEnd w:id="106"/>
    <w:p w:rsidR="00D632FF" w:rsidRPr="005D520A" w:rsidRDefault="00D632FF" w:rsidP="00D632FF">
      <w:pPr>
        <w:pStyle w:val="af0"/>
        <w:ind w:firstLine="709"/>
        <w:jc w:val="both"/>
        <w:rPr>
          <w:sz w:val="18"/>
          <w:szCs w:val="18"/>
        </w:rPr>
      </w:pPr>
    </w:p>
    <w:p w:rsidR="00D632FF" w:rsidRPr="005D520A" w:rsidRDefault="00D632FF" w:rsidP="00D632FF">
      <w:pPr>
        <w:pStyle w:val="af0"/>
        <w:ind w:firstLine="709"/>
        <w:jc w:val="both"/>
        <w:rPr>
          <w:sz w:val="18"/>
          <w:szCs w:val="18"/>
        </w:rPr>
      </w:pPr>
      <w:bookmarkStart w:id="107" w:name="_Hlk75880444"/>
      <w:r w:rsidRPr="005D520A">
        <w:rPr>
          <w:sz w:val="18"/>
          <w:szCs w:val="18"/>
        </w:rPr>
        <w:t>Площадки должны соответствовать параметрам доступности для МГН.</w:t>
      </w:r>
    </w:p>
    <w:bookmarkEnd w:id="107"/>
    <w:p w:rsidR="00D632FF" w:rsidRPr="005D520A" w:rsidRDefault="00D632FF" w:rsidP="00D632FF">
      <w:pPr>
        <w:pStyle w:val="af0"/>
        <w:ind w:firstLine="709"/>
        <w:jc w:val="both"/>
        <w:rPr>
          <w:strike/>
          <w:sz w:val="18"/>
          <w:szCs w:val="18"/>
        </w:rPr>
      </w:pPr>
    </w:p>
    <w:p w:rsidR="00D632FF" w:rsidRPr="005D520A" w:rsidRDefault="00D632FF" w:rsidP="00D632FF">
      <w:pPr>
        <w:pStyle w:val="af0"/>
        <w:ind w:firstLine="709"/>
        <w:jc w:val="both"/>
        <w:rPr>
          <w:strike/>
          <w:sz w:val="18"/>
          <w:szCs w:val="18"/>
        </w:rPr>
      </w:pPr>
    </w:p>
    <w:p w:rsidR="00D632FF" w:rsidRPr="005D520A" w:rsidRDefault="00D632FF" w:rsidP="00D632FF">
      <w:pPr>
        <w:pStyle w:val="af0"/>
        <w:ind w:firstLine="709"/>
        <w:jc w:val="both"/>
        <w:rPr>
          <w:sz w:val="18"/>
          <w:szCs w:val="18"/>
        </w:rPr>
      </w:pPr>
      <w:bookmarkStart w:id="108" w:name="_Hlk73687841"/>
      <w:r w:rsidRPr="005D520A">
        <w:rPr>
          <w:b/>
          <w:sz w:val="18"/>
          <w:szCs w:val="18"/>
        </w:rPr>
        <w:t>12.3.Нормы расчета приобъектных стоянок легковых автомобилей</w:t>
      </w:r>
      <w:bookmarkEnd w:id="108"/>
      <w:r w:rsidRPr="005D520A">
        <w:rPr>
          <w:b/>
          <w:sz w:val="18"/>
          <w:szCs w:val="18"/>
        </w:rPr>
        <w:t>.</w:t>
      </w:r>
    </w:p>
    <w:p w:rsidR="00D632FF" w:rsidRPr="005D520A" w:rsidRDefault="00D632FF" w:rsidP="00D632FF">
      <w:pPr>
        <w:pStyle w:val="af0"/>
        <w:ind w:firstLine="709"/>
        <w:jc w:val="both"/>
        <w:rPr>
          <w:sz w:val="18"/>
          <w:szCs w:val="18"/>
        </w:rPr>
      </w:pPr>
      <w:r w:rsidRPr="005D520A">
        <w:rPr>
          <w:sz w:val="18"/>
          <w:szCs w:val="18"/>
        </w:rPr>
        <w:t>Для паркования легковых автомобилей работников и посетителей объектов различного функционального назначения следует предусматривать приобъектные стоянки.</w:t>
      </w:r>
    </w:p>
    <w:p w:rsidR="00D632FF" w:rsidRPr="005D520A" w:rsidRDefault="00D632FF" w:rsidP="00D632FF">
      <w:pPr>
        <w:pStyle w:val="af0"/>
        <w:ind w:firstLine="709"/>
        <w:jc w:val="both"/>
        <w:rPr>
          <w:sz w:val="18"/>
          <w:szCs w:val="18"/>
        </w:rPr>
      </w:pPr>
      <w:r w:rsidRPr="005D520A">
        <w:rPr>
          <w:sz w:val="18"/>
          <w:szCs w:val="18"/>
        </w:rPr>
        <w:t>Расчетное количество машино-мест для парковки у объектов различного назначения (приобъектных стоянок) следует принимать в соответствии с СП 42.13330.2016 с учетом, что для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10 - 15%.</w:t>
      </w:r>
    </w:p>
    <w:p w:rsidR="00D632FF" w:rsidRPr="005D520A" w:rsidRDefault="00D632FF" w:rsidP="00D632FF">
      <w:pPr>
        <w:pStyle w:val="af0"/>
        <w:ind w:firstLine="709"/>
        <w:jc w:val="both"/>
        <w:rPr>
          <w:sz w:val="18"/>
          <w:szCs w:val="18"/>
        </w:rPr>
      </w:pPr>
      <w:r w:rsidRPr="005D520A">
        <w:rPr>
          <w:sz w:val="18"/>
          <w:szCs w:val="18"/>
        </w:rPr>
        <w:t>При расчете приобъектных стоянок допускается нормы СП 42.13330.2016 сокращать (увеличивать).</w:t>
      </w:r>
    </w:p>
    <w:p w:rsidR="00D632FF" w:rsidRPr="005D520A" w:rsidRDefault="00D632FF" w:rsidP="00D632FF">
      <w:pPr>
        <w:pStyle w:val="af0"/>
        <w:ind w:firstLine="709"/>
        <w:jc w:val="both"/>
        <w:rPr>
          <w:sz w:val="18"/>
          <w:szCs w:val="18"/>
        </w:rPr>
      </w:pPr>
      <w:r w:rsidRPr="005D520A">
        <w:rPr>
          <w:sz w:val="18"/>
          <w:szCs w:val="18"/>
        </w:rPr>
        <w:t xml:space="preserve"> Для дошкольных образовательных и общеобразовательных организаций расчетное количество машино-мест принимается по заданию на проектирование, но не менее 2 машино-мест на объект.</w:t>
      </w:r>
    </w:p>
    <w:p w:rsidR="00D632FF" w:rsidRPr="005D520A" w:rsidRDefault="00D632FF" w:rsidP="00D632FF">
      <w:pPr>
        <w:pStyle w:val="af0"/>
        <w:ind w:firstLine="709"/>
        <w:jc w:val="both"/>
        <w:rPr>
          <w:sz w:val="18"/>
          <w:szCs w:val="18"/>
        </w:rPr>
      </w:pPr>
      <w:r w:rsidRPr="005D520A">
        <w:rPr>
          <w:sz w:val="18"/>
          <w:szCs w:val="18"/>
        </w:rPr>
        <w:t>Приобъектные стоянки проектируются на расстоянии от объектов застройки, территорий дошкольных образовательных, общеобразовательных, медицинских организаций в соответствии с п. 1.3.10.5 настоящих РНГП исходя из количества машино-мест.</w:t>
      </w:r>
    </w:p>
    <w:p w:rsidR="00D632FF" w:rsidRPr="005D520A" w:rsidRDefault="00D632FF" w:rsidP="00D632FF">
      <w:pPr>
        <w:pStyle w:val="af0"/>
        <w:ind w:firstLine="709"/>
        <w:jc w:val="both"/>
        <w:rPr>
          <w:sz w:val="18"/>
          <w:szCs w:val="18"/>
        </w:rPr>
      </w:pPr>
      <w:r w:rsidRPr="005D520A">
        <w:rPr>
          <w:sz w:val="18"/>
          <w:szCs w:val="18"/>
        </w:rPr>
        <w:t>В случаях, когда существующие здания и сооружения реконструируются без изменения внешних габаритов с целью перепрофилирования под иной вид использования, допускается количество парковочных мест принимать по фактическому положению.</w:t>
      </w:r>
    </w:p>
    <w:p w:rsidR="00D632FF" w:rsidRPr="005D520A" w:rsidRDefault="00D632FF" w:rsidP="00D632FF">
      <w:pPr>
        <w:pStyle w:val="af0"/>
        <w:ind w:firstLine="709"/>
        <w:jc w:val="both"/>
        <w:rPr>
          <w:sz w:val="18"/>
          <w:szCs w:val="18"/>
        </w:rPr>
      </w:pPr>
      <w:r w:rsidRPr="005D520A">
        <w:rPr>
          <w:sz w:val="18"/>
          <w:szCs w:val="18"/>
        </w:rPr>
        <w:t>На открытых автостоянках около учреждений обслуживания следует выделять не менее 10% мест (но не менее одного места) для автотранспортных средств, принадлежащих инвалидам и другим маломобильным группам населения.</w:t>
      </w:r>
    </w:p>
    <w:p w:rsidR="00D632FF" w:rsidRPr="005D520A" w:rsidRDefault="00D632FF" w:rsidP="00D632FF">
      <w:pPr>
        <w:pStyle w:val="af0"/>
        <w:ind w:firstLine="709"/>
        <w:jc w:val="both"/>
        <w:rPr>
          <w:b/>
          <w:bCs/>
          <w:sz w:val="18"/>
          <w:szCs w:val="18"/>
        </w:rPr>
      </w:pPr>
    </w:p>
    <w:p w:rsidR="00D632FF" w:rsidRPr="005D520A" w:rsidRDefault="00D632FF" w:rsidP="00D632FF">
      <w:pPr>
        <w:pStyle w:val="af0"/>
        <w:ind w:firstLine="709"/>
        <w:jc w:val="center"/>
        <w:rPr>
          <w:b/>
          <w:sz w:val="18"/>
          <w:szCs w:val="18"/>
        </w:rPr>
      </w:pPr>
    </w:p>
    <w:p w:rsidR="00D632FF" w:rsidRPr="005D520A" w:rsidRDefault="00D632FF" w:rsidP="00D632FF">
      <w:pPr>
        <w:pStyle w:val="af0"/>
        <w:ind w:firstLine="709"/>
        <w:jc w:val="center"/>
        <w:rPr>
          <w:b/>
          <w:sz w:val="18"/>
          <w:szCs w:val="18"/>
        </w:rPr>
      </w:pPr>
      <w:bookmarkStart w:id="109" w:name="_Hlk73687856"/>
      <w:r w:rsidRPr="005D520A">
        <w:rPr>
          <w:b/>
          <w:sz w:val="18"/>
          <w:szCs w:val="18"/>
        </w:rPr>
        <w:t>13. НОРМАТИВНЫЕ ССЫЛКИ</w:t>
      </w:r>
    </w:p>
    <w:p w:rsidR="00D632FF" w:rsidRPr="005D520A" w:rsidRDefault="00D632FF" w:rsidP="00D632FF">
      <w:pPr>
        <w:pStyle w:val="af0"/>
        <w:ind w:firstLine="709"/>
        <w:jc w:val="both"/>
        <w:rPr>
          <w:b/>
          <w:sz w:val="18"/>
          <w:szCs w:val="18"/>
        </w:rPr>
      </w:pPr>
    </w:p>
    <w:p w:rsidR="00D632FF" w:rsidRPr="005D520A" w:rsidRDefault="00D632FF" w:rsidP="00D632FF">
      <w:pPr>
        <w:pStyle w:val="af0"/>
        <w:ind w:firstLine="709"/>
        <w:rPr>
          <w:b/>
          <w:sz w:val="18"/>
          <w:szCs w:val="18"/>
        </w:rPr>
      </w:pPr>
      <w:r w:rsidRPr="005D520A">
        <w:rPr>
          <w:b/>
          <w:sz w:val="18"/>
          <w:szCs w:val="18"/>
        </w:rPr>
        <w:t>13.1. Федеральные законы:</w:t>
      </w:r>
    </w:p>
    <w:bookmarkEnd w:id="109"/>
    <w:p w:rsidR="00D632FF" w:rsidRPr="005D520A" w:rsidRDefault="00D632FF" w:rsidP="00D632FF">
      <w:pPr>
        <w:pStyle w:val="af0"/>
        <w:ind w:firstLine="709"/>
        <w:jc w:val="both"/>
        <w:rPr>
          <w:sz w:val="18"/>
          <w:szCs w:val="18"/>
        </w:rPr>
      </w:pPr>
      <w:r w:rsidRPr="005D520A">
        <w:rPr>
          <w:sz w:val="18"/>
          <w:szCs w:val="18"/>
        </w:rPr>
        <w:t>1) </w:t>
      </w:r>
      <w:hyperlink r:id="rId69" w:anchor="64U0IK" w:history="1">
        <w:r w:rsidRPr="005D520A">
          <w:rPr>
            <w:rStyle w:val="aff8"/>
            <w:sz w:val="18"/>
            <w:szCs w:val="18"/>
          </w:rPr>
          <w:t>Градостроительный кодекс Российской Федерации от 29.12.2004 № 190-ФЗ</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2) </w:t>
      </w:r>
      <w:hyperlink r:id="rId70" w:anchor="64U0IK" w:history="1">
        <w:r w:rsidRPr="005D520A">
          <w:rPr>
            <w:rStyle w:val="aff8"/>
            <w:sz w:val="18"/>
            <w:szCs w:val="18"/>
          </w:rPr>
          <w:t>Земельный кодекс Российской Федерации от 25.10.2001 № 136-ФЗ</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3) </w:t>
      </w:r>
      <w:hyperlink r:id="rId71" w:anchor="7D20K3" w:history="1">
        <w:r w:rsidRPr="005D520A">
          <w:rPr>
            <w:rStyle w:val="aff8"/>
            <w:sz w:val="18"/>
            <w:szCs w:val="18"/>
          </w:rPr>
          <w:t>Жилищный кодекс Российской Федерации от 29.12.2004 № 188-ФЗ</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4) </w:t>
      </w:r>
      <w:hyperlink r:id="rId72" w:history="1">
        <w:r w:rsidRPr="005D520A">
          <w:rPr>
            <w:rStyle w:val="aff8"/>
            <w:sz w:val="18"/>
            <w:szCs w:val="18"/>
          </w:rPr>
          <w:t>Водный кодекс Российской Федерации от 03.06.2006 № 74-ФЗ</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5) </w:t>
      </w:r>
      <w:hyperlink r:id="rId73" w:anchor="64U0IK" w:history="1">
        <w:r w:rsidRPr="005D520A">
          <w:rPr>
            <w:rStyle w:val="aff8"/>
            <w:sz w:val="18"/>
            <w:szCs w:val="18"/>
          </w:rPr>
          <w:t>Лесной кодекс Российской Федерации от 04.12.2006 № 200-ФЗ</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6) </w:t>
      </w:r>
      <w:hyperlink r:id="rId74" w:anchor="7D20K3" w:history="1">
        <w:r w:rsidRPr="005D520A">
          <w:rPr>
            <w:rStyle w:val="aff8"/>
            <w:sz w:val="18"/>
            <w:szCs w:val="18"/>
          </w:rPr>
          <w:t>Воздушный кодекс Российской Федерации от 19.03.1997 № 60-ФЗ</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7) </w:t>
      </w:r>
      <w:hyperlink r:id="rId75" w:history="1">
        <w:r w:rsidRPr="005D520A">
          <w:rPr>
            <w:rStyle w:val="aff8"/>
            <w:sz w:val="18"/>
            <w:szCs w:val="18"/>
          </w:rPr>
          <w:t>Федеральный закон от 21.12.1994 № 68-ФЗ «О защите населения и территорий от чрезвычайных ситуаций природного и техногенного характера</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8) </w:t>
      </w:r>
      <w:hyperlink r:id="rId76" w:anchor="64U0IK" w:history="1">
        <w:r w:rsidRPr="005D520A">
          <w:rPr>
            <w:rStyle w:val="aff8"/>
            <w:sz w:val="18"/>
            <w:szCs w:val="18"/>
          </w:rPr>
          <w:t>Федеральный закон от 12.02.1998 № 28-ФЗ «О гражданской обороне</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9) </w:t>
      </w:r>
      <w:hyperlink r:id="rId77" w:anchor="7D20K3" w:history="1">
        <w:r w:rsidRPr="005D520A">
          <w:rPr>
            <w:rStyle w:val="aff8"/>
            <w:sz w:val="18"/>
            <w:szCs w:val="18"/>
          </w:rPr>
          <w:t>Федеральный закон от 22.07.2008 № 123-ФЗ «Технический регламент о требованиях пожарной безопасности</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10) </w:t>
      </w:r>
      <w:hyperlink r:id="rId78" w:anchor="7D20K3" w:history="1">
        <w:r w:rsidRPr="005D520A">
          <w:rPr>
            <w:rStyle w:val="aff8"/>
            <w:sz w:val="18"/>
            <w:szCs w:val="18"/>
          </w:rPr>
          <w:t>Федеральный закон от 24.11.1995 № 181-ФЗ «О социальной защите инвалидов в Российской Федерации</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11) </w:t>
      </w:r>
      <w:hyperlink r:id="rId79" w:history="1">
        <w:r w:rsidRPr="005D520A">
          <w:rPr>
            <w:rStyle w:val="aff8"/>
            <w:sz w:val="18"/>
            <w:szCs w:val="18"/>
          </w:rPr>
          <w:t>Федеральный закон от 14.03.1995 № 33-ФЗ «Об особо охраняемых природных территориях</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12) </w:t>
      </w:r>
      <w:hyperlink r:id="rId80" w:anchor="7D20K3" w:history="1">
        <w:r w:rsidRPr="005D520A">
          <w:rPr>
            <w:rStyle w:val="aff8"/>
            <w:sz w:val="18"/>
            <w:szCs w:val="18"/>
          </w:rPr>
          <w:t>Закон Российской Федерации от 21.02.1992 № 2395-1 «О недрах</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13) </w:t>
      </w:r>
      <w:hyperlink r:id="rId81" w:history="1">
        <w:r w:rsidRPr="005D520A">
          <w:rPr>
            <w:rStyle w:val="aff8"/>
            <w:sz w:val="18"/>
            <w:szCs w:val="18"/>
          </w:rPr>
          <w:t>Федеральный закон от 10.01.2002 № 7-ФЗ «Об охране окружающей среды</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14) </w:t>
      </w:r>
      <w:hyperlink r:id="rId82" w:anchor="7D20K3" w:history="1">
        <w:r w:rsidRPr="005D520A">
          <w:rPr>
            <w:rStyle w:val="aff8"/>
            <w:sz w:val="18"/>
            <w:szCs w:val="18"/>
          </w:rPr>
          <w:t>Федеральный закон от 30.03.1999 № 52-ФЗ «О санитарно-эпидемиологическом благополучии населения</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lastRenderedPageBreak/>
        <w:t>15) </w:t>
      </w:r>
      <w:hyperlink r:id="rId83" w:history="1">
        <w:r w:rsidRPr="005D520A">
          <w:rPr>
            <w:rStyle w:val="aff8"/>
            <w:sz w:val="18"/>
            <w:szCs w:val="18"/>
          </w:rPr>
          <w:t>Федеральный закон от 25.06.2002 № 73-ФЗ «Об объектах культурного наследия (памятниках истории и культуры) народов Российской Федерации</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16) </w:t>
      </w:r>
      <w:hyperlink r:id="rId84" w:history="1">
        <w:r w:rsidRPr="005D520A">
          <w:rPr>
            <w:rStyle w:val="aff8"/>
            <w:sz w:val="18"/>
            <w:szCs w:val="18"/>
          </w:rPr>
          <w:t>Федеральный закон от 30.12.2009 № 384-ФЗ «Технический регламент о безопасности зданий и сооружений</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17) </w:t>
      </w:r>
      <w:hyperlink r:id="rId85" w:anchor="7D20K3" w:history="1">
        <w:r w:rsidRPr="005D520A">
          <w:rPr>
            <w:rStyle w:val="aff8"/>
            <w:sz w:val="18"/>
            <w:szCs w:val="18"/>
          </w:rPr>
          <w:t>Федеральный закон от 26.03.2003 № 35-ФЗ «Об электроэнергетике</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18) </w:t>
      </w:r>
      <w:hyperlink r:id="rId86" w:anchor="7D20K3" w:history="1">
        <w:r w:rsidRPr="005D520A">
          <w:rPr>
            <w:rStyle w:val="aff8"/>
            <w:sz w:val="18"/>
            <w:szCs w:val="18"/>
          </w:rPr>
          <w:t>Федеральный закон от 31.03.1999 № 69-ФЗ «О газоснабжении в Российской Федерации</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19) </w:t>
      </w:r>
      <w:hyperlink r:id="rId87" w:anchor="64U0IK" w:history="1">
        <w:r w:rsidRPr="005D520A">
          <w:rPr>
            <w:rStyle w:val="aff8"/>
            <w:sz w:val="18"/>
            <w:szCs w:val="18"/>
          </w:rPr>
          <w:t>Федеральный закон от 27.07.2010 № 190-ФЗ «О теплоснабжении</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20) </w:t>
      </w:r>
      <w:hyperlink r:id="rId88" w:history="1">
        <w:r w:rsidRPr="005D520A">
          <w:rPr>
            <w:rStyle w:val="aff8"/>
            <w:sz w:val="18"/>
            <w:szCs w:val="18"/>
          </w:rPr>
          <w:t>Федеральный закон от 21 июля 2011 года № 256-ФЗ «О безопасности объектов топливно-энергетического комплекса</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21) </w:t>
      </w:r>
      <w:hyperlink r:id="rId89" w:anchor="7D20K3" w:history="1">
        <w:r w:rsidRPr="005D520A">
          <w:rPr>
            <w:rStyle w:val="aff8"/>
            <w:sz w:val="18"/>
            <w:szCs w:val="18"/>
          </w:rPr>
          <w:t>Федеральный закон от 07.12.2011 № 416-ФЗ «О водоснабжении и водоотведении</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22) </w:t>
      </w:r>
      <w:hyperlink r:id="rId90" w:anchor="7D20K3" w:history="1">
        <w:r w:rsidRPr="005D520A">
          <w:rPr>
            <w:rStyle w:val="aff8"/>
            <w:sz w:val="18"/>
            <w:szCs w:val="1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D520A">
        <w:rPr>
          <w:sz w:val="18"/>
          <w:szCs w:val="18"/>
        </w:rPr>
        <w:t>»;</w:t>
      </w:r>
    </w:p>
    <w:p w:rsidR="00D632FF" w:rsidRPr="005D520A" w:rsidRDefault="00D632FF" w:rsidP="00D632FF">
      <w:pPr>
        <w:pStyle w:val="af0"/>
        <w:ind w:firstLine="709"/>
        <w:jc w:val="both"/>
        <w:rPr>
          <w:sz w:val="18"/>
          <w:szCs w:val="18"/>
        </w:rPr>
      </w:pPr>
    </w:p>
    <w:p w:rsidR="00D632FF" w:rsidRPr="005D520A" w:rsidRDefault="00D632FF" w:rsidP="00D632FF">
      <w:pPr>
        <w:pStyle w:val="af0"/>
        <w:ind w:firstLine="709"/>
        <w:jc w:val="both"/>
        <w:rPr>
          <w:sz w:val="18"/>
          <w:szCs w:val="18"/>
        </w:rPr>
      </w:pPr>
      <w:bookmarkStart w:id="110" w:name="_Hlk73687900"/>
      <w:r w:rsidRPr="005D520A">
        <w:rPr>
          <w:b/>
          <w:sz w:val="18"/>
          <w:szCs w:val="18"/>
        </w:rPr>
        <w:t>13.2. Иные нормативные и правовые акты Российской Федерации</w:t>
      </w:r>
      <w:bookmarkEnd w:id="110"/>
      <w:r w:rsidRPr="005D520A">
        <w:rPr>
          <w:b/>
          <w:sz w:val="18"/>
          <w:szCs w:val="18"/>
        </w:rPr>
        <w:t>:</w:t>
      </w:r>
    </w:p>
    <w:p w:rsidR="00D632FF" w:rsidRPr="005D520A" w:rsidRDefault="00D632FF" w:rsidP="00D632FF">
      <w:pPr>
        <w:pStyle w:val="af0"/>
        <w:ind w:firstLine="709"/>
        <w:jc w:val="both"/>
        <w:rPr>
          <w:sz w:val="18"/>
          <w:szCs w:val="18"/>
        </w:rPr>
      </w:pPr>
      <w:r w:rsidRPr="005D520A">
        <w:rPr>
          <w:sz w:val="18"/>
          <w:szCs w:val="18"/>
        </w:rPr>
        <w:t>1) </w:t>
      </w:r>
      <w:hyperlink r:id="rId91" w:history="1">
        <w:r w:rsidRPr="005D520A">
          <w:rPr>
            <w:rStyle w:val="aff8"/>
            <w:sz w:val="18"/>
            <w:szCs w:val="18"/>
          </w:rPr>
          <w:t>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2) </w:t>
      </w:r>
      <w:hyperlink r:id="rId92" w:history="1">
        <w:r w:rsidRPr="005D520A">
          <w:rPr>
            <w:rStyle w:val="aff8"/>
            <w:sz w:val="18"/>
            <w:szCs w:val="18"/>
          </w:rPr>
          <w:t>Постановление Правительства Российской Федерации от 30.12.2003 № 794 «О единой государственной системе предупреждения и ликвидации чрезвычайных ситуаций</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3) </w:t>
      </w:r>
      <w:hyperlink r:id="rId93" w:anchor="7D20K3" w:history="1">
        <w:r w:rsidRPr="005D520A">
          <w:rPr>
            <w:rStyle w:val="aff8"/>
            <w:sz w:val="18"/>
            <w:szCs w:val="18"/>
          </w:rPr>
          <w:t>Постановление Правительства Российской Федерации от 25.04.2012 № 390 «О противопожарном режиме</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4) </w:t>
      </w:r>
      <w:hyperlink r:id="rId94" w:history="1">
        <w:r w:rsidRPr="005D520A">
          <w:rPr>
            <w:rStyle w:val="aff8"/>
            <w:sz w:val="18"/>
            <w:szCs w:val="18"/>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5) </w:t>
      </w:r>
      <w:hyperlink r:id="rId95" w:history="1">
        <w:r w:rsidRPr="005D520A">
          <w:rPr>
            <w:rStyle w:val="aff8"/>
            <w:sz w:val="18"/>
            <w:szCs w:val="18"/>
          </w:rPr>
          <w:t>Постановление Правительства Российской Федерации от 20.11.2000 № 878 «Об утверждении Правил охраны газораспределительных сетей</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6) </w:t>
      </w:r>
      <w:hyperlink r:id="rId96" w:anchor="64U0IK" w:history="1">
        <w:r w:rsidRPr="005D520A">
          <w:rPr>
            <w:rStyle w:val="aff8"/>
            <w:sz w:val="18"/>
            <w:szCs w:val="18"/>
          </w:rPr>
          <w:t>Постановление Правительства Российской Федерации от 16.02.2008 № 87 «О составе разделов проектной документации и требованиях к их содержанию</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7) </w:t>
      </w:r>
      <w:hyperlink r:id="rId97" w:history="1">
        <w:r w:rsidRPr="005D520A">
          <w:rPr>
            <w:rStyle w:val="aff8"/>
            <w:sz w:val="18"/>
            <w:szCs w:val="18"/>
          </w:rPr>
          <w:t>Постановление Правительства Российской Федерации от 19.01.2006 № 20 «Об инженерных изысканиях для подготовки проектной документации, строительства, реконструкции объектов капитального строительства</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8) </w:t>
      </w:r>
      <w:hyperlink r:id="rId98" w:history="1">
        <w:r w:rsidRPr="005D520A">
          <w:rPr>
            <w:rStyle w:val="aff8"/>
            <w:sz w:val="18"/>
            <w:szCs w:val="18"/>
          </w:rPr>
          <w:t>Постановление Правительства Российской Федерации от 28.09.2009 № 767 «О классификации автомобильных дорог в Российской Федерации</w:t>
        </w:r>
      </w:hyperlink>
      <w:r w:rsidRPr="005D520A">
        <w:rPr>
          <w:sz w:val="18"/>
          <w:szCs w:val="18"/>
        </w:rPr>
        <w:t>»;</w:t>
      </w:r>
    </w:p>
    <w:p w:rsidR="00D632FF" w:rsidRPr="005D520A" w:rsidRDefault="00D632FF" w:rsidP="00D632FF">
      <w:pPr>
        <w:pStyle w:val="af0"/>
        <w:ind w:firstLine="709"/>
        <w:jc w:val="both"/>
        <w:rPr>
          <w:sz w:val="18"/>
          <w:szCs w:val="18"/>
        </w:rPr>
      </w:pPr>
    </w:p>
    <w:p w:rsidR="00D632FF" w:rsidRPr="005D520A" w:rsidRDefault="00D632FF" w:rsidP="00D632FF">
      <w:pPr>
        <w:pStyle w:val="af0"/>
        <w:ind w:firstLine="709"/>
        <w:jc w:val="both"/>
        <w:rPr>
          <w:sz w:val="18"/>
          <w:szCs w:val="18"/>
        </w:rPr>
      </w:pPr>
      <w:bookmarkStart w:id="111" w:name="_Hlk73687918"/>
      <w:r w:rsidRPr="005D520A">
        <w:rPr>
          <w:b/>
          <w:sz w:val="18"/>
          <w:szCs w:val="18"/>
        </w:rPr>
        <w:t>13.3. Нормативные и правовые акты Воронежской области</w:t>
      </w:r>
      <w:r w:rsidRPr="005D520A">
        <w:rPr>
          <w:sz w:val="18"/>
          <w:szCs w:val="18"/>
        </w:rPr>
        <w:t>.</w:t>
      </w:r>
    </w:p>
    <w:bookmarkEnd w:id="111"/>
    <w:p w:rsidR="00D632FF" w:rsidRPr="005D520A" w:rsidRDefault="00D632FF" w:rsidP="00D632FF">
      <w:pPr>
        <w:pStyle w:val="af0"/>
        <w:ind w:firstLine="709"/>
        <w:jc w:val="both"/>
        <w:rPr>
          <w:sz w:val="18"/>
          <w:szCs w:val="18"/>
        </w:rPr>
      </w:pPr>
      <w:r w:rsidRPr="005D520A">
        <w:rPr>
          <w:sz w:val="18"/>
          <w:szCs w:val="18"/>
        </w:rPr>
        <w:t>1) </w:t>
      </w:r>
      <w:hyperlink r:id="rId99" w:history="1">
        <w:r w:rsidRPr="005D520A">
          <w:rPr>
            <w:rStyle w:val="aff8"/>
            <w:sz w:val="18"/>
            <w:szCs w:val="18"/>
          </w:rPr>
          <w:t>Закон Воронежской области от 07.07.2006 № 61-ОЗ «О регулировании градостроительной деятельности в Воронежской области</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2) </w:t>
      </w:r>
      <w:hyperlink r:id="rId100" w:history="1">
        <w:r w:rsidRPr="005D520A">
          <w:rPr>
            <w:rStyle w:val="aff8"/>
            <w:sz w:val="18"/>
            <w:szCs w:val="18"/>
          </w:rPr>
          <w:t>Закон Воронежской области от 13.05.2008 № 25-ОЗ «О регулировании земельных отношений на территории Воронежской области</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3) </w:t>
      </w:r>
      <w:hyperlink r:id="rId101" w:history="1">
        <w:r w:rsidRPr="005D520A">
          <w:rPr>
            <w:rStyle w:val="aff8"/>
            <w:sz w:val="18"/>
            <w:szCs w:val="18"/>
          </w:rPr>
          <w:t>Закон Воронежской области от 27.05.2014 №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w:t>
        </w:r>
      </w:hyperlink>
      <w:r w:rsidRPr="005D520A">
        <w:rPr>
          <w:sz w:val="18"/>
          <w:szCs w:val="18"/>
        </w:rPr>
        <w:t>»;</w:t>
      </w:r>
    </w:p>
    <w:p w:rsidR="00D632FF" w:rsidRPr="005D520A" w:rsidRDefault="00D632FF" w:rsidP="00D632FF">
      <w:pPr>
        <w:pStyle w:val="af0"/>
        <w:ind w:firstLine="709"/>
        <w:jc w:val="both"/>
        <w:rPr>
          <w:sz w:val="18"/>
          <w:szCs w:val="18"/>
        </w:rPr>
      </w:pPr>
      <w:r w:rsidRPr="005D520A">
        <w:rPr>
          <w:sz w:val="18"/>
          <w:szCs w:val="18"/>
        </w:rPr>
        <w:t>4) </w:t>
      </w:r>
      <w:hyperlink r:id="rId102" w:history="1">
        <w:r w:rsidRPr="005D520A">
          <w:rPr>
            <w:rStyle w:val="aff8"/>
            <w:sz w:val="18"/>
            <w:szCs w:val="18"/>
          </w:rPr>
          <w:t>Закон Воронежской области от 05.05.2015 № 46-ОЗ «Об особенностях правового регулирования отношений, связанных с сохранением, использованием, популяризацией и государственной охраной объектов культурного наследия на территории Воронежской области</w:t>
        </w:r>
      </w:hyperlink>
      <w:r w:rsidRPr="005D520A">
        <w:rPr>
          <w:sz w:val="18"/>
          <w:szCs w:val="18"/>
        </w:rPr>
        <w:t>»;</w:t>
      </w:r>
    </w:p>
    <w:p w:rsidR="00D632FF" w:rsidRPr="005D520A" w:rsidRDefault="00D632FF" w:rsidP="00D632FF">
      <w:pPr>
        <w:pStyle w:val="af0"/>
        <w:ind w:firstLine="709"/>
        <w:jc w:val="both"/>
        <w:rPr>
          <w:sz w:val="18"/>
          <w:szCs w:val="18"/>
        </w:rPr>
      </w:pPr>
    </w:p>
    <w:p w:rsidR="00D632FF" w:rsidRPr="005D520A" w:rsidRDefault="00D632FF" w:rsidP="00D632FF">
      <w:pPr>
        <w:pStyle w:val="af0"/>
        <w:ind w:firstLine="709"/>
        <w:jc w:val="both"/>
        <w:rPr>
          <w:b/>
          <w:sz w:val="18"/>
          <w:szCs w:val="18"/>
        </w:rPr>
      </w:pPr>
      <w:bookmarkStart w:id="112" w:name="_Hlk73687954"/>
      <w:r w:rsidRPr="005D520A">
        <w:rPr>
          <w:b/>
          <w:sz w:val="18"/>
          <w:szCs w:val="18"/>
        </w:rPr>
        <w:t>13.4. Санитарные правила (СП), санитарные нормы (СН), санитарные нормы и правила (СанПиН)</w:t>
      </w:r>
    </w:p>
    <w:bookmarkEnd w:id="112"/>
    <w:p w:rsidR="00D632FF" w:rsidRPr="005D520A" w:rsidRDefault="00D632FF" w:rsidP="00D632FF">
      <w:pPr>
        <w:pStyle w:val="af0"/>
        <w:ind w:firstLine="709"/>
        <w:jc w:val="both"/>
        <w:rPr>
          <w:sz w:val="18"/>
          <w:szCs w:val="18"/>
        </w:rPr>
      </w:pPr>
      <w:r w:rsidRPr="005D520A">
        <w:rPr>
          <w:sz w:val="18"/>
          <w:szCs w:val="18"/>
        </w:rPr>
        <w:t>1) СП 31.13330.2012. Свод правил. Водоснабжение. Наружные сети и сооружения. Актуализированная редакция СНиП 2.04.02-84*;</w:t>
      </w:r>
    </w:p>
    <w:p w:rsidR="00D632FF" w:rsidRPr="005D520A" w:rsidRDefault="00D632FF" w:rsidP="00D632FF">
      <w:pPr>
        <w:pStyle w:val="af0"/>
        <w:ind w:firstLine="709"/>
        <w:jc w:val="both"/>
        <w:rPr>
          <w:sz w:val="18"/>
          <w:szCs w:val="18"/>
        </w:rPr>
      </w:pPr>
      <w:r w:rsidRPr="005D520A">
        <w:rPr>
          <w:sz w:val="18"/>
          <w:szCs w:val="18"/>
        </w:rPr>
        <w:t>2) СП 31-115-2006. Свод правил по проектированию и строительству. Открытые плоскостные физкультурно-спортивные сооружения;</w:t>
      </w:r>
    </w:p>
    <w:p w:rsidR="00D632FF" w:rsidRPr="005D520A" w:rsidRDefault="00D632FF" w:rsidP="00D632FF">
      <w:pPr>
        <w:pStyle w:val="af0"/>
        <w:ind w:firstLine="709"/>
        <w:jc w:val="both"/>
        <w:rPr>
          <w:sz w:val="18"/>
          <w:szCs w:val="18"/>
        </w:rPr>
      </w:pPr>
      <w:r w:rsidRPr="005D520A">
        <w:rPr>
          <w:sz w:val="18"/>
          <w:szCs w:val="18"/>
        </w:rPr>
        <w:t>3) СП 32.13330.2012. Свод правил. Канализация. Наружные сети и сооружения. Актуализированная редакция СНиП 2.04.03-85;</w:t>
      </w:r>
    </w:p>
    <w:p w:rsidR="00D632FF" w:rsidRPr="005D520A" w:rsidRDefault="00D632FF" w:rsidP="00D632FF">
      <w:pPr>
        <w:pStyle w:val="af0"/>
        <w:ind w:firstLine="709"/>
        <w:jc w:val="both"/>
        <w:rPr>
          <w:sz w:val="18"/>
          <w:szCs w:val="18"/>
        </w:rPr>
      </w:pPr>
      <w:r w:rsidRPr="005D520A">
        <w:rPr>
          <w:sz w:val="18"/>
          <w:szCs w:val="18"/>
        </w:rPr>
        <w:t>4) СП 32.13330.2018. Свод правил. Канализация. Наружные сети и сооружения. СНиП 2.04.03-85;</w:t>
      </w:r>
    </w:p>
    <w:p w:rsidR="00D632FF" w:rsidRPr="005D520A" w:rsidRDefault="00D632FF" w:rsidP="00D632FF">
      <w:pPr>
        <w:pStyle w:val="af0"/>
        <w:ind w:firstLine="709"/>
        <w:jc w:val="both"/>
        <w:rPr>
          <w:sz w:val="18"/>
          <w:szCs w:val="18"/>
        </w:rPr>
      </w:pPr>
      <w:r w:rsidRPr="005D520A">
        <w:rPr>
          <w:sz w:val="18"/>
          <w:szCs w:val="18"/>
        </w:rPr>
        <w:t>5) СП 35-101-2001. Свод правил по проектированию и строительству. Проектирование зданий и сооружений с учетом доступности для маломобильных групп населения. Общие положения;</w:t>
      </w:r>
    </w:p>
    <w:p w:rsidR="00D632FF" w:rsidRPr="005D520A" w:rsidRDefault="00D632FF" w:rsidP="00D632FF">
      <w:pPr>
        <w:pStyle w:val="af0"/>
        <w:ind w:firstLine="709"/>
        <w:jc w:val="both"/>
        <w:rPr>
          <w:sz w:val="18"/>
          <w:szCs w:val="18"/>
        </w:rPr>
      </w:pPr>
      <w:r w:rsidRPr="005D520A">
        <w:rPr>
          <w:sz w:val="18"/>
          <w:szCs w:val="18"/>
        </w:rPr>
        <w:t>6) СП 35-102-2001. Жилая среда с планировочными элементами, доступными инвалидам;</w:t>
      </w:r>
    </w:p>
    <w:p w:rsidR="00D632FF" w:rsidRPr="005D520A" w:rsidRDefault="00D632FF" w:rsidP="00D632FF">
      <w:pPr>
        <w:pStyle w:val="af0"/>
        <w:ind w:firstLine="709"/>
        <w:jc w:val="both"/>
        <w:rPr>
          <w:sz w:val="18"/>
          <w:szCs w:val="18"/>
        </w:rPr>
      </w:pPr>
      <w:r w:rsidRPr="005D520A">
        <w:rPr>
          <w:sz w:val="18"/>
          <w:szCs w:val="18"/>
        </w:rPr>
        <w:t>7) СП 35-103-2001. Общественные здания и сооружения, доступные маломобильным посетителям;</w:t>
      </w:r>
    </w:p>
    <w:p w:rsidR="00D632FF" w:rsidRPr="005D520A" w:rsidRDefault="00D632FF" w:rsidP="00D632FF">
      <w:pPr>
        <w:pStyle w:val="af0"/>
        <w:ind w:firstLine="709"/>
        <w:jc w:val="both"/>
        <w:rPr>
          <w:sz w:val="18"/>
          <w:szCs w:val="18"/>
        </w:rPr>
      </w:pPr>
      <w:r w:rsidRPr="005D520A">
        <w:rPr>
          <w:sz w:val="18"/>
          <w:szCs w:val="18"/>
        </w:rPr>
        <w:t>8) СП 35-105-2002. Реконструкция городской застройки с учетом доступности для инвалидов и других маломобильных групп населения;</w:t>
      </w:r>
    </w:p>
    <w:p w:rsidR="00D632FF" w:rsidRPr="005D520A" w:rsidRDefault="00D632FF" w:rsidP="00D632FF">
      <w:pPr>
        <w:pStyle w:val="af0"/>
        <w:ind w:firstLine="709"/>
        <w:jc w:val="both"/>
        <w:rPr>
          <w:sz w:val="18"/>
          <w:szCs w:val="18"/>
        </w:rPr>
      </w:pPr>
      <w:r w:rsidRPr="005D520A">
        <w:rPr>
          <w:sz w:val="18"/>
          <w:szCs w:val="18"/>
        </w:rPr>
        <w:t>9) СП 35-106-2003. Расчет и размещение учреждений социального обслуживания пожилых людей;</w:t>
      </w:r>
    </w:p>
    <w:p w:rsidR="00D632FF" w:rsidRPr="005D520A" w:rsidRDefault="00D632FF" w:rsidP="00D632FF">
      <w:pPr>
        <w:pStyle w:val="af0"/>
        <w:ind w:firstLine="709"/>
        <w:jc w:val="both"/>
        <w:rPr>
          <w:sz w:val="18"/>
          <w:szCs w:val="18"/>
        </w:rPr>
      </w:pPr>
      <w:r w:rsidRPr="005D520A">
        <w:rPr>
          <w:sz w:val="18"/>
          <w:szCs w:val="18"/>
        </w:rPr>
        <w:t>10) СП 34.13330.2012. Свод правил. Автомобильные дороги. Актуализированная редакция СНиП 2.05.02-85*;</w:t>
      </w:r>
    </w:p>
    <w:p w:rsidR="00D632FF" w:rsidRPr="005D520A" w:rsidRDefault="00D632FF" w:rsidP="00D632FF">
      <w:pPr>
        <w:pStyle w:val="af0"/>
        <w:ind w:firstLine="709"/>
        <w:jc w:val="both"/>
        <w:rPr>
          <w:sz w:val="18"/>
          <w:szCs w:val="18"/>
        </w:rPr>
      </w:pPr>
      <w:r w:rsidRPr="005D520A">
        <w:rPr>
          <w:sz w:val="18"/>
          <w:szCs w:val="18"/>
        </w:rPr>
        <w:t>11) СП 42.13330.2016. Свод правил. Градостроительство. Планировка и застройка городских и сельских поселений. Актуализированная редакция СНиП 2.07.01-89*;</w:t>
      </w:r>
    </w:p>
    <w:p w:rsidR="00D632FF" w:rsidRPr="005D520A" w:rsidRDefault="00D632FF" w:rsidP="00D632FF">
      <w:pPr>
        <w:pStyle w:val="af0"/>
        <w:ind w:firstLine="709"/>
        <w:jc w:val="both"/>
        <w:rPr>
          <w:sz w:val="18"/>
          <w:szCs w:val="18"/>
        </w:rPr>
      </w:pPr>
      <w:r w:rsidRPr="005D520A">
        <w:rPr>
          <w:sz w:val="18"/>
          <w:szCs w:val="18"/>
        </w:rPr>
        <w:t>12) СП 42.13330.2011. Свод правил. Градостроительство. Планировка и застройка городских и сельских поселений. Актуализированная редакция СНиП 2.07.01-89*;</w:t>
      </w:r>
    </w:p>
    <w:p w:rsidR="00D632FF" w:rsidRPr="005D520A" w:rsidRDefault="00D632FF" w:rsidP="00D632FF">
      <w:pPr>
        <w:pStyle w:val="af0"/>
        <w:ind w:firstLine="709"/>
        <w:jc w:val="both"/>
        <w:rPr>
          <w:sz w:val="18"/>
          <w:szCs w:val="18"/>
        </w:rPr>
      </w:pPr>
      <w:r w:rsidRPr="005D520A">
        <w:rPr>
          <w:sz w:val="18"/>
          <w:szCs w:val="18"/>
        </w:rPr>
        <w:t>13)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D632FF" w:rsidRPr="005D520A" w:rsidRDefault="00D632FF" w:rsidP="00D632FF">
      <w:pPr>
        <w:pStyle w:val="af0"/>
        <w:ind w:firstLine="709"/>
        <w:jc w:val="both"/>
        <w:rPr>
          <w:sz w:val="18"/>
          <w:szCs w:val="18"/>
        </w:rPr>
      </w:pPr>
      <w:r w:rsidRPr="005D520A">
        <w:rPr>
          <w:sz w:val="18"/>
          <w:szCs w:val="18"/>
        </w:rPr>
        <w:t>14) СП 54.13330.2016. Свод правил. Здания жилые многоквартирные. Актуализированная редакция СНиП 31-01-2003;</w:t>
      </w:r>
    </w:p>
    <w:p w:rsidR="00D632FF" w:rsidRPr="005D520A" w:rsidRDefault="00D632FF" w:rsidP="00D632FF">
      <w:pPr>
        <w:pStyle w:val="af0"/>
        <w:ind w:firstLine="709"/>
        <w:jc w:val="both"/>
        <w:rPr>
          <w:sz w:val="18"/>
          <w:szCs w:val="18"/>
        </w:rPr>
      </w:pPr>
      <w:r w:rsidRPr="005D520A">
        <w:rPr>
          <w:sz w:val="18"/>
          <w:szCs w:val="18"/>
        </w:rPr>
        <w:t>15) СП 54.13330.2011. Свод правил. Здания жилые многоквартирные. Актуализированная редакция СНиП 31-01-2003;</w:t>
      </w:r>
    </w:p>
    <w:p w:rsidR="00D632FF" w:rsidRPr="005D520A" w:rsidRDefault="00D632FF" w:rsidP="00D632FF">
      <w:pPr>
        <w:pStyle w:val="af0"/>
        <w:ind w:firstLine="709"/>
        <w:jc w:val="both"/>
        <w:rPr>
          <w:sz w:val="18"/>
          <w:szCs w:val="18"/>
        </w:rPr>
      </w:pPr>
      <w:r w:rsidRPr="005D520A">
        <w:rPr>
          <w:sz w:val="18"/>
          <w:szCs w:val="18"/>
        </w:rPr>
        <w:t>16) СП 59.13330.2016. Свод правил. Доступность зданий и сооружений для маломобильных групп населения. Актуализированная редакция СНиП 35-01-2001;</w:t>
      </w:r>
    </w:p>
    <w:p w:rsidR="00D632FF" w:rsidRPr="005D520A" w:rsidRDefault="00D632FF" w:rsidP="00D632FF">
      <w:pPr>
        <w:pStyle w:val="af0"/>
        <w:ind w:firstLine="709"/>
        <w:jc w:val="both"/>
        <w:rPr>
          <w:sz w:val="18"/>
          <w:szCs w:val="18"/>
        </w:rPr>
      </w:pPr>
      <w:r w:rsidRPr="005D520A">
        <w:rPr>
          <w:sz w:val="18"/>
          <w:szCs w:val="18"/>
        </w:rPr>
        <w:lastRenderedPageBreak/>
        <w:t>17) СП 59.13330.2012. Свод правил. Доступность зданий и сооружений для маломобильных групп населения. Актуализированная редакция СНиП 35-01-2001;</w:t>
      </w:r>
    </w:p>
    <w:p w:rsidR="00D632FF" w:rsidRPr="005D520A" w:rsidRDefault="00D632FF" w:rsidP="00D632FF">
      <w:pPr>
        <w:pStyle w:val="af0"/>
        <w:ind w:firstLine="709"/>
        <w:jc w:val="both"/>
        <w:rPr>
          <w:sz w:val="18"/>
          <w:szCs w:val="18"/>
        </w:rPr>
      </w:pPr>
      <w:r w:rsidRPr="005D520A">
        <w:rPr>
          <w:sz w:val="18"/>
          <w:szCs w:val="18"/>
        </w:rPr>
        <w:t>18) СП 82.13330.2016. Свод правил. Благоустройство территорий. Актуализированная редакция СНиП III-10-75;</w:t>
      </w:r>
    </w:p>
    <w:p w:rsidR="00D632FF" w:rsidRPr="005D520A" w:rsidRDefault="00D632FF" w:rsidP="00D632FF">
      <w:pPr>
        <w:pStyle w:val="af0"/>
        <w:ind w:firstLine="709"/>
        <w:jc w:val="both"/>
        <w:rPr>
          <w:sz w:val="18"/>
          <w:szCs w:val="18"/>
        </w:rPr>
      </w:pPr>
      <w:r w:rsidRPr="005D520A">
        <w:rPr>
          <w:sz w:val="18"/>
          <w:szCs w:val="18"/>
        </w:rPr>
        <w:t>19) СП 88.13330.2014. Свод правил. Защитные сооружения гражданской обороны. Актуализированная редакция СНиП II-11-77*;</w:t>
      </w:r>
    </w:p>
    <w:p w:rsidR="00D632FF" w:rsidRPr="005D520A" w:rsidRDefault="00D632FF" w:rsidP="00D632FF">
      <w:pPr>
        <w:pStyle w:val="af0"/>
        <w:ind w:firstLine="709"/>
        <w:jc w:val="both"/>
        <w:rPr>
          <w:sz w:val="18"/>
          <w:szCs w:val="18"/>
        </w:rPr>
      </w:pPr>
      <w:r w:rsidRPr="005D520A">
        <w:rPr>
          <w:sz w:val="18"/>
          <w:szCs w:val="18"/>
        </w:rPr>
        <w:t>20) СП 104.13330.2016. Свод правил. Инженерная защита территории от затопления и подтопления. Актуализированная редакция СНиП 2.06.15-85;</w:t>
      </w:r>
    </w:p>
    <w:p w:rsidR="00D632FF" w:rsidRPr="005D520A" w:rsidRDefault="00D632FF" w:rsidP="00D632FF">
      <w:pPr>
        <w:pStyle w:val="af0"/>
        <w:ind w:firstLine="709"/>
        <w:jc w:val="both"/>
        <w:rPr>
          <w:sz w:val="18"/>
          <w:szCs w:val="18"/>
        </w:rPr>
      </w:pPr>
      <w:r w:rsidRPr="005D520A">
        <w:rPr>
          <w:sz w:val="18"/>
          <w:szCs w:val="18"/>
        </w:rPr>
        <w:t>21) СП 113.13330.2016. Свод правил. Стоянки автомобилей. Актуализированная редакция СНиП 21-02-99*;</w:t>
      </w:r>
    </w:p>
    <w:p w:rsidR="00D632FF" w:rsidRPr="005D520A" w:rsidRDefault="00D632FF" w:rsidP="00D632FF">
      <w:pPr>
        <w:pStyle w:val="af0"/>
        <w:ind w:firstLine="709"/>
        <w:jc w:val="both"/>
        <w:rPr>
          <w:sz w:val="18"/>
          <w:szCs w:val="18"/>
        </w:rPr>
      </w:pPr>
      <w:r w:rsidRPr="005D520A">
        <w:rPr>
          <w:sz w:val="18"/>
          <w:szCs w:val="18"/>
        </w:rPr>
        <w:t>22) СП 118.13330.2012*. Свод правил. Общественные здания и сооружения. Актуализированная редакция СНиП 31-06-2009;</w:t>
      </w:r>
    </w:p>
    <w:p w:rsidR="00D632FF" w:rsidRPr="005D520A" w:rsidRDefault="00D632FF" w:rsidP="00D632FF">
      <w:pPr>
        <w:pStyle w:val="af0"/>
        <w:ind w:firstLine="709"/>
        <w:jc w:val="both"/>
        <w:rPr>
          <w:sz w:val="18"/>
          <w:szCs w:val="18"/>
        </w:rPr>
      </w:pPr>
      <w:r w:rsidRPr="005D520A">
        <w:rPr>
          <w:sz w:val="18"/>
          <w:szCs w:val="18"/>
        </w:rPr>
        <w:t>23) СП 140.13330.2012. Свод правил. Городская среда. Правила проектирования для маломобильных групп населения;</w:t>
      </w:r>
    </w:p>
    <w:p w:rsidR="00D632FF" w:rsidRPr="005D520A" w:rsidRDefault="00D632FF" w:rsidP="00D632FF">
      <w:pPr>
        <w:pStyle w:val="af0"/>
        <w:ind w:firstLine="709"/>
        <w:jc w:val="both"/>
        <w:rPr>
          <w:sz w:val="18"/>
          <w:szCs w:val="18"/>
        </w:rPr>
      </w:pPr>
      <w:r w:rsidRPr="005D520A">
        <w:rPr>
          <w:sz w:val="18"/>
          <w:szCs w:val="18"/>
        </w:rPr>
        <w:t>24) СП 141.13330.2012. Свод правил. Учреждения социального обслуживания населения. Правила расчета и размещения;</w:t>
      </w:r>
    </w:p>
    <w:p w:rsidR="00D632FF" w:rsidRPr="005D520A" w:rsidRDefault="00D632FF" w:rsidP="00D632FF">
      <w:pPr>
        <w:pStyle w:val="af0"/>
        <w:ind w:firstLine="709"/>
        <w:jc w:val="both"/>
        <w:rPr>
          <w:sz w:val="18"/>
          <w:szCs w:val="18"/>
        </w:rPr>
      </w:pPr>
      <w:r w:rsidRPr="005D520A">
        <w:rPr>
          <w:sz w:val="18"/>
          <w:szCs w:val="18"/>
        </w:rPr>
        <w:t>25) СП 158.13330.2014. Свод правил. Здания и помещения медицинских организаций. Правила проектирования;</w:t>
      </w:r>
    </w:p>
    <w:p w:rsidR="00D632FF" w:rsidRPr="005D520A" w:rsidRDefault="00D632FF" w:rsidP="00D632FF">
      <w:pPr>
        <w:pStyle w:val="af0"/>
        <w:ind w:firstLine="709"/>
        <w:jc w:val="both"/>
        <w:rPr>
          <w:sz w:val="18"/>
          <w:szCs w:val="18"/>
        </w:rPr>
      </w:pPr>
      <w:r w:rsidRPr="005D520A">
        <w:rPr>
          <w:sz w:val="18"/>
          <w:szCs w:val="18"/>
        </w:rPr>
        <w:t>26) СП 160.1325800.2014. Свод правил. Здания и комплексы многофункциональные. Правила проектирования;</w:t>
      </w:r>
    </w:p>
    <w:p w:rsidR="00D632FF" w:rsidRPr="005D520A" w:rsidRDefault="00D632FF" w:rsidP="00D632FF">
      <w:pPr>
        <w:pStyle w:val="af0"/>
        <w:ind w:firstLine="709"/>
        <w:jc w:val="both"/>
        <w:rPr>
          <w:sz w:val="18"/>
          <w:szCs w:val="18"/>
        </w:rPr>
      </w:pPr>
      <w:r w:rsidRPr="005D520A">
        <w:rPr>
          <w:sz w:val="18"/>
          <w:szCs w:val="18"/>
        </w:rPr>
        <w:t>27) СП 165.1325800.2014. Свод правил. Инженерно-технические мероприятия по гражданской обороне. Актуализированная редакция СНиП 2.01.51-90;</w:t>
      </w:r>
    </w:p>
    <w:p w:rsidR="00D632FF" w:rsidRPr="005D520A" w:rsidRDefault="00D632FF" w:rsidP="00D632FF">
      <w:pPr>
        <w:pStyle w:val="af0"/>
        <w:ind w:firstLine="709"/>
        <w:jc w:val="both"/>
        <w:rPr>
          <w:sz w:val="18"/>
          <w:szCs w:val="18"/>
        </w:rPr>
      </w:pPr>
      <w:r w:rsidRPr="005D520A">
        <w:rPr>
          <w:sz w:val="18"/>
          <w:szCs w:val="18"/>
        </w:rPr>
        <w:t>28) СП 243.1326000.2015. Свод правил. Проектирование и строительство автомобильных дорог с низкой интенсивностью движения;</w:t>
      </w:r>
    </w:p>
    <w:p w:rsidR="00D632FF" w:rsidRPr="005D520A" w:rsidRDefault="00D632FF" w:rsidP="00D632FF">
      <w:pPr>
        <w:pStyle w:val="af0"/>
        <w:ind w:firstLine="709"/>
        <w:jc w:val="both"/>
        <w:rPr>
          <w:sz w:val="18"/>
          <w:szCs w:val="18"/>
        </w:rPr>
      </w:pPr>
      <w:r w:rsidRPr="005D520A">
        <w:rPr>
          <w:sz w:val="18"/>
          <w:szCs w:val="18"/>
        </w:rPr>
        <w:t>29) СП 251.1325800.2016. Свод правил. Здания общеобразовательных организаций. Правила проектирования;</w:t>
      </w:r>
    </w:p>
    <w:p w:rsidR="00D632FF" w:rsidRPr="005D520A" w:rsidRDefault="00D632FF" w:rsidP="00D632FF">
      <w:pPr>
        <w:pStyle w:val="af0"/>
        <w:ind w:firstLine="709"/>
        <w:jc w:val="both"/>
        <w:rPr>
          <w:sz w:val="18"/>
          <w:szCs w:val="18"/>
        </w:rPr>
      </w:pPr>
      <w:r w:rsidRPr="005D520A">
        <w:rPr>
          <w:sz w:val="18"/>
          <w:szCs w:val="18"/>
        </w:rPr>
        <w:t>30) СП 252.1325800.2016. Свод правил. Здания дошкольных образовательных организаций. Правила проектирования;</w:t>
      </w:r>
    </w:p>
    <w:p w:rsidR="00D632FF" w:rsidRPr="005D520A" w:rsidRDefault="00D632FF" w:rsidP="00D632FF">
      <w:pPr>
        <w:pStyle w:val="af0"/>
        <w:ind w:firstLine="709"/>
        <w:jc w:val="both"/>
        <w:rPr>
          <w:sz w:val="18"/>
          <w:szCs w:val="18"/>
        </w:rPr>
      </w:pPr>
      <w:r w:rsidRPr="005D520A">
        <w:rPr>
          <w:sz w:val="18"/>
          <w:szCs w:val="18"/>
        </w:rPr>
        <w:t>31) СП 396.1325800.2018. Свод правил. Улицы и дороги населенных пунктов. Правила градостроительного проектирования.</w:t>
      </w:r>
    </w:p>
    <w:p w:rsidR="00D632FF" w:rsidRPr="005D520A" w:rsidRDefault="00D632FF" w:rsidP="00D632FF">
      <w:pPr>
        <w:pStyle w:val="af0"/>
        <w:ind w:firstLine="709"/>
        <w:jc w:val="both"/>
        <w:rPr>
          <w:sz w:val="18"/>
          <w:szCs w:val="18"/>
        </w:rPr>
      </w:pPr>
      <w:r w:rsidRPr="005D520A">
        <w:rPr>
          <w:sz w:val="18"/>
          <w:szCs w:val="18"/>
        </w:rPr>
        <w:t>32) СанПиН 2.1.2882-11 Гигиенические требования к размещению, устройству и содержанию кладбищ, зданий и сооружений похоронного назначения;</w:t>
      </w:r>
    </w:p>
    <w:p w:rsidR="00D632FF" w:rsidRPr="005D520A" w:rsidRDefault="00D632FF" w:rsidP="00D632FF">
      <w:pPr>
        <w:pStyle w:val="af0"/>
        <w:ind w:firstLine="709"/>
        <w:jc w:val="both"/>
        <w:rPr>
          <w:sz w:val="18"/>
          <w:szCs w:val="18"/>
        </w:rPr>
      </w:pPr>
      <w:r w:rsidRPr="005D520A">
        <w:rPr>
          <w:sz w:val="18"/>
          <w:szCs w:val="18"/>
        </w:rPr>
        <w:t>33) СанПиН 2.1.4.1110-02 Зоны санитарной охраны источников водоснабжения и водопроводов питьевого назначения;</w:t>
      </w:r>
    </w:p>
    <w:p w:rsidR="00D632FF" w:rsidRPr="005D520A" w:rsidRDefault="00D632FF" w:rsidP="00D632FF">
      <w:pPr>
        <w:pStyle w:val="af0"/>
        <w:ind w:firstLine="709"/>
        <w:jc w:val="both"/>
        <w:rPr>
          <w:sz w:val="18"/>
          <w:szCs w:val="18"/>
        </w:rPr>
      </w:pPr>
      <w:r w:rsidRPr="005D520A">
        <w:rPr>
          <w:sz w:val="18"/>
          <w:szCs w:val="18"/>
        </w:rPr>
        <w:t>34) СанПиН 42-128-4690-88 Санитарные правила содержания территорий населенных мест;</w:t>
      </w:r>
    </w:p>
    <w:p w:rsidR="00D632FF" w:rsidRPr="005D520A" w:rsidRDefault="00D632FF" w:rsidP="00D632FF">
      <w:pPr>
        <w:pStyle w:val="af0"/>
        <w:ind w:firstLine="709"/>
        <w:jc w:val="both"/>
        <w:rPr>
          <w:sz w:val="18"/>
          <w:szCs w:val="18"/>
        </w:rPr>
      </w:pPr>
      <w:r w:rsidRPr="005D520A">
        <w:rPr>
          <w:sz w:val="18"/>
          <w:szCs w:val="18"/>
        </w:rPr>
        <w:t>35) СанПиН 2.1.2.2645-10 Санитарно-эпидемиологические требования к условиям проживания в жилых зданиях и помещениях;</w:t>
      </w:r>
    </w:p>
    <w:p w:rsidR="00D632FF" w:rsidRPr="005D520A" w:rsidRDefault="00D632FF" w:rsidP="00D632FF">
      <w:pPr>
        <w:pStyle w:val="af0"/>
        <w:ind w:firstLine="709"/>
        <w:jc w:val="both"/>
        <w:rPr>
          <w:sz w:val="18"/>
          <w:szCs w:val="18"/>
        </w:rPr>
      </w:pPr>
      <w:r w:rsidRPr="005D520A">
        <w:rPr>
          <w:sz w:val="18"/>
          <w:szCs w:val="18"/>
        </w:rPr>
        <w:t>36) СанПиН 2.2.1/2.1.1.1076-01 Гигиенические требования к инсоляции и солнцезащите помещений жилых и общественных зданий и территорий;</w:t>
      </w:r>
    </w:p>
    <w:p w:rsidR="00D632FF" w:rsidRPr="005D520A" w:rsidRDefault="00D632FF" w:rsidP="00D632FF">
      <w:pPr>
        <w:pStyle w:val="af0"/>
        <w:ind w:firstLine="709"/>
        <w:jc w:val="both"/>
        <w:rPr>
          <w:sz w:val="18"/>
          <w:szCs w:val="18"/>
        </w:rPr>
      </w:pPr>
    </w:p>
    <w:p w:rsidR="00D632FF" w:rsidRPr="005D520A" w:rsidRDefault="00D632FF" w:rsidP="00D632FF">
      <w:pPr>
        <w:pStyle w:val="af0"/>
        <w:ind w:firstLine="709"/>
        <w:jc w:val="both"/>
        <w:rPr>
          <w:sz w:val="18"/>
          <w:szCs w:val="18"/>
        </w:rPr>
      </w:pPr>
      <w:bookmarkStart w:id="113" w:name="_Hlk73687988"/>
      <w:r w:rsidRPr="005D520A">
        <w:rPr>
          <w:b/>
          <w:sz w:val="18"/>
          <w:szCs w:val="18"/>
        </w:rPr>
        <w:t>13.5. Государственные стандарты Российской Федерации (ГОСТ)</w:t>
      </w:r>
    </w:p>
    <w:bookmarkEnd w:id="113"/>
    <w:p w:rsidR="00D632FF" w:rsidRPr="005D520A" w:rsidRDefault="00D632FF" w:rsidP="00D632FF">
      <w:pPr>
        <w:pStyle w:val="af0"/>
        <w:ind w:firstLine="709"/>
        <w:jc w:val="both"/>
        <w:rPr>
          <w:sz w:val="18"/>
          <w:szCs w:val="18"/>
        </w:rPr>
      </w:pPr>
      <w:r w:rsidRPr="005D520A">
        <w:rPr>
          <w:sz w:val="18"/>
          <w:szCs w:val="18"/>
        </w:rPr>
        <w:t>1) ГОСТ 17.5.1.02-85 Охрана природы. Земли. Классификация нарушенных земель для рекультивации;</w:t>
      </w:r>
    </w:p>
    <w:p w:rsidR="00D632FF" w:rsidRPr="005D520A" w:rsidRDefault="00D632FF" w:rsidP="00D632FF">
      <w:pPr>
        <w:pStyle w:val="af0"/>
        <w:ind w:firstLine="709"/>
        <w:jc w:val="both"/>
        <w:rPr>
          <w:sz w:val="18"/>
          <w:szCs w:val="18"/>
        </w:rPr>
      </w:pPr>
      <w:r w:rsidRPr="005D520A">
        <w:rPr>
          <w:sz w:val="18"/>
          <w:szCs w:val="18"/>
        </w:rPr>
        <w:t>2) ГОСТ Р 51232-98 Вода питьевая. Общие требования к организации и методам контроля качества;</w:t>
      </w:r>
    </w:p>
    <w:p w:rsidR="00D632FF" w:rsidRPr="005D520A" w:rsidRDefault="00D632FF" w:rsidP="00D632FF">
      <w:pPr>
        <w:pStyle w:val="af0"/>
        <w:ind w:firstLine="709"/>
        <w:jc w:val="both"/>
        <w:rPr>
          <w:sz w:val="18"/>
          <w:szCs w:val="18"/>
        </w:rPr>
      </w:pPr>
      <w:r w:rsidRPr="005D520A">
        <w:rPr>
          <w:sz w:val="18"/>
          <w:szCs w:val="18"/>
        </w:rPr>
        <w:t>3) ГОСТ 2761-84 Источники централизованного хозяйственно-питьевого водоснабжения. Гигиенические, технические требования и правила выбора;</w:t>
      </w:r>
    </w:p>
    <w:p w:rsidR="00D632FF" w:rsidRPr="005D520A" w:rsidRDefault="00D632FF" w:rsidP="00D632FF">
      <w:pPr>
        <w:pStyle w:val="af0"/>
        <w:ind w:firstLine="709"/>
        <w:jc w:val="both"/>
        <w:rPr>
          <w:sz w:val="18"/>
          <w:szCs w:val="18"/>
        </w:rPr>
      </w:pPr>
      <w:r w:rsidRPr="005D520A">
        <w:rPr>
          <w:sz w:val="18"/>
          <w:szCs w:val="18"/>
        </w:rPr>
        <w:t>4) ГОСТ Р 52398-2005 Классификация автомобильных дорог. Основные параметры и требования;</w:t>
      </w:r>
    </w:p>
    <w:p w:rsidR="00D632FF" w:rsidRPr="005D520A" w:rsidRDefault="00D632FF" w:rsidP="00D632FF">
      <w:pPr>
        <w:pStyle w:val="af0"/>
        <w:ind w:firstLine="709"/>
        <w:jc w:val="both"/>
        <w:rPr>
          <w:sz w:val="18"/>
          <w:szCs w:val="18"/>
        </w:rPr>
      </w:pPr>
      <w:r w:rsidRPr="005D520A">
        <w:rPr>
          <w:sz w:val="18"/>
          <w:szCs w:val="18"/>
        </w:rPr>
        <w:t>5) ГОСТ 33150-2014 Дороги автомобильные общего пользования. Проектирование пешеходных и велосипедных дорожек. Общие требования;</w:t>
      </w:r>
    </w:p>
    <w:p w:rsidR="00D632FF" w:rsidRPr="005D520A" w:rsidRDefault="00D632FF" w:rsidP="00D632FF">
      <w:pPr>
        <w:pStyle w:val="af0"/>
        <w:ind w:firstLine="709"/>
        <w:jc w:val="both"/>
        <w:rPr>
          <w:sz w:val="18"/>
          <w:szCs w:val="18"/>
        </w:rPr>
      </w:pPr>
      <w:r w:rsidRPr="005D520A">
        <w:rPr>
          <w:sz w:val="18"/>
          <w:szCs w:val="18"/>
        </w:rPr>
        <w:t>6) ГОСТ Р 52498-2005 Социальное обслуживание населения. Классификация учреждений социального обслуживания;</w:t>
      </w:r>
    </w:p>
    <w:p w:rsidR="00D632FF" w:rsidRPr="005D520A" w:rsidRDefault="00D632FF" w:rsidP="00D632FF">
      <w:pPr>
        <w:pStyle w:val="af0"/>
        <w:ind w:firstLine="709"/>
        <w:jc w:val="both"/>
        <w:rPr>
          <w:sz w:val="18"/>
          <w:szCs w:val="18"/>
        </w:rPr>
      </w:pPr>
      <w:r w:rsidRPr="005D520A">
        <w:rPr>
          <w:sz w:val="18"/>
          <w:szCs w:val="18"/>
        </w:rPr>
        <w:t>7) 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D632FF" w:rsidRPr="005D520A" w:rsidRDefault="00D632FF" w:rsidP="00D632FF">
      <w:pPr>
        <w:pStyle w:val="af0"/>
        <w:ind w:firstLine="709"/>
        <w:jc w:val="both"/>
        <w:rPr>
          <w:sz w:val="18"/>
          <w:szCs w:val="18"/>
        </w:rPr>
      </w:pPr>
      <w:r w:rsidRPr="005D520A">
        <w:rPr>
          <w:sz w:val="18"/>
          <w:szCs w:val="18"/>
        </w:rPr>
        <w:t>8) ГОСТ Р 57795-2017. Национальный стандарт Российской Федерации. Здания и сооружения. Методы расчета продолжительности инсоляции.</w:t>
      </w:r>
    </w:p>
    <w:p w:rsidR="00D632FF" w:rsidRPr="005D520A" w:rsidRDefault="00D632FF" w:rsidP="00D632FF">
      <w:pPr>
        <w:tabs>
          <w:tab w:val="left" w:pos="5145"/>
        </w:tabs>
        <w:rPr>
          <w:sz w:val="18"/>
          <w:szCs w:val="18"/>
        </w:rPr>
      </w:pPr>
    </w:p>
    <w:p w:rsidR="00D632FF" w:rsidRPr="005D520A" w:rsidRDefault="00D632FF" w:rsidP="00D632FF">
      <w:pPr>
        <w:tabs>
          <w:tab w:val="left" w:pos="5145"/>
        </w:tabs>
        <w:rPr>
          <w:sz w:val="18"/>
          <w:szCs w:val="18"/>
        </w:rPr>
      </w:pPr>
    </w:p>
    <w:p w:rsidR="00D632FF" w:rsidRDefault="00D632FF" w:rsidP="00D632FF">
      <w:pPr>
        <w:tabs>
          <w:tab w:val="left" w:pos="5145"/>
        </w:tabs>
        <w:rPr>
          <w:sz w:val="18"/>
          <w:szCs w:val="18"/>
          <w:lang w:val="en-US"/>
        </w:rPr>
      </w:pPr>
    </w:p>
    <w:p w:rsidR="00AE1CCD" w:rsidRDefault="00AE1CCD" w:rsidP="00D632FF">
      <w:pPr>
        <w:tabs>
          <w:tab w:val="left" w:pos="5145"/>
        </w:tabs>
        <w:rPr>
          <w:sz w:val="18"/>
          <w:szCs w:val="18"/>
          <w:lang w:val="en-US"/>
        </w:rPr>
      </w:pPr>
    </w:p>
    <w:p w:rsidR="00AE1CCD" w:rsidRDefault="00AE1CCD" w:rsidP="00D632FF">
      <w:pPr>
        <w:tabs>
          <w:tab w:val="left" w:pos="5145"/>
        </w:tabs>
        <w:rPr>
          <w:sz w:val="18"/>
          <w:szCs w:val="18"/>
          <w:lang w:val="en-US"/>
        </w:rPr>
      </w:pPr>
    </w:p>
    <w:p w:rsidR="00AE1CCD" w:rsidRDefault="00AE1CCD" w:rsidP="00D632FF">
      <w:pPr>
        <w:tabs>
          <w:tab w:val="left" w:pos="5145"/>
        </w:tabs>
        <w:rPr>
          <w:sz w:val="18"/>
          <w:szCs w:val="18"/>
          <w:lang w:val="en-US"/>
        </w:rPr>
      </w:pPr>
    </w:p>
    <w:p w:rsidR="00AE1CCD" w:rsidRDefault="00AE1CCD" w:rsidP="00D632FF">
      <w:pPr>
        <w:tabs>
          <w:tab w:val="left" w:pos="5145"/>
        </w:tabs>
        <w:rPr>
          <w:sz w:val="18"/>
          <w:szCs w:val="18"/>
          <w:lang w:val="en-US"/>
        </w:rPr>
      </w:pPr>
    </w:p>
    <w:p w:rsidR="00AE1CCD" w:rsidRDefault="00AE1CCD" w:rsidP="00D632FF">
      <w:pPr>
        <w:tabs>
          <w:tab w:val="left" w:pos="5145"/>
        </w:tabs>
        <w:rPr>
          <w:sz w:val="18"/>
          <w:szCs w:val="18"/>
          <w:lang w:val="en-US"/>
        </w:rPr>
      </w:pPr>
    </w:p>
    <w:p w:rsidR="00AE1CCD" w:rsidRDefault="00AE1CCD" w:rsidP="00D632FF">
      <w:pPr>
        <w:tabs>
          <w:tab w:val="left" w:pos="5145"/>
        </w:tabs>
        <w:rPr>
          <w:sz w:val="18"/>
          <w:szCs w:val="18"/>
          <w:lang w:val="en-US"/>
        </w:rPr>
      </w:pPr>
    </w:p>
    <w:p w:rsidR="00AE1CCD" w:rsidRDefault="00AE1CCD" w:rsidP="00D632FF">
      <w:pPr>
        <w:tabs>
          <w:tab w:val="left" w:pos="5145"/>
        </w:tabs>
        <w:rPr>
          <w:sz w:val="18"/>
          <w:szCs w:val="18"/>
          <w:lang w:val="en-US"/>
        </w:rPr>
      </w:pPr>
    </w:p>
    <w:p w:rsidR="00AE1CCD" w:rsidRDefault="00AE1CCD" w:rsidP="00D632FF">
      <w:pPr>
        <w:tabs>
          <w:tab w:val="left" w:pos="5145"/>
        </w:tabs>
        <w:rPr>
          <w:sz w:val="18"/>
          <w:szCs w:val="18"/>
          <w:lang w:val="en-US"/>
        </w:rPr>
      </w:pPr>
    </w:p>
    <w:p w:rsidR="00AE1CCD" w:rsidRDefault="00AE1CCD" w:rsidP="00D632FF">
      <w:pPr>
        <w:tabs>
          <w:tab w:val="left" w:pos="5145"/>
        </w:tabs>
        <w:rPr>
          <w:sz w:val="18"/>
          <w:szCs w:val="18"/>
          <w:lang w:val="en-US"/>
        </w:rPr>
      </w:pPr>
    </w:p>
    <w:p w:rsidR="00AE1CCD" w:rsidRDefault="00AE1CCD" w:rsidP="00D632FF">
      <w:pPr>
        <w:tabs>
          <w:tab w:val="left" w:pos="5145"/>
        </w:tabs>
        <w:rPr>
          <w:sz w:val="18"/>
          <w:szCs w:val="18"/>
          <w:lang w:val="en-US"/>
        </w:rPr>
      </w:pPr>
    </w:p>
    <w:p w:rsidR="00AE1CCD" w:rsidRDefault="00AE1CCD" w:rsidP="00D632FF">
      <w:pPr>
        <w:tabs>
          <w:tab w:val="left" w:pos="5145"/>
        </w:tabs>
        <w:rPr>
          <w:sz w:val="18"/>
          <w:szCs w:val="18"/>
          <w:lang w:val="en-US"/>
        </w:rPr>
      </w:pPr>
    </w:p>
    <w:p w:rsidR="00AE1CCD" w:rsidRDefault="00AE1CCD" w:rsidP="00D632FF">
      <w:pPr>
        <w:tabs>
          <w:tab w:val="left" w:pos="5145"/>
        </w:tabs>
        <w:rPr>
          <w:sz w:val="18"/>
          <w:szCs w:val="18"/>
          <w:lang w:val="en-US"/>
        </w:rPr>
      </w:pPr>
    </w:p>
    <w:p w:rsidR="00AE1CCD" w:rsidRDefault="00AE1CCD" w:rsidP="00D632FF">
      <w:pPr>
        <w:tabs>
          <w:tab w:val="left" w:pos="5145"/>
        </w:tabs>
        <w:rPr>
          <w:sz w:val="18"/>
          <w:szCs w:val="18"/>
          <w:lang w:val="en-US"/>
        </w:rPr>
      </w:pPr>
    </w:p>
    <w:p w:rsidR="00AE1CCD" w:rsidRDefault="00AE1CCD" w:rsidP="00D632FF">
      <w:pPr>
        <w:tabs>
          <w:tab w:val="left" w:pos="5145"/>
        </w:tabs>
        <w:rPr>
          <w:sz w:val="18"/>
          <w:szCs w:val="18"/>
          <w:lang w:val="en-US"/>
        </w:rPr>
      </w:pPr>
    </w:p>
    <w:p w:rsidR="00AE1CCD" w:rsidRDefault="00AE1CCD" w:rsidP="00D632FF">
      <w:pPr>
        <w:tabs>
          <w:tab w:val="left" w:pos="5145"/>
        </w:tabs>
        <w:rPr>
          <w:sz w:val="18"/>
          <w:szCs w:val="18"/>
          <w:lang w:val="en-US"/>
        </w:rPr>
      </w:pPr>
    </w:p>
    <w:p w:rsidR="00AE1CCD" w:rsidRDefault="00AE1CCD" w:rsidP="00D632FF">
      <w:pPr>
        <w:tabs>
          <w:tab w:val="left" w:pos="5145"/>
        </w:tabs>
        <w:rPr>
          <w:sz w:val="18"/>
          <w:szCs w:val="18"/>
          <w:lang w:val="en-US"/>
        </w:rPr>
      </w:pPr>
    </w:p>
    <w:p w:rsidR="00AE1CCD" w:rsidRDefault="00AE1CCD" w:rsidP="00D632FF">
      <w:pPr>
        <w:tabs>
          <w:tab w:val="left" w:pos="5145"/>
        </w:tabs>
        <w:rPr>
          <w:sz w:val="18"/>
          <w:szCs w:val="18"/>
          <w:lang w:val="en-US"/>
        </w:rPr>
      </w:pPr>
    </w:p>
    <w:p w:rsidR="00AE1CCD" w:rsidRPr="00AE1CCD" w:rsidRDefault="00AE1CCD" w:rsidP="00D632FF">
      <w:pPr>
        <w:tabs>
          <w:tab w:val="left" w:pos="5145"/>
        </w:tabs>
        <w:rPr>
          <w:sz w:val="18"/>
          <w:szCs w:val="18"/>
          <w:lang w:val="en-US"/>
        </w:rPr>
      </w:pPr>
    </w:p>
    <w:p w:rsidR="00D632FF" w:rsidRPr="005D520A" w:rsidRDefault="00D632FF" w:rsidP="00D632FF">
      <w:pPr>
        <w:tabs>
          <w:tab w:val="left" w:pos="5145"/>
        </w:tabs>
        <w:rPr>
          <w:sz w:val="18"/>
          <w:szCs w:val="18"/>
        </w:rPr>
      </w:pPr>
    </w:p>
    <w:p w:rsidR="00D632FF" w:rsidRPr="005D520A" w:rsidRDefault="00D632FF" w:rsidP="00D632FF">
      <w:pPr>
        <w:tabs>
          <w:tab w:val="left" w:pos="5145"/>
        </w:tabs>
        <w:rPr>
          <w:sz w:val="18"/>
          <w:szCs w:val="18"/>
        </w:rPr>
      </w:pPr>
    </w:p>
    <w:p w:rsidR="00D632FF" w:rsidRPr="00AE1CCD" w:rsidRDefault="00D632FF" w:rsidP="00D632FF">
      <w:pPr>
        <w:ind w:firstLine="851"/>
        <w:jc w:val="center"/>
      </w:pPr>
      <w:r w:rsidRPr="00AE1CCD">
        <w:rPr>
          <w:b/>
          <w:bCs/>
        </w:rPr>
        <w:lastRenderedPageBreak/>
        <w:t>СОВЕТ НАРОДНЫХ ДЕПУТАТОВ</w:t>
      </w:r>
    </w:p>
    <w:p w:rsidR="00D632FF" w:rsidRPr="00AE1CCD" w:rsidRDefault="00D632FF" w:rsidP="00D632FF">
      <w:pPr>
        <w:ind w:firstLine="851"/>
        <w:jc w:val="center"/>
      </w:pPr>
      <w:r w:rsidRPr="00AE1CCD">
        <w:rPr>
          <w:b/>
          <w:bCs/>
        </w:rPr>
        <w:t>ОСЕТРОВСКОГО СЕЛЬСКОГО ПОСЕЛЕНИЯ</w:t>
      </w:r>
    </w:p>
    <w:p w:rsidR="00D632FF" w:rsidRPr="00AE1CCD" w:rsidRDefault="00D632FF" w:rsidP="00D632FF">
      <w:pPr>
        <w:ind w:firstLine="851"/>
        <w:jc w:val="center"/>
      </w:pPr>
      <w:r w:rsidRPr="00AE1CCD">
        <w:rPr>
          <w:b/>
          <w:bCs/>
        </w:rPr>
        <w:t>ВЕРХНЕМАМОНСКОГО МУНИЦИПАЛЬНОГО РАЙОНА</w:t>
      </w:r>
    </w:p>
    <w:p w:rsidR="00D632FF" w:rsidRPr="00AE1CCD" w:rsidRDefault="00D632FF" w:rsidP="00D632FF">
      <w:pPr>
        <w:ind w:firstLine="851"/>
        <w:jc w:val="center"/>
      </w:pPr>
      <w:r w:rsidRPr="00AE1CCD">
        <w:rPr>
          <w:b/>
          <w:bCs/>
        </w:rPr>
        <w:t>ВОРОНЕЖСКОЙ ОБЛАСТИ</w:t>
      </w:r>
    </w:p>
    <w:p w:rsidR="00D632FF" w:rsidRPr="00AE1CCD" w:rsidRDefault="00D632FF" w:rsidP="00D632FF">
      <w:pPr>
        <w:ind w:firstLine="851"/>
      </w:pPr>
      <w:r w:rsidRPr="00AE1CCD">
        <w:rPr>
          <w:b/>
          <w:bCs/>
        </w:rPr>
        <w:t> </w:t>
      </w:r>
    </w:p>
    <w:p w:rsidR="00D632FF" w:rsidRPr="00AE1CCD" w:rsidRDefault="00D632FF" w:rsidP="00D632FF">
      <w:pPr>
        <w:ind w:firstLine="851"/>
        <w:jc w:val="center"/>
      </w:pPr>
      <w:r w:rsidRPr="00AE1CCD">
        <w:rPr>
          <w:b/>
          <w:bCs/>
        </w:rPr>
        <w:t>РЕШЕНИЕ</w:t>
      </w:r>
    </w:p>
    <w:p w:rsidR="00D632FF" w:rsidRPr="00AE1CCD" w:rsidRDefault="00D632FF" w:rsidP="00D632FF">
      <w:pPr>
        <w:ind w:firstLine="851"/>
        <w:jc w:val="center"/>
      </w:pPr>
      <w:r w:rsidRPr="00AE1CCD">
        <w:rPr>
          <w:b/>
          <w:bCs/>
        </w:rPr>
        <w:t>«09» декабря 2024г. №20</w:t>
      </w:r>
    </w:p>
    <w:p w:rsidR="00D632FF" w:rsidRPr="00AE1CCD" w:rsidRDefault="00D632FF" w:rsidP="00D632FF">
      <w:pPr>
        <w:ind w:firstLine="851"/>
        <w:jc w:val="center"/>
      </w:pPr>
      <w:r w:rsidRPr="00AE1CCD">
        <w:rPr>
          <w:b/>
          <w:bCs/>
        </w:rPr>
        <w:t>--------------------------------------</w:t>
      </w:r>
    </w:p>
    <w:p w:rsidR="00D632FF" w:rsidRPr="00AE1CCD" w:rsidRDefault="00D632FF" w:rsidP="00D632FF">
      <w:pPr>
        <w:ind w:firstLine="851"/>
        <w:jc w:val="center"/>
      </w:pPr>
      <w:r w:rsidRPr="00AE1CCD">
        <w:rPr>
          <w:b/>
          <w:bCs/>
        </w:rPr>
        <w:t>с. Осетровка</w:t>
      </w:r>
    </w:p>
    <w:p w:rsidR="00D632FF" w:rsidRPr="00AE1CCD" w:rsidRDefault="00D632FF" w:rsidP="00D632FF">
      <w:pPr>
        <w:ind w:firstLine="851"/>
      </w:pPr>
      <w:r w:rsidRPr="00AE1CCD">
        <w:rPr>
          <w:b/>
          <w:bCs/>
        </w:rPr>
        <w:t> </w:t>
      </w:r>
    </w:p>
    <w:p w:rsidR="00D632FF" w:rsidRPr="00AE1CCD" w:rsidRDefault="00D632FF" w:rsidP="00D632FF">
      <w:pPr>
        <w:ind w:firstLine="851"/>
      </w:pPr>
    </w:p>
    <w:p w:rsidR="00D632FF" w:rsidRPr="00AE1CCD" w:rsidRDefault="00D632FF" w:rsidP="00D632FF">
      <w:pPr>
        <w:ind w:firstLine="851"/>
        <w:jc w:val="center"/>
        <w:rPr>
          <w:b/>
          <w:bCs/>
        </w:rPr>
      </w:pPr>
      <w:r w:rsidRPr="00AE1CCD">
        <w:rPr>
          <w:b/>
          <w:bCs/>
        </w:rPr>
        <w:t>О внесении изменений в решение Совет народных депутатов Осетровского сельского поселения Верхнемамонского муниципального района от 22.04.2016 № 8 «Об утверждении Порядка увольнения (освобождения от должности) в связи с утратой доверия лиц, замещающих муниципальные должности и Порядка применения к лицам, замещающим должности муниципальной службы в органах местного самоуправления Осетровского сельского поселения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632FF" w:rsidRPr="00AE1CCD" w:rsidRDefault="00D632FF" w:rsidP="00D632FF">
      <w:pPr>
        <w:ind w:firstLine="851"/>
      </w:pPr>
      <w:r w:rsidRPr="00AE1CCD">
        <w:rPr>
          <w:b/>
          <w:bCs/>
        </w:rPr>
        <w:t> </w:t>
      </w:r>
    </w:p>
    <w:p w:rsidR="00D632FF" w:rsidRPr="00AE1CCD" w:rsidRDefault="00D632FF" w:rsidP="00D632FF">
      <w:pPr>
        <w:ind w:firstLine="851"/>
        <w:jc w:val="both"/>
      </w:pPr>
      <w:r w:rsidRPr="00AE1CCD">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 Уставом </w:t>
      </w:r>
      <w:r w:rsidRPr="00AE1CCD">
        <w:rPr>
          <w:bCs/>
        </w:rPr>
        <w:t>Осетровского</w:t>
      </w:r>
      <w:r w:rsidRPr="00AE1CCD">
        <w:t xml:space="preserve"> сельского поселения Совет народных депутатов</w:t>
      </w:r>
    </w:p>
    <w:p w:rsidR="00D632FF" w:rsidRPr="00AE1CCD" w:rsidRDefault="00D632FF" w:rsidP="00D632FF">
      <w:pPr>
        <w:ind w:firstLine="851"/>
        <w:jc w:val="center"/>
      </w:pPr>
      <w:r w:rsidRPr="00AE1CCD">
        <w:t>РЕШИЛ:</w:t>
      </w:r>
    </w:p>
    <w:p w:rsidR="00D632FF" w:rsidRPr="00AE1CCD" w:rsidRDefault="00D632FF" w:rsidP="00D632FF">
      <w:pPr>
        <w:ind w:firstLine="851"/>
      </w:pPr>
      <w:r w:rsidRPr="00AE1CCD">
        <w:t> </w:t>
      </w:r>
    </w:p>
    <w:p w:rsidR="00D632FF" w:rsidRPr="00AE1CCD" w:rsidRDefault="00D632FF" w:rsidP="00D632FF">
      <w:pPr>
        <w:ind w:firstLine="851"/>
        <w:jc w:val="both"/>
        <w:rPr>
          <w:bCs/>
        </w:rPr>
      </w:pPr>
      <w:r w:rsidRPr="00AE1CCD">
        <w:t>1. В</w:t>
      </w:r>
      <w:r w:rsidRPr="00AE1CCD">
        <w:rPr>
          <w:bCs/>
        </w:rPr>
        <w:t>нести изменения в Приложение 1 к решению Совет народных депутатов Осетровского сельского поселения Верхнемамонского муниципального района от 22 апреля 2016 г. № 8 «Об утверждении Порядка увольнения (освобождения от должности) в связи с утратой доверия лиц, замещающих муниципальные должности и Порядка применения к лицам, замещающим должности муниципальной службы в органах местного самоуправления Осетровского сельского поселения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632FF" w:rsidRPr="00AE1CCD" w:rsidRDefault="00D632FF" w:rsidP="00D632FF">
      <w:pPr>
        <w:ind w:firstLine="851"/>
        <w:jc w:val="both"/>
        <w:rPr>
          <w:bCs/>
        </w:rPr>
      </w:pPr>
      <w:r w:rsidRPr="00AE1CCD">
        <w:rPr>
          <w:bCs/>
        </w:rPr>
        <w:t>1.1. подпункт «а» пункта 1.2. дополнить словами « , за исключением случаев, установленных федеральными законами»;</w:t>
      </w:r>
    </w:p>
    <w:p w:rsidR="00D632FF" w:rsidRPr="00AE1CCD" w:rsidRDefault="00D632FF" w:rsidP="00D632FF">
      <w:pPr>
        <w:ind w:firstLine="851"/>
        <w:jc w:val="both"/>
      </w:pPr>
      <w:r w:rsidRPr="00AE1CCD">
        <w:rPr>
          <w:bCs/>
        </w:rPr>
        <w:t>1.2. в подпункте «б» пункта 1.2. слова «либо представления заведомо недостоверных или неполных сведений» заменить словами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D632FF" w:rsidRPr="00AE1CCD" w:rsidRDefault="00D632FF" w:rsidP="00D632FF">
      <w:pPr>
        <w:ind w:firstLine="851"/>
        <w:jc w:val="both"/>
      </w:pPr>
      <w:r w:rsidRPr="00AE1CCD">
        <w:t>2. Опубликовать настоящее решение в официальном периодическом печатном издании «Информационный бюллетень </w:t>
      </w:r>
      <w:r w:rsidRPr="00AE1CCD">
        <w:rPr>
          <w:bCs/>
        </w:rPr>
        <w:t>Осетровского</w:t>
      </w:r>
      <w:r w:rsidRPr="00AE1CCD">
        <w:t xml:space="preserve"> сельского поселения Верхнемамонского муниципального района Воронежской области».</w:t>
      </w:r>
    </w:p>
    <w:p w:rsidR="00D632FF" w:rsidRPr="00AE1CCD" w:rsidRDefault="00D632FF" w:rsidP="00D632FF">
      <w:pPr>
        <w:ind w:firstLine="851"/>
        <w:jc w:val="both"/>
      </w:pPr>
      <w:r w:rsidRPr="00AE1CCD">
        <w:t> 3. Настоящее решение вступает в силу со дня его официального опубликования.</w:t>
      </w:r>
    </w:p>
    <w:p w:rsidR="00D632FF" w:rsidRPr="00AE1CCD" w:rsidRDefault="00D632FF" w:rsidP="00D632FF">
      <w:pPr>
        <w:ind w:firstLine="851"/>
      </w:pPr>
    </w:p>
    <w:p w:rsidR="00D632FF" w:rsidRPr="00AE1CCD" w:rsidRDefault="00D632FF" w:rsidP="00D632FF">
      <w:pPr>
        <w:ind w:firstLine="851"/>
      </w:pPr>
      <w:r w:rsidRPr="00AE1CCD">
        <w:t>Глава </w:t>
      </w:r>
      <w:r w:rsidRPr="00AE1CCD">
        <w:rPr>
          <w:bCs/>
        </w:rPr>
        <w:t>Осетровского</w:t>
      </w:r>
      <w:r w:rsidRPr="00AE1CCD">
        <w:t xml:space="preserve"> сельского поселения                  С.А. Курдюкова</w:t>
      </w:r>
    </w:p>
    <w:p w:rsidR="00D632FF" w:rsidRPr="00AE1CCD" w:rsidRDefault="00D632FF" w:rsidP="00D632FF">
      <w:pPr>
        <w:ind w:firstLine="851"/>
      </w:pPr>
      <w:r w:rsidRPr="00AE1CCD">
        <w:t> </w:t>
      </w:r>
    </w:p>
    <w:p w:rsidR="00D632FF" w:rsidRPr="00AE1CCD" w:rsidRDefault="00D632FF" w:rsidP="00D632FF">
      <w:pPr>
        <w:ind w:firstLine="851"/>
      </w:pPr>
      <w:r w:rsidRPr="00AE1CCD">
        <w:br/>
      </w:r>
    </w:p>
    <w:p w:rsidR="00D632FF" w:rsidRPr="005D520A" w:rsidRDefault="00D632FF" w:rsidP="00D632FF">
      <w:pPr>
        <w:tabs>
          <w:tab w:val="left" w:pos="5145"/>
        </w:tabs>
        <w:rPr>
          <w:sz w:val="18"/>
          <w:szCs w:val="18"/>
        </w:rPr>
      </w:pPr>
    </w:p>
    <w:p w:rsidR="00D632FF" w:rsidRPr="005D520A" w:rsidRDefault="00D632FF" w:rsidP="00D632FF">
      <w:pPr>
        <w:tabs>
          <w:tab w:val="left" w:pos="5145"/>
        </w:tabs>
        <w:rPr>
          <w:sz w:val="18"/>
          <w:szCs w:val="18"/>
        </w:rPr>
      </w:pPr>
    </w:p>
    <w:p w:rsidR="00D632FF" w:rsidRPr="005D520A" w:rsidRDefault="00D632FF" w:rsidP="00D632FF">
      <w:pPr>
        <w:tabs>
          <w:tab w:val="left" w:pos="5145"/>
        </w:tabs>
        <w:rPr>
          <w:sz w:val="18"/>
          <w:szCs w:val="18"/>
        </w:rPr>
      </w:pPr>
    </w:p>
    <w:p w:rsidR="00D632FF" w:rsidRDefault="00D632FF" w:rsidP="00D632FF">
      <w:pPr>
        <w:tabs>
          <w:tab w:val="left" w:pos="5145"/>
        </w:tabs>
        <w:rPr>
          <w:sz w:val="18"/>
          <w:szCs w:val="18"/>
        </w:rPr>
      </w:pPr>
    </w:p>
    <w:p w:rsidR="00D632FF" w:rsidRPr="005D520A" w:rsidRDefault="00D632FF" w:rsidP="00D632FF">
      <w:pPr>
        <w:ind w:left="6237"/>
        <w:jc w:val="center"/>
        <w:rPr>
          <w:sz w:val="18"/>
          <w:szCs w:val="18"/>
        </w:rPr>
      </w:pPr>
      <w:r w:rsidRPr="005D520A">
        <w:rPr>
          <w:sz w:val="18"/>
          <w:szCs w:val="18"/>
        </w:rPr>
        <w:t xml:space="preserve">                                                                     </w:t>
      </w:r>
    </w:p>
    <w:p w:rsidR="00D632FF" w:rsidRPr="005D520A" w:rsidRDefault="00D632FF" w:rsidP="00D632FF">
      <w:pPr>
        <w:ind w:left="6237"/>
        <w:jc w:val="center"/>
        <w:rPr>
          <w:sz w:val="18"/>
          <w:szCs w:val="18"/>
        </w:rPr>
      </w:pPr>
    </w:p>
    <w:p w:rsidR="00D632FF" w:rsidRPr="005D520A" w:rsidRDefault="00D632FF" w:rsidP="00D632FF">
      <w:pPr>
        <w:ind w:left="6237"/>
        <w:jc w:val="center"/>
        <w:rPr>
          <w:sz w:val="18"/>
          <w:szCs w:val="18"/>
        </w:rPr>
      </w:pPr>
      <w:r w:rsidRPr="005D520A">
        <w:rPr>
          <w:sz w:val="18"/>
          <w:szCs w:val="18"/>
        </w:rPr>
        <w:t xml:space="preserve">                                                                           </w:t>
      </w:r>
    </w:p>
    <w:p w:rsidR="00F6641B" w:rsidRPr="005D520A" w:rsidRDefault="00F6641B" w:rsidP="00E50488">
      <w:pPr>
        <w:jc w:val="center"/>
        <w:rPr>
          <w:rFonts w:ascii="Arial" w:eastAsia="Calibri" w:hAnsi="Arial" w:cs="Arial"/>
          <w:sz w:val="18"/>
          <w:szCs w:val="18"/>
          <w:lang w:eastAsia="en-US"/>
        </w:rPr>
      </w:pPr>
    </w:p>
    <w:p w:rsidR="00124CEE" w:rsidRPr="00F6641B" w:rsidRDefault="00A70297" w:rsidP="00A70297">
      <w:pPr>
        <w:rPr>
          <w:rFonts w:ascii="Arial" w:eastAsia="Calibri" w:hAnsi="Arial" w:cs="Arial"/>
          <w:sz w:val="20"/>
          <w:szCs w:val="20"/>
          <w:highlight w:val="yellow"/>
          <w:lang w:eastAsia="en-US"/>
        </w:rPr>
      </w:pPr>
      <w:r w:rsidRPr="00F6641B">
        <w:rPr>
          <w:sz w:val="20"/>
          <w:szCs w:val="20"/>
        </w:rPr>
        <w:t>Ве</w:t>
      </w:r>
      <w:r w:rsidR="008B604F" w:rsidRPr="00F6641B">
        <w:rPr>
          <w:sz w:val="20"/>
          <w:szCs w:val="20"/>
        </w:rPr>
        <w:t>дущий специалист</w:t>
      </w:r>
      <w:r w:rsidR="00124CEE" w:rsidRPr="00F6641B">
        <w:rPr>
          <w:sz w:val="20"/>
          <w:szCs w:val="20"/>
        </w:rPr>
        <w:t xml:space="preserve"> администрации  Осетровского сельского поселения Верхнемамонского муниципального района Воронежской области </w:t>
      </w:r>
      <w:r w:rsidR="00A23539" w:rsidRPr="00F6641B">
        <w:rPr>
          <w:sz w:val="20"/>
          <w:szCs w:val="20"/>
        </w:rPr>
        <w:t>Авдеев Сергей Викторович</w:t>
      </w:r>
      <w:r w:rsidR="00124CEE" w:rsidRPr="00F6641B">
        <w:rPr>
          <w:sz w:val="20"/>
          <w:szCs w:val="20"/>
        </w:rPr>
        <w:t>.</w:t>
      </w:r>
    </w:p>
    <w:p w:rsidR="00124CEE" w:rsidRPr="00F6641B" w:rsidRDefault="00124CEE" w:rsidP="00124CEE">
      <w:pPr>
        <w:rPr>
          <w:sz w:val="20"/>
          <w:szCs w:val="20"/>
        </w:rPr>
      </w:pPr>
      <w:r w:rsidRPr="00F6641B">
        <w:rPr>
          <w:b/>
          <w:sz w:val="20"/>
          <w:szCs w:val="20"/>
        </w:rPr>
        <w:t>Адрес издателя</w:t>
      </w:r>
      <w:r w:rsidRPr="00F6641B">
        <w:rPr>
          <w:sz w:val="20"/>
          <w:szCs w:val="20"/>
        </w:rPr>
        <w:t>: 396481 Воронежская область Верхнемамонский район село Осетровка ул. Алпеева, дом 23.</w:t>
      </w:r>
    </w:p>
    <w:p w:rsidR="00124CEE" w:rsidRPr="00F6641B" w:rsidRDefault="00124CEE" w:rsidP="00124CEE">
      <w:pPr>
        <w:rPr>
          <w:sz w:val="20"/>
          <w:szCs w:val="20"/>
        </w:rPr>
      </w:pPr>
      <w:r w:rsidRPr="00F6641B">
        <w:rPr>
          <w:b/>
          <w:sz w:val="20"/>
          <w:szCs w:val="20"/>
        </w:rPr>
        <w:t>Подписано к печати</w:t>
      </w:r>
      <w:r w:rsidRPr="00F6641B">
        <w:rPr>
          <w:sz w:val="20"/>
          <w:szCs w:val="20"/>
        </w:rPr>
        <w:t>:</w:t>
      </w:r>
      <w:r w:rsidR="00AE1CCD">
        <w:rPr>
          <w:sz w:val="20"/>
          <w:szCs w:val="20"/>
          <w:lang w:val="en-US"/>
        </w:rPr>
        <w:t>0</w:t>
      </w:r>
      <w:r w:rsidR="00F6641B">
        <w:rPr>
          <w:sz w:val="20"/>
          <w:szCs w:val="20"/>
        </w:rPr>
        <w:t>9</w:t>
      </w:r>
      <w:r w:rsidR="0060205F" w:rsidRPr="00F6641B">
        <w:rPr>
          <w:sz w:val="20"/>
          <w:szCs w:val="20"/>
        </w:rPr>
        <w:t>.</w:t>
      </w:r>
      <w:r w:rsidR="00E50488" w:rsidRPr="00F6641B">
        <w:rPr>
          <w:sz w:val="20"/>
          <w:szCs w:val="20"/>
        </w:rPr>
        <w:t>1</w:t>
      </w:r>
      <w:r w:rsidR="00AE1CCD">
        <w:rPr>
          <w:sz w:val="20"/>
          <w:szCs w:val="20"/>
          <w:lang w:val="en-US"/>
        </w:rPr>
        <w:t>2</w:t>
      </w:r>
      <w:r w:rsidRPr="00F6641B">
        <w:rPr>
          <w:sz w:val="20"/>
          <w:szCs w:val="20"/>
        </w:rPr>
        <w:t>.202</w:t>
      </w:r>
      <w:r w:rsidR="00E50488" w:rsidRPr="00F6641B">
        <w:rPr>
          <w:sz w:val="20"/>
          <w:szCs w:val="20"/>
        </w:rPr>
        <w:t>4</w:t>
      </w:r>
    </w:p>
    <w:p w:rsidR="00124CEE" w:rsidRPr="00F6641B" w:rsidRDefault="00124CEE" w:rsidP="00124CEE">
      <w:pPr>
        <w:rPr>
          <w:sz w:val="20"/>
          <w:szCs w:val="20"/>
        </w:rPr>
      </w:pPr>
      <w:r w:rsidRPr="00F6641B">
        <w:rPr>
          <w:sz w:val="20"/>
          <w:szCs w:val="20"/>
        </w:rPr>
        <w:t>г., 1</w:t>
      </w:r>
      <w:r w:rsidR="0014565B" w:rsidRPr="00F6641B">
        <w:rPr>
          <w:sz w:val="20"/>
          <w:szCs w:val="20"/>
        </w:rPr>
        <w:t>1</w:t>
      </w:r>
      <w:r w:rsidRPr="00F6641B">
        <w:rPr>
          <w:sz w:val="20"/>
          <w:szCs w:val="20"/>
        </w:rPr>
        <w:t>.00часов</w:t>
      </w:r>
    </w:p>
    <w:p w:rsidR="00124CEE" w:rsidRPr="00F6641B" w:rsidRDefault="00124CEE" w:rsidP="00124CEE">
      <w:pPr>
        <w:rPr>
          <w:sz w:val="20"/>
          <w:szCs w:val="20"/>
        </w:rPr>
      </w:pPr>
      <w:r w:rsidRPr="00F6641B">
        <w:rPr>
          <w:b/>
          <w:sz w:val="20"/>
          <w:szCs w:val="20"/>
        </w:rPr>
        <w:t>Тираж:</w:t>
      </w:r>
      <w:r w:rsidRPr="00F6641B">
        <w:rPr>
          <w:sz w:val="20"/>
          <w:szCs w:val="20"/>
        </w:rPr>
        <w:t xml:space="preserve"> 5 экземпляров.</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Совет народных депутатов Осетровского сельского поселения</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МКУ «Центр культуры Осетровского сельского поселения Верхнемамонского муниципального района Воронежской области»</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Библиотека Осетровского сельского поселения</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МКОУ «Осетровская НОШ - ДС»</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Администрация Осетровского сельского поселения</w:t>
      </w:r>
    </w:p>
    <w:p w:rsidR="00124CEE" w:rsidRPr="00F6641B" w:rsidRDefault="00124CEE" w:rsidP="00124CEE">
      <w:pPr>
        <w:rPr>
          <w:sz w:val="20"/>
          <w:szCs w:val="20"/>
        </w:rPr>
      </w:pPr>
      <w:r w:rsidRPr="00F6641B">
        <w:rPr>
          <w:sz w:val="20"/>
          <w:szCs w:val="20"/>
        </w:rPr>
        <w:t>Распространяется бесплатно.</w:t>
      </w:r>
    </w:p>
    <w:p w:rsidR="00124CEE" w:rsidRPr="00E43387" w:rsidRDefault="00124CEE" w:rsidP="00124CEE">
      <w:pPr>
        <w:widowControl w:val="0"/>
        <w:autoSpaceDE w:val="0"/>
        <w:autoSpaceDN w:val="0"/>
        <w:adjustRightInd w:val="0"/>
        <w:outlineLvl w:val="0"/>
        <w:rPr>
          <w:sz w:val="16"/>
          <w:szCs w:val="16"/>
        </w:rPr>
      </w:pPr>
    </w:p>
    <w:p w:rsidR="00124CEE" w:rsidRPr="00E43387" w:rsidRDefault="00124CEE" w:rsidP="00124CEE">
      <w:pPr>
        <w:rPr>
          <w:sz w:val="16"/>
          <w:szCs w:val="16"/>
        </w:rPr>
      </w:pPr>
    </w:p>
    <w:p w:rsidR="00B9456A" w:rsidRPr="00E43387" w:rsidRDefault="00B9456A" w:rsidP="00B9456A">
      <w:pPr>
        <w:widowControl w:val="0"/>
        <w:suppressAutoHyphens/>
        <w:jc w:val="both"/>
        <w:rPr>
          <w:rFonts w:eastAsia="Arial Unicode MS"/>
          <w:kern w:val="1"/>
          <w:sz w:val="16"/>
          <w:szCs w:val="16"/>
          <w:lang w:eastAsia="en-US"/>
        </w:rPr>
      </w:pPr>
    </w:p>
    <w:sectPr w:rsidR="00B9456A" w:rsidRPr="00E43387" w:rsidSect="005C03E8">
      <w:headerReference w:type="even" r:id="rId103"/>
      <w:headerReference w:type="default" r:id="rId104"/>
      <w:type w:val="continuous"/>
      <w:pgSz w:w="11906" w:h="16838"/>
      <w:pgMar w:top="28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23C" w:rsidRDefault="0077423C" w:rsidP="00826039">
      <w:r>
        <w:separator/>
      </w:r>
    </w:p>
  </w:endnote>
  <w:endnote w:type="continuationSeparator" w:id="1">
    <w:p w:rsidR="0077423C" w:rsidRDefault="0077423C" w:rsidP="00826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23C" w:rsidRDefault="0077423C" w:rsidP="00826039">
      <w:r>
        <w:separator/>
      </w:r>
    </w:p>
  </w:footnote>
  <w:footnote w:type="continuationSeparator" w:id="1">
    <w:p w:rsidR="0077423C" w:rsidRDefault="0077423C" w:rsidP="0082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FF" w:rsidRDefault="00EB069E" w:rsidP="00E6063B">
    <w:pPr>
      <w:pStyle w:val="a7"/>
      <w:framePr w:wrap="around" w:vAnchor="text" w:hAnchor="margin" w:xAlign="center" w:y="1"/>
      <w:rPr>
        <w:rStyle w:val="affd"/>
      </w:rPr>
    </w:pPr>
    <w:r>
      <w:rPr>
        <w:rStyle w:val="affd"/>
      </w:rPr>
      <w:fldChar w:fldCharType="begin"/>
    </w:r>
    <w:r w:rsidR="00D632FF">
      <w:rPr>
        <w:rStyle w:val="affd"/>
      </w:rPr>
      <w:instrText xml:space="preserve">PAGE  </w:instrText>
    </w:r>
    <w:r>
      <w:rPr>
        <w:rStyle w:val="affd"/>
      </w:rPr>
      <w:fldChar w:fldCharType="end"/>
    </w:r>
  </w:p>
  <w:p w:rsidR="00D632FF" w:rsidRDefault="00D632F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FF" w:rsidRDefault="00D632FF">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571"/>
        </w:tabs>
        <w:ind w:left="1571"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19"/>
    <w:multiLevelType w:val="singleLevel"/>
    <w:tmpl w:val="00000019"/>
    <w:name w:val="WW8Num25"/>
    <w:lvl w:ilvl="0">
      <w:start w:val="1"/>
      <w:numFmt w:val="decimal"/>
      <w:lvlText w:val="%1."/>
      <w:lvlJc w:val="left"/>
      <w:pPr>
        <w:tabs>
          <w:tab w:val="num" w:pos="644"/>
        </w:tabs>
        <w:ind w:left="644" w:hanging="360"/>
      </w:pPr>
    </w:lvl>
  </w:abstractNum>
  <w:abstractNum w:abstractNumId="14">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255B40B6"/>
    <w:multiLevelType w:val="hybridMultilevel"/>
    <w:tmpl w:val="C48A5E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7">
    <w:nsid w:val="3AB604F3"/>
    <w:multiLevelType w:val="multilevel"/>
    <w:tmpl w:val="BD40CA80"/>
    <w:lvl w:ilvl="0">
      <w:start w:val="1"/>
      <w:numFmt w:val="decimal"/>
      <w:lvlText w:val="%1."/>
      <w:lvlJc w:val="left"/>
      <w:pPr>
        <w:ind w:left="1146" w:hanging="360"/>
      </w:pPr>
      <w:rPr>
        <w:rFonts w:cs="Times New Roman"/>
      </w:rPr>
    </w:lvl>
    <w:lvl w:ilvl="1">
      <w:start w:val="1"/>
      <w:numFmt w:val="decimal"/>
      <w:isLgl/>
      <w:lvlText w:val="%1.%2."/>
      <w:lvlJc w:val="left"/>
      <w:pPr>
        <w:ind w:left="1326" w:hanging="54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506" w:hanging="72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1866" w:hanging="108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226" w:hanging="1440"/>
      </w:pPr>
      <w:rPr>
        <w:rFonts w:cs="Times New Roman" w:hint="default"/>
      </w:rPr>
    </w:lvl>
    <w:lvl w:ilvl="8">
      <w:start w:val="1"/>
      <w:numFmt w:val="decimal"/>
      <w:isLgl/>
      <w:lvlText w:val="%1.%2.%3.%4.%5.%6.%7.%8.%9."/>
      <w:lvlJc w:val="left"/>
      <w:pPr>
        <w:ind w:left="2586" w:hanging="1800"/>
      </w:pPr>
      <w:rPr>
        <w:rFonts w:cs="Times New Roman" w:hint="default"/>
      </w:rPr>
    </w:lvl>
  </w:abstractNum>
  <w:abstractNum w:abstractNumId="18">
    <w:nsid w:val="49A34556"/>
    <w:multiLevelType w:val="multilevel"/>
    <w:tmpl w:val="7EAE49F4"/>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9">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0">
    <w:nsid w:val="65E250AA"/>
    <w:multiLevelType w:val="multilevel"/>
    <w:tmpl w:val="8D78CA7A"/>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1">
    <w:nsid w:val="778328E6"/>
    <w:multiLevelType w:val="hybridMultilevel"/>
    <w:tmpl w:val="6BBC8C42"/>
    <w:lvl w:ilvl="0" w:tplc="04190011">
      <w:start w:val="1"/>
      <w:numFmt w:val="decimal"/>
      <w:lvlText w:val="%1)"/>
      <w:lvlJc w:val="left"/>
      <w:pPr>
        <w:ind w:left="1866" w:hanging="360"/>
      </w:pPr>
      <w:rPr>
        <w:rFonts w:cs="Times New Roman"/>
      </w:rPr>
    </w:lvl>
    <w:lvl w:ilvl="1" w:tplc="04190011">
      <w:start w:val="1"/>
      <w:numFmt w:val="decimal"/>
      <w:lvlText w:val="%2)"/>
      <w:lvlJc w:val="left"/>
      <w:pPr>
        <w:ind w:left="2586" w:hanging="360"/>
      </w:pPr>
      <w:rPr>
        <w:rFonts w:cs="Times New Roman"/>
      </w:rPr>
    </w:lvl>
    <w:lvl w:ilvl="2" w:tplc="6C22B818">
      <w:start w:val="1"/>
      <w:numFmt w:val="decimal"/>
      <w:lvlText w:val="%3."/>
      <w:lvlJc w:val="left"/>
      <w:pPr>
        <w:ind w:left="1637" w:hanging="360"/>
      </w:pPr>
      <w:rPr>
        <w:rFonts w:cs="Times New Roman" w:hint="default"/>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22">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2"/>
  </w:num>
  <w:num w:numId="4">
    <w:abstractNumId w:val="17"/>
  </w:num>
  <w:num w:numId="5">
    <w:abstractNumId w:val="19"/>
  </w:num>
  <w:num w:numId="6">
    <w:abstractNumId w:val="21"/>
  </w:num>
  <w:num w:numId="7">
    <w:abstractNumId w:val="18"/>
  </w:num>
  <w:num w:numId="8">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627AF"/>
    <w:rsid w:val="0000044F"/>
    <w:rsid w:val="00001C4C"/>
    <w:rsid w:val="00001E60"/>
    <w:rsid w:val="0000282F"/>
    <w:rsid w:val="00002D28"/>
    <w:rsid w:val="00003058"/>
    <w:rsid w:val="000035E2"/>
    <w:rsid w:val="000036B8"/>
    <w:rsid w:val="00004399"/>
    <w:rsid w:val="00004D5C"/>
    <w:rsid w:val="0000508E"/>
    <w:rsid w:val="00005CCC"/>
    <w:rsid w:val="00005FB9"/>
    <w:rsid w:val="00006233"/>
    <w:rsid w:val="00006491"/>
    <w:rsid w:val="000068CF"/>
    <w:rsid w:val="00007363"/>
    <w:rsid w:val="0000754C"/>
    <w:rsid w:val="00007701"/>
    <w:rsid w:val="000113B9"/>
    <w:rsid w:val="00012134"/>
    <w:rsid w:val="00012E14"/>
    <w:rsid w:val="00012F00"/>
    <w:rsid w:val="000132E9"/>
    <w:rsid w:val="0001336B"/>
    <w:rsid w:val="00013D76"/>
    <w:rsid w:val="00013D95"/>
    <w:rsid w:val="00014535"/>
    <w:rsid w:val="00014CF8"/>
    <w:rsid w:val="00014EC8"/>
    <w:rsid w:val="000159A6"/>
    <w:rsid w:val="00015B1C"/>
    <w:rsid w:val="00015B83"/>
    <w:rsid w:val="00015BC3"/>
    <w:rsid w:val="0001658D"/>
    <w:rsid w:val="00016915"/>
    <w:rsid w:val="00016F4C"/>
    <w:rsid w:val="00016FF0"/>
    <w:rsid w:val="000175AC"/>
    <w:rsid w:val="00017907"/>
    <w:rsid w:val="000201EC"/>
    <w:rsid w:val="00021987"/>
    <w:rsid w:val="00023075"/>
    <w:rsid w:val="00023123"/>
    <w:rsid w:val="00023606"/>
    <w:rsid w:val="00023D47"/>
    <w:rsid w:val="00023F13"/>
    <w:rsid w:val="000249A0"/>
    <w:rsid w:val="000251F7"/>
    <w:rsid w:val="000269B7"/>
    <w:rsid w:val="00026B13"/>
    <w:rsid w:val="00026C87"/>
    <w:rsid w:val="00026EE7"/>
    <w:rsid w:val="00026F71"/>
    <w:rsid w:val="000273F7"/>
    <w:rsid w:val="00027801"/>
    <w:rsid w:val="00027D58"/>
    <w:rsid w:val="00027DC9"/>
    <w:rsid w:val="00030BEF"/>
    <w:rsid w:val="00030DDF"/>
    <w:rsid w:val="00031296"/>
    <w:rsid w:val="00032153"/>
    <w:rsid w:val="000323E7"/>
    <w:rsid w:val="000326C7"/>
    <w:rsid w:val="000327E6"/>
    <w:rsid w:val="00034942"/>
    <w:rsid w:val="00034BCD"/>
    <w:rsid w:val="00034EBC"/>
    <w:rsid w:val="000363A7"/>
    <w:rsid w:val="00036428"/>
    <w:rsid w:val="000368A9"/>
    <w:rsid w:val="00036A81"/>
    <w:rsid w:val="00037029"/>
    <w:rsid w:val="000372A2"/>
    <w:rsid w:val="00037EC5"/>
    <w:rsid w:val="0004019A"/>
    <w:rsid w:val="00040C63"/>
    <w:rsid w:val="00041104"/>
    <w:rsid w:val="000412EE"/>
    <w:rsid w:val="0004154E"/>
    <w:rsid w:val="00041588"/>
    <w:rsid w:val="00041D63"/>
    <w:rsid w:val="00042002"/>
    <w:rsid w:val="0004351C"/>
    <w:rsid w:val="00044C2F"/>
    <w:rsid w:val="00045881"/>
    <w:rsid w:val="00045C64"/>
    <w:rsid w:val="000469B7"/>
    <w:rsid w:val="00046C75"/>
    <w:rsid w:val="000472AE"/>
    <w:rsid w:val="000500E6"/>
    <w:rsid w:val="00050268"/>
    <w:rsid w:val="000507E1"/>
    <w:rsid w:val="0005092C"/>
    <w:rsid w:val="00050DAE"/>
    <w:rsid w:val="0005122D"/>
    <w:rsid w:val="00051E07"/>
    <w:rsid w:val="00052C5C"/>
    <w:rsid w:val="00052F16"/>
    <w:rsid w:val="00052FEC"/>
    <w:rsid w:val="00053C56"/>
    <w:rsid w:val="00053CC6"/>
    <w:rsid w:val="00053EAA"/>
    <w:rsid w:val="00053F17"/>
    <w:rsid w:val="0005447A"/>
    <w:rsid w:val="00055B01"/>
    <w:rsid w:val="00055DEA"/>
    <w:rsid w:val="000569FA"/>
    <w:rsid w:val="00057103"/>
    <w:rsid w:val="000579A7"/>
    <w:rsid w:val="00057B71"/>
    <w:rsid w:val="000604AA"/>
    <w:rsid w:val="0006086E"/>
    <w:rsid w:val="00060C20"/>
    <w:rsid w:val="00060F9E"/>
    <w:rsid w:val="00061670"/>
    <w:rsid w:val="00061B98"/>
    <w:rsid w:val="00064F0B"/>
    <w:rsid w:val="00065089"/>
    <w:rsid w:val="00065619"/>
    <w:rsid w:val="00065A0F"/>
    <w:rsid w:val="00066FE8"/>
    <w:rsid w:val="00070CAF"/>
    <w:rsid w:val="00070D72"/>
    <w:rsid w:val="00070FD2"/>
    <w:rsid w:val="00071690"/>
    <w:rsid w:val="00071FC5"/>
    <w:rsid w:val="000727DA"/>
    <w:rsid w:val="00072D7A"/>
    <w:rsid w:val="00072EC9"/>
    <w:rsid w:val="0007361C"/>
    <w:rsid w:val="00073FAC"/>
    <w:rsid w:val="00073FBF"/>
    <w:rsid w:val="000747D0"/>
    <w:rsid w:val="00074A74"/>
    <w:rsid w:val="00074B40"/>
    <w:rsid w:val="00074E52"/>
    <w:rsid w:val="000767A6"/>
    <w:rsid w:val="00076C40"/>
    <w:rsid w:val="00076FFB"/>
    <w:rsid w:val="0007705C"/>
    <w:rsid w:val="0007731B"/>
    <w:rsid w:val="00077522"/>
    <w:rsid w:val="000775CE"/>
    <w:rsid w:val="00077BDE"/>
    <w:rsid w:val="000805CF"/>
    <w:rsid w:val="00081908"/>
    <w:rsid w:val="00082453"/>
    <w:rsid w:val="00083C2F"/>
    <w:rsid w:val="00084092"/>
    <w:rsid w:val="0008421D"/>
    <w:rsid w:val="0008439E"/>
    <w:rsid w:val="00084A46"/>
    <w:rsid w:val="00084BC3"/>
    <w:rsid w:val="000856A5"/>
    <w:rsid w:val="0008607B"/>
    <w:rsid w:val="000864D1"/>
    <w:rsid w:val="00087020"/>
    <w:rsid w:val="000874DB"/>
    <w:rsid w:val="00090608"/>
    <w:rsid w:val="000908AA"/>
    <w:rsid w:val="00090BBF"/>
    <w:rsid w:val="00090C02"/>
    <w:rsid w:val="00091B52"/>
    <w:rsid w:val="00091C1C"/>
    <w:rsid w:val="00092085"/>
    <w:rsid w:val="00092B09"/>
    <w:rsid w:val="00092D10"/>
    <w:rsid w:val="00092DA7"/>
    <w:rsid w:val="00092E64"/>
    <w:rsid w:val="00094445"/>
    <w:rsid w:val="000955D5"/>
    <w:rsid w:val="00095F82"/>
    <w:rsid w:val="000964BC"/>
    <w:rsid w:val="00097DC2"/>
    <w:rsid w:val="000A0339"/>
    <w:rsid w:val="000A14D6"/>
    <w:rsid w:val="000A166F"/>
    <w:rsid w:val="000A189A"/>
    <w:rsid w:val="000A1E12"/>
    <w:rsid w:val="000A2378"/>
    <w:rsid w:val="000A3BCA"/>
    <w:rsid w:val="000A3FC5"/>
    <w:rsid w:val="000A4115"/>
    <w:rsid w:val="000A4168"/>
    <w:rsid w:val="000A42FF"/>
    <w:rsid w:val="000A504B"/>
    <w:rsid w:val="000A588E"/>
    <w:rsid w:val="000A5979"/>
    <w:rsid w:val="000A5B34"/>
    <w:rsid w:val="000A5E53"/>
    <w:rsid w:val="000A621E"/>
    <w:rsid w:val="000A6D2F"/>
    <w:rsid w:val="000A7702"/>
    <w:rsid w:val="000A7995"/>
    <w:rsid w:val="000A7ACC"/>
    <w:rsid w:val="000B06F6"/>
    <w:rsid w:val="000B0D88"/>
    <w:rsid w:val="000B0E39"/>
    <w:rsid w:val="000B1898"/>
    <w:rsid w:val="000B295B"/>
    <w:rsid w:val="000B2969"/>
    <w:rsid w:val="000B2A4C"/>
    <w:rsid w:val="000B2E78"/>
    <w:rsid w:val="000B3177"/>
    <w:rsid w:val="000B32CF"/>
    <w:rsid w:val="000B35D8"/>
    <w:rsid w:val="000B438D"/>
    <w:rsid w:val="000B468D"/>
    <w:rsid w:val="000B487F"/>
    <w:rsid w:val="000B4BC6"/>
    <w:rsid w:val="000B5F23"/>
    <w:rsid w:val="000B5F4E"/>
    <w:rsid w:val="000B5FB9"/>
    <w:rsid w:val="000B6134"/>
    <w:rsid w:val="000B684E"/>
    <w:rsid w:val="000B6BD8"/>
    <w:rsid w:val="000B6C43"/>
    <w:rsid w:val="000B75BF"/>
    <w:rsid w:val="000C0590"/>
    <w:rsid w:val="000C158B"/>
    <w:rsid w:val="000C1678"/>
    <w:rsid w:val="000C1D79"/>
    <w:rsid w:val="000C1F85"/>
    <w:rsid w:val="000C27C6"/>
    <w:rsid w:val="000C2DFC"/>
    <w:rsid w:val="000C2E23"/>
    <w:rsid w:val="000C31AD"/>
    <w:rsid w:val="000C36B9"/>
    <w:rsid w:val="000C39B0"/>
    <w:rsid w:val="000C3B9D"/>
    <w:rsid w:val="000C483F"/>
    <w:rsid w:val="000C51A9"/>
    <w:rsid w:val="000C51C2"/>
    <w:rsid w:val="000C56D7"/>
    <w:rsid w:val="000C5AFF"/>
    <w:rsid w:val="000C6CA9"/>
    <w:rsid w:val="000C73B0"/>
    <w:rsid w:val="000D098F"/>
    <w:rsid w:val="000D0FC7"/>
    <w:rsid w:val="000D1298"/>
    <w:rsid w:val="000D20BC"/>
    <w:rsid w:val="000D22D9"/>
    <w:rsid w:val="000D27F0"/>
    <w:rsid w:val="000D2926"/>
    <w:rsid w:val="000D2C03"/>
    <w:rsid w:val="000D331C"/>
    <w:rsid w:val="000D345A"/>
    <w:rsid w:val="000D441E"/>
    <w:rsid w:val="000D5037"/>
    <w:rsid w:val="000D528D"/>
    <w:rsid w:val="000D533F"/>
    <w:rsid w:val="000D644C"/>
    <w:rsid w:val="000D73FB"/>
    <w:rsid w:val="000D764F"/>
    <w:rsid w:val="000D7842"/>
    <w:rsid w:val="000D7C6A"/>
    <w:rsid w:val="000D7E5E"/>
    <w:rsid w:val="000E0D10"/>
    <w:rsid w:val="000E0DAC"/>
    <w:rsid w:val="000E116C"/>
    <w:rsid w:val="000E16AE"/>
    <w:rsid w:val="000E1B73"/>
    <w:rsid w:val="000E1C97"/>
    <w:rsid w:val="000E220F"/>
    <w:rsid w:val="000E3903"/>
    <w:rsid w:val="000E39B4"/>
    <w:rsid w:val="000E3D0C"/>
    <w:rsid w:val="000E5772"/>
    <w:rsid w:val="000E58B3"/>
    <w:rsid w:val="000E59B7"/>
    <w:rsid w:val="000E59E3"/>
    <w:rsid w:val="000E5A67"/>
    <w:rsid w:val="000E6381"/>
    <w:rsid w:val="000E65F5"/>
    <w:rsid w:val="000E7049"/>
    <w:rsid w:val="000E7108"/>
    <w:rsid w:val="000E7742"/>
    <w:rsid w:val="000F07FF"/>
    <w:rsid w:val="000F2179"/>
    <w:rsid w:val="000F2283"/>
    <w:rsid w:val="000F2D5A"/>
    <w:rsid w:val="000F2FA0"/>
    <w:rsid w:val="000F350D"/>
    <w:rsid w:val="000F3DC4"/>
    <w:rsid w:val="000F42A1"/>
    <w:rsid w:val="000F5F5F"/>
    <w:rsid w:val="000F6243"/>
    <w:rsid w:val="000F6E1C"/>
    <w:rsid w:val="000F7E93"/>
    <w:rsid w:val="00100600"/>
    <w:rsid w:val="00101436"/>
    <w:rsid w:val="001014FF"/>
    <w:rsid w:val="00101A6B"/>
    <w:rsid w:val="00101CC2"/>
    <w:rsid w:val="001026AE"/>
    <w:rsid w:val="00102765"/>
    <w:rsid w:val="00102C53"/>
    <w:rsid w:val="00102E09"/>
    <w:rsid w:val="001031D8"/>
    <w:rsid w:val="00105328"/>
    <w:rsid w:val="00105BBE"/>
    <w:rsid w:val="00105E51"/>
    <w:rsid w:val="00106755"/>
    <w:rsid w:val="001068F9"/>
    <w:rsid w:val="00107567"/>
    <w:rsid w:val="00107837"/>
    <w:rsid w:val="00107B5C"/>
    <w:rsid w:val="00110505"/>
    <w:rsid w:val="001105A5"/>
    <w:rsid w:val="0011088C"/>
    <w:rsid w:val="00110F7F"/>
    <w:rsid w:val="0011129B"/>
    <w:rsid w:val="0011141E"/>
    <w:rsid w:val="00111EB2"/>
    <w:rsid w:val="00112DB1"/>
    <w:rsid w:val="00115038"/>
    <w:rsid w:val="00115B35"/>
    <w:rsid w:val="00115ED5"/>
    <w:rsid w:val="00116156"/>
    <w:rsid w:val="0011699D"/>
    <w:rsid w:val="001172F1"/>
    <w:rsid w:val="00117600"/>
    <w:rsid w:val="00117944"/>
    <w:rsid w:val="00117B41"/>
    <w:rsid w:val="00117D2D"/>
    <w:rsid w:val="00120CBB"/>
    <w:rsid w:val="0012213F"/>
    <w:rsid w:val="00122260"/>
    <w:rsid w:val="001225FB"/>
    <w:rsid w:val="001233F4"/>
    <w:rsid w:val="0012382F"/>
    <w:rsid w:val="00123EA1"/>
    <w:rsid w:val="001243F8"/>
    <w:rsid w:val="001244B5"/>
    <w:rsid w:val="00124CEE"/>
    <w:rsid w:val="001250AF"/>
    <w:rsid w:val="001262FF"/>
    <w:rsid w:val="001263D7"/>
    <w:rsid w:val="0012689C"/>
    <w:rsid w:val="00126D12"/>
    <w:rsid w:val="0012710A"/>
    <w:rsid w:val="00127EE3"/>
    <w:rsid w:val="001308BC"/>
    <w:rsid w:val="001309CE"/>
    <w:rsid w:val="00131346"/>
    <w:rsid w:val="0013180C"/>
    <w:rsid w:val="001319C9"/>
    <w:rsid w:val="001323D8"/>
    <w:rsid w:val="00132F83"/>
    <w:rsid w:val="001330FF"/>
    <w:rsid w:val="00133FEF"/>
    <w:rsid w:val="001346E3"/>
    <w:rsid w:val="00134C04"/>
    <w:rsid w:val="00135892"/>
    <w:rsid w:val="0013613B"/>
    <w:rsid w:val="00136596"/>
    <w:rsid w:val="00136E02"/>
    <w:rsid w:val="001371B0"/>
    <w:rsid w:val="00137885"/>
    <w:rsid w:val="00137AF1"/>
    <w:rsid w:val="00137FDF"/>
    <w:rsid w:val="001400D6"/>
    <w:rsid w:val="00140252"/>
    <w:rsid w:val="001435D0"/>
    <w:rsid w:val="001435DD"/>
    <w:rsid w:val="001445B6"/>
    <w:rsid w:val="00144685"/>
    <w:rsid w:val="001446EC"/>
    <w:rsid w:val="00144B81"/>
    <w:rsid w:val="00144EF5"/>
    <w:rsid w:val="00144F45"/>
    <w:rsid w:val="0014565B"/>
    <w:rsid w:val="00145DA4"/>
    <w:rsid w:val="00146522"/>
    <w:rsid w:val="0014686D"/>
    <w:rsid w:val="00147763"/>
    <w:rsid w:val="00150144"/>
    <w:rsid w:val="00150194"/>
    <w:rsid w:val="00152458"/>
    <w:rsid w:val="001529C9"/>
    <w:rsid w:val="001539F7"/>
    <w:rsid w:val="001543C9"/>
    <w:rsid w:val="00154DAD"/>
    <w:rsid w:val="0015521E"/>
    <w:rsid w:val="001553CA"/>
    <w:rsid w:val="00155C8D"/>
    <w:rsid w:val="00155E63"/>
    <w:rsid w:val="0016031C"/>
    <w:rsid w:val="001608CD"/>
    <w:rsid w:val="00160B02"/>
    <w:rsid w:val="00160D2C"/>
    <w:rsid w:val="001618DF"/>
    <w:rsid w:val="00161A63"/>
    <w:rsid w:val="0016219F"/>
    <w:rsid w:val="0016282D"/>
    <w:rsid w:val="001628B9"/>
    <w:rsid w:val="0016307A"/>
    <w:rsid w:val="00163173"/>
    <w:rsid w:val="0016385A"/>
    <w:rsid w:val="00163B03"/>
    <w:rsid w:val="001640F1"/>
    <w:rsid w:val="00164210"/>
    <w:rsid w:val="00164368"/>
    <w:rsid w:val="001649C3"/>
    <w:rsid w:val="00165F19"/>
    <w:rsid w:val="0016615C"/>
    <w:rsid w:val="001663D6"/>
    <w:rsid w:val="00166BE8"/>
    <w:rsid w:val="00167F85"/>
    <w:rsid w:val="00172002"/>
    <w:rsid w:val="00172754"/>
    <w:rsid w:val="00172AC4"/>
    <w:rsid w:val="00172CB7"/>
    <w:rsid w:val="001730AB"/>
    <w:rsid w:val="0017316C"/>
    <w:rsid w:val="00173A4A"/>
    <w:rsid w:val="00173D4D"/>
    <w:rsid w:val="0017415D"/>
    <w:rsid w:val="00174834"/>
    <w:rsid w:val="00174C52"/>
    <w:rsid w:val="00174F93"/>
    <w:rsid w:val="00175506"/>
    <w:rsid w:val="00175A0C"/>
    <w:rsid w:val="00175A15"/>
    <w:rsid w:val="00175C4E"/>
    <w:rsid w:val="00176209"/>
    <w:rsid w:val="001764C5"/>
    <w:rsid w:val="001776AF"/>
    <w:rsid w:val="00177FE1"/>
    <w:rsid w:val="001801EC"/>
    <w:rsid w:val="00181271"/>
    <w:rsid w:val="001812E0"/>
    <w:rsid w:val="0018142D"/>
    <w:rsid w:val="00182477"/>
    <w:rsid w:val="001831B6"/>
    <w:rsid w:val="001836F8"/>
    <w:rsid w:val="00184157"/>
    <w:rsid w:val="0018479A"/>
    <w:rsid w:val="001847A9"/>
    <w:rsid w:val="0018603D"/>
    <w:rsid w:val="00186A56"/>
    <w:rsid w:val="001875A2"/>
    <w:rsid w:val="0018779A"/>
    <w:rsid w:val="001879CA"/>
    <w:rsid w:val="001906E3"/>
    <w:rsid w:val="00190E37"/>
    <w:rsid w:val="00190F2C"/>
    <w:rsid w:val="00191537"/>
    <w:rsid w:val="00191D19"/>
    <w:rsid w:val="001928F7"/>
    <w:rsid w:val="00192A13"/>
    <w:rsid w:val="00192ABF"/>
    <w:rsid w:val="00192EB6"/>
    <w:rsid w:val="00192F8B"/>
    <w:rsid w:val="00193D08"/>
    <w:rsid w:val="00193E3A"/>
    <w:rsid w:val="00194F01"/>
    <w:rsid w:val="0019502E"/>
    <w:rsid w:val="001955CA"/>
    <w:rsid w:val="00195BA5"/>
    <w:rsid w:val="00195D85"/>
    <w:rsid w:val="00195DF7"/>
    <w:rsid w:val="0019624B"/>
    <w:rsid w:val="00196420"/>
    <w:rsid w:val="00197C42"/>
    <w:rsid w:val="001A01EA"/>
    <w:rsid w:val="001A0E9F"/>
    <w:rsid w:val="001A1131"/>
    <w:rsid w:val="001A1210"/>
    <w:rsid w:val="001A137F"/>
    <w:rsid w:val="001A19DD"/>
    <w:rsid w:val="001A25FE"/>
    <w:rsid w:val="001A3271"/>
    <w:rsid w:val="001A43CE"/>
    <w:rsid w:val="001A445C"/>
    <w:rsid w:val="001A4558"/>
    <w:rsid w:val="001A456A"/>
    <w:rsid w:val="001A46AB"/>
    <w:rsid w:val="001A49D0"/>
    <w:rsid w:val="001A4CA0"/>
    <w:rsid w:val="001A4E1B"/>
    <w:rsid w:val="001A5993"/>
    <w:rsid w:val="001A63FE"/>
    <w:rsid w:val="001A6BE3"/>
    <w:rsid w:val="001B004F"/>
    <w:rsid w:val="001B0AC1"/>
    <w:rsid w:val="001B13AC"/>
    <w:rsid w:val="001B22C9"/>
    <w:rsid w:val="001B2713"/>
    <w:rsid w:val="001B2BE5"/>
    <w:rsid w:val="001B2DA3"/>
    <w:rsid w:val="001B3F78"/>
    <w:rsid w:val="001B44DA"/>
    <w:rsid w:val="001B4F03"/>
    <w:rsid w:val="001B5393"/>
    <w:rsid w:val="001B5AF5"/>
    <w:rsid w:val="001B5C2B"/>
    <w:rsid w:val="001B6DE6"/>
    <w:rsid w:val="001B71AA"/>
    <w:rsid w:val="001C084F"/>
    <w:rsid w:val="001C0FD2"/>
    <w:rsid w:val="001C176B"/>
    <w:rsid w:val="001C2A3F"/>
    <w:rsid w:val="001C370A"/>
    <w:rsid w:val="001C4D7F"/>
    <w:rsid w:val="001C4E8C"/>
    <w:rsid w:val="001C5324"/>
    <w:rsid w:val="001C5A83"/>
    <w:rsid w:val="001C629F"/>
    <w:rsid w:val="001C6674"/>
    <w:rsid w:val="001C67B7"/>
    <w:rsid w:val="001C6851"/>
    <w:rsid w:val="001C6949"/>
    <w:rsid w:val="001C6A58"/>
    <w:rsid w:val="001C6EFB"/>
    <w:rsid w:val="001C7930"/>
    <w:rsid w:val="001C7D61"/>
    <w:rsid w:val="001D097E"/>
    <w:rsid w:val="001D0DA4"/>
    <w:rsid w:val="001D1A78"/>
    <w:rsid w:val="001D1CCC"/>
    <w:rsid w:val="001D1E8D"/>
    <w:rsid w:val="001D28F6"/>
    <w:rsid w:val="001D2B0D"/>
    <w:rsid w:val="001D2DC7"/>
    <w:rsid w:val="001D35C6"/>
    <w:rsid w:val="001D4712"/>
    <w:rsid w:val="001D4AB5"/>
    <w:rsid w:val="001D50FB"/>
    <w:rsid w:val="001D5484"/>
    <w:rsid w:val="001D5755"/>
    <w:rsid w:val="001D579D"/>
    <w:rsid w:val="001D685A"/>
    <w:rsid w:val="001D73F1"/>
    <w:rsid w:val="001D7401"/>
    <w:rsid w:val="001E0099"/>
    <w:rsid w:val="001E102E"/>
    <w:rsid w:val="001E1893"/>
    <w:rsid w:val="001E55C8"/>
    <w:rsid w:val="001E6131"/>
    <w:rsid w:val="001E67C5"/>
    <w:rsid w:val="001E6994"/>
    <w:rsid w:val="001E7527"/>
    <w:rsid w:val="001E7813"/>
    <w:rsid w:val="001F118A"/>
    <w:rsid w:val="001F1477"/>
    <w:rsid w:val="001F1984"/>
    <w:rsid w:val="001F2627"/>
    <w:rsid w:val="001F2EDB"/>
    <w:rsid w:val="001F44F0"/>
    <w:rsid w:val="001F45F0"/>
    <w:rsid w:val="001F6CF7"/>
    <w:rsid w:val="001F6DF7"/>
    <w:rsid w:val="001F730E"/>
    <w:rsid w:val="001F73BC"/>
    <w:rsid w:val="001F7ED3"/>
    <w:rsid w:val="001F7EEF"/>
    <w:rsid w:val="002014D9"/>
    <w:rsid w:val="00201C41"/>
    <w:rsid w:val="00201E9C"/>
    <w:rsid w:val="00202739"/>
    <w:rsid w:val="0020399B"/>
    <w:rsid w:val="00204782"/>
    <w:rsid w:val="00204A8E"/>
    <w:rsid w:val="00204E70"/>
    <w:rsid w:val="0020533A"/>
    <w:rsid w:val="0020609B"/>
    <w:rsid w:val="002067A0"/>
    <w:rsid w:val="0020764E"/>
    <w:rsid w:val="00207DAD"/>
    <w:rsid w:val="00210436"/>
    <w:rsid w:val="00210775"/>
    <w:rsid w:val="00210A66"/>
    <w:rsid w:val="0021228E"/>
    <w:rsid w:val="00212DE2"/>
    <w:rsid w:val="00213189"/>
    <w:rsid w:val="002138C4"/>
    <w:rsid w:val="00213C83"/>
    <w:rsid w:val="00214557"/>
    <w:rsid w:val="002146C1"/>
    <w:rsid w:val="00214C91"/>
    <w:rsid w:val="00214EC8"/>
    <w:rsid w:val="002156D0"/>
    <w:rsid w:val="00215E0C"/>
    <w:rsid w:val="00216187"/>
    <w:rsid w:val="002161D6"/>
    <w:rsid w:val="0021626D"/>
    <w:rsid w:val="00216BED"/>
    <w:rsid w:val="00216CE0"/>
    <w:rsid w:val="00217169"/>
    <w:rsid w:val="002177D0"/>
    <w:rsid w:val="00217A97"/>
    <w:rsid w:val="00217C92"/>
    <w:rsid w:val="0022002B"/>
    <w:rsid w:val="00221167"/>
    <w:rsid w:val="002218D8"/>
    <w:rsid w:val="0022248B"/>
    <w:rsid w:val="00222E16"/>
    <w:rsid w:val="002238B7"/>
    <w:rsid w:val="00223CE5"/>
    <w:rsid w:val="002260B1"/>
    <w:rsid w:val="002269AC"/>
    <w:rsid w:val="0022752C"/>
    <w:rsid w:val="00230287"/>
    <w:rsid w:val="00230941"/>
    <w:rsid w:val="00230B05"/>
    <w:rsid w:val="00230F1D"/>
    <w:rsid w:val="0023120B"/>
    <w:rsid w:val="00231394"/>
    <w:rsid w:val="00232434"/>
    <w:rsid w:val="00233B98"/>
    <w:rsid w:val="002341ED"/>
    <w:rsid w:val="00234ED0"/>
    <w:rsid w:val="002351B4"/>
    <w:rsid w:val="0023582A"/>
    <w:rsid w:val="002358B6"/>
    <w:rsid w:val="002358E2"/>
    <w:rsid w:val="00235B27"/>
    <w:rsid w:val="0023613E"/>
    <w:rsid w:val="0023645B"/>
    <w:rsid w:val="002365E1"/>
    <w:rsid w:val="00236751"/>
    <w:rsid w:val="00236A08"/>
    <w:rsid w:val="00236B4F"/>
    <w:rsid w:val="00236F2E"/>
    <w:rsid w:val="002373EE"/>
    <w:rsid w:val="002379CD"/>
    <w:rsid w:val="002402B4"/>
    <w:rsid w:val="00240B7B"/>
    <w:rsid w:val="002410BE"/>
    <w:rsid w:val="00242E5E"/>
    <w:rsid w:val="002445C9"/>
    <w:rsid w:val="00244709"/>
    <w:rsid w:val="00244886"/>
    <w:rsid w:val="00244AAC"/>
    <w:rsid w:val="002452F0"/>
    <w:rsid w:val="00245648"/>
    <w:rsid w:val="00245B42"/>
    <w:rsid w:val="00246454"/>
    <w:rsid w:val="00246F39"/>
    <w:rsid w:val="002501F6"/>
    <w:rsid w:val="00250707"/>
    <w:rsid w:val="002516DF"/>
    <w:rsid w:val="00251FD0"/>
    <w:rsid w:val="00252198"/>
    <w:rsid w:val="002531A4"/>
    <w:rsid w:val="0025423A"/>
    <w:rsid w:val="00254526"/>
    <w:rsid w:val="0025493C"/>
    <w:rsid w:val="00254EDE"/>
    <w:rsid w:val="00255699"/>
    <w:rsid w:val="002564B2"/>
    <w:rsid w:val="002569A4"/>
    <w:rsid w:val="00256D8C"/>
    <w:rsid w:val="00257150"/>
    <w:rsid w:val="00257C3E"/>
    <w:rsid w:val="00257EF1"/>
    <w:rsid w:val="00260A8E"/>
    <w:rsid w:val="00260B66"/>
    <w:rsid w:val="002614D0"/>
    <w:rsid w:val="002620F0"/>
    <w:rsid w:val="00262219"/>
    <w:rsid w:val="002624AB"/>
    <w:rsid w:val="00262BB3"/>
    <w:rsid w:val="00262C04"/>
    <w:rsid w:val="00262FC7"/>
    <w:rsid w:val="002637E8"/>
    <w:rsid w:val="002656AF"/>
    <w:rsid w:val="002659B7"/>
    <w:rsid w:val="00265E67"/>
    <w:rsid w:val="002669B0"/>
    <w:rsid w:val="002669DA"/>
    <w:rsid w:val="00266B34"/>
    <w:rsid w:val="0026702E"/>
    <w:rsid w:val="002675C8"/>
    <w:rsid w:val="00270303"/>
    <w:rsid w:val="00270A7C"/>
    <w:rsid w:val="00270D3E"/>
    <w:rsid w:val="00271791"/>
    <w:rsid w:val="0027191B"/>
    <w:rsid w:val="0027272A"/>
    <w:rsid w:val="002734BE"/>
    <w:rsid w:val="00273A56"/>
    <w:rsid w:val="00273CA8"/>
    <w:rsid w:val="002744CF"/>
    <w:rsid w:val="00275765"/>
    <w:rsid w:val="00275913"/>
    <w:rsid w:val="002761F8"/>
    <w:rsid w:val="002762AC"/>
    <w:rsid w:val="00276BCB"/>
    <w:rsid w:val="002774F3"/>
    <w:rsid w:val="002776F2"/>
    <w:rsid w:val="00277B40"/>
    <w:rsid w:val="00277CAE"/>
    <w:rsid w:val="0028092E"/>
    <w:rsid w:val="00282834"/>
    <w:rsid w:val="00282971"/>
    <w:rsid w:val="00283549"/>
    <w:rsid w:val="002835E1"/>
    <w:rsid w:val="00283859"/>
    <w:rsid w:val="00283D6D"/>
    <w:rsid w:val="0028449C"/>
    <w:rsid w:val="0028451C"/>
    <w:rsid w:val="0028486D"/>
    <w:rsid w:val="00284F14"/>
    <w:rsid w:val="0028541C"/>
    <w:rsid w:val="00286333"/>
    <w:rsid w:val="00286861"/>
    <w:rsid w:val="00286ED4"/>
    <w:rsid w:val="0028719D"/>
    <w:rsid w:val="00287609"/>
    <w:rsid w:val="00287AFD"/>
    <w:rsid w:val="00287B52"/>
    <w:rsid w:val="00287CD0"/>
    <w:rsid w:val="00287F3A"/>
    <w:rsid w:val="00290394"/>
    <w:rsid w:val="0029150E"/>
    <w:rsid w:val="00291839"/>
    <w:rsid w:val="002919B3"/>
    <w:rsid w:val="00291B6A"/>
    <w:rsid w:val="00291F54"/>
    <w:rsid w:val="00291FDB"/>
    <w:rsid w:val="00293A76"/>
    <w:rsid w:val="00293FC0"/>
    <w:rsid w:val="002942F8"/>
    <w:rsid w:val="002944F5"/>
    <w:rsid w:val="002948A2"/>
    <w:rsid w:val="00294A3F"/>
    <w:rsid w:val="0029518B"/>
    <w:rsid w:val="00295554"/>
    <w:rsid w:val="002959E0"/>
    <w:rsid w:val="00295A03"/>
    <w:rsid w:val="002972FB"/>
    <w:rsid w:val="002975E9"/>
    <w:rsid w:val="0029777A"/>
    <w:rsid w:val="00297A85"/>
    <w:rsid w:val="00297C8E"/>
    <w:rsid w:val="00297F54"/>
    <w:rsid w:val="002A006D"/>
    <w:rsid w:val="002A041E"/>
    <w:rsid w:val="002A09C6"/>
    <w:rsid w:val="002A09CD"/>
    <w:rsid w:val="002A0B8B"/>
    <w:rsid w:val="002A0BCC"/>
    <w:rsid w:val="002A0E97"/>
    <w:rsid w:val="002A126F"/>
    <w:rsid w:val="002A152C"/>
    <w:rsid w:val="002A15DF"/>
    <w:rsid w:val="002A1DA5"/>
    <w:rsid w:val="002A3AE0"/>
    <w:rsid w:val="002A3D7D"/>
    <w:rsid w:val="002A4271"/>
    <w:rsid w:val="002A5592"/>
    <w:rsid w:val="002A585A"/>
    <w:rsid w:val="002A5AA8"/>
    <w:rsid w:val="002A5EC0"/>
    <w:rsid w:val="002A6154"/>
    <w:rsid w:val="002A6367"/>
    <w:rsid w:val="002A6395"/>
    <w:rsid w:val="002B0431"/>
    <w:rsid w:val="002B2291"/>
    <w:rsid w:val="002B27B7"/>
    <w:rsid w:val="002B2860"/>
    <w:rsid w:val="002B2A02"/>
    <w:rsid w:val="002B2A23"/>
    <w:rsid w:val="002B344A"/>
    <w:rsid w:val="002B3C68"/>
    <w:rsid w:val="002B3F18"/>
    <w:rsid w:val="002B4048"/>
    <w:rsid w:val="002B40DE"/>
    <w:rsid w:val="002B454F"/>
    <w:rsid w:val="002B4912"/>
    <w:rsid w:val="002B4ABD"/>
    <w:rsid w:val="002B4BB1"/>
    <w:rsid w:val="002B503E"/>
    <w:rsid w:val="002B521A"/>
    <w:rsid w:val="002B5A1E"/>
    <w:rsid w:val="002B69B5"/>
    <w:rsid w:val="002C03CD"/>
    <w:rsid w:val="002C07EC"/>
    <w:rsid w:val="002C0B54"/>
    <w:rsid w:val="002C1013"/>
    <w:rsid w:val="002C102B"/>
    <w:rsid w:val="002C2DEE"/>
    <w:rsid w:val="002C3017"/>
    <w:rsid w:val="002C355C"/>
    <w:rsid w:val="002C3981"/>
    <w:rsid w:val="002C4128"/>
    <w:rsid w:val="002C4740"/>
    <w:rsid w:val="002C55F3"/>
    <w:rsid w:val="002C594A"/>
    <w:rsid w:val="002C5A33"/>
    <w:rsid w:val="002C6265"/>
    <w:rsid w:val="002C64D4"/>
    <w:rsid w:val="002C6D69"/>
    <w:rsid w:val="002C78BD"/>
    <w:rsid w:val="002C7B3E"/>
    <w:rsid w:val="002C7FC9"/>
    <w:rsid w:val="002C7FCD"/>
    <w:rsid w:val="002D0096"/>
    <w:rsid w:val="002D02F3"/>
    <w:rsid w:val="002D175B"/>
    <w:rsid w:val="002D2165"/>
    <w:rsid w:val="002D3DEE"/>
    <w:rsid w:val="002D3F3D"/>
    <w:rsid w:val="002D5616"/>
    <w:rsid w:val="002D65B3"/>
    <w:rsid w:val="002D67E8"/>
    <w:rsid w:val="002E133F"/>
    <w:rsid w:val="002E385D"/>
    <w:rsid w:val="002E39EF"/>
    <w:rsid w:val="002E406A"/>
    <w:rsid w:val="002E45E5"/>
    <w:rsid w:val="002E59B9"/>
    <w:rsid w:val="002E6214"/>
    <w:rsid w:val="002E67BC"/>
    <w:rsid w:val="002E73B6"/>
    <w:rsid w:val="002E7EA7"/>
    <w:rsid w:val="002F04C8"/>
    <w:rsid w:val="002F0828"/>
    <w:rsid w:val="002F0955"/>
    <w:rsid w:val="002F0C61"/>
    <w:rsid w:val="002F108A"/>
    <w:rsid w:val="002F16BD"/>
    <w:rsid w:val="002F212F"/>
    <w:rsid w:val="002F225C"/>
    <w:rsid w:val="002F265E"/>
    <w:rsid w:val="002F26ED"/>
    <w:rsid w:val="002F2F13"/>
    <w:rsid w:val="002F2F87"/>
    <w:rsid w:val="002F3455"/>
    <w:rsid w:val="002F35EE"/>
    <w:rsid w:val="002F3BEB"/>
    <w:rsid w:val="002F3DDF"/>
    <w:rsid w:val="002F425A"/>
    <w:rsid w:val="002F4358"/>
    <w:rsid w:val="002F447D"/>
    <w:rsid w:val="002F4795"/>
    <w:rsid w:val="002F47D4"/>
    <w:rsid w:val="002F4910"/>
    <w:rsid w:val="002F5829"/>
    <w:rsid w:val="002F586F"/>
    <w:rsid w:val="002F58E1"/>
    <w:rsid w:val="002F5CE3"/>
    <w:rsid w:val="002F69E3"/>
    <w:rsid w:val="002F7207"/>
    <w:rsid w:val="002F7445"/>
    <w:rsid w:val="002F7B27"/>
    <w:rsid w:val="002F7F70"/>
    <w:rsid w:val="002F7FEF"/>
    <w:rsid w:val="0030005F"/>
    <w:rsid w:val="003002D6"/>
    <w:rsid w:val="00300E64"/>
    <w:rsid w:val="003016B5"/>
    <w:rsid w:val="00302032"/>
    <w:rsid w:val="00302478"/>
    <w:rsid w:val="003029E7"/>
    <w:rsid w:val="00303222"/>
    <w:rsid w:val="003032E2"/>
    <w:rsid w:val="00303823"/>
    <w:rsid w:val="00303B11"/>
    <w:rsid w:val="00303F3A"/>
    <w:rsid w:val="003040A0"/>
    <w:rsid w:val="00304F14"/>
    <w:rsid w:val="00304FBA"/>
    <w:rsid w:val="00305003"/>
    <w:rsid w:val="00305B2B"/>
    <w:rsid w:val="00306064"/>
    <w:rsid w:val="003071A1"/>
    <w:rsid w:val="00307899"/>
    <w:rsid w:val="00307919"/>
    <w:rsid w:val="003101D6"/>
    <w:rsid w:val="003101FD"/>
    <w:rsid w:val="003106CF"/>
    <w:rsid w:val="00310766"/>
    <w:rsid w:val="00310A4B"/>
    <w:rsid w:val="00312637"/>
    <w:rsid w:val="00313DA3"/>
    <w:rsid w:val="00313DAB"/>
    <w:rsid w:val="00315CA0"/>
    <w:rsid w:val="00315DB6"/>
    <w:rsid w:val="00315EC7"/>
    <w:rsid w:val="00315F37"/>
    <w:rsid w:val="00315F98"/>
    <w:rsid w:val="0031616E"/>
    <w:rsid w:val="00316472"/>
    <w:rsid w:val="003165F7"/>
    <w:rsid w:val="003169D3"/>
    <w:rsid w:val="00316F0C"/>
    <w:rsid w:val="00320651"/>
    <w:rsid w:val="003208C1"/>
    <w:rsid w:val="00321173"/>
    <w:rsid w:val="003217DD"/>
    <w:rsid w:val="00321EA5"/>
    <w:rsid w:val="00321F6D"/>
    <w:rsid w:val="003228A2"/>
    <w:rsid w:val="003234E8"/>
    <w:rsid w:val="0032381C"/>
    <w:rsid w:val="003243D3"/>
    <w:rsid w:val="00324E2A"/>
    <w:rsid w:val="00324F73"/>
    <w:rsid w:val="003253AD"/>
    <w:rsid w:val="0032572D"/>
    <w:rsid w:val="00326AA8"/>
    <w:rsid w:val="00327A0B"/>
    <w:rsid w:val="00327A79"/>
    <w:rsid w:val="00327B47"/>
    <w:rsid w:val="00330152"/>
    <w:rsid w:val="00330A9B"/>
    <w:rsid w:val="0033144B"/>
    <w:rsid w:val="00331592"/>
    <w:rsid w:val="00331FBD"/>
    <w:rsid w:val="00332119"/>
    <w:rsid w:val="003327E0"/>
    <w:rsid w:val="00332819"/>
    <w:rsid w:val="00333316"/>
    <w:rsid w:val="003335CD"/>
    <w:rsid w:val="00333A91"/>
    <w:rsid w:val="00333EBD"/>
    <w:rsid w:val="00334299"/>
    <w:rsid w:val="003344E7"/>
    <w:rsid w:val="00334FE8"/>
    <w:rsid w:val="00335269"/>
    <w:rsid w:val="00337803"/>
    <w:rsid w:val="00337B41"/>
    <w:rsid w:val="00337E02"/>
    <w:rsid w:val="00337E2F"/>
    <w:rsid w:val="00340A9B"/>
    <w:rsid w:val="00340D34"/>
    <w:rsid w:val="00340FA7"/>
    <w:rsid w:val="00341696"/>
    <w:rsid w:val="0034273C"/>
    <w:rsid w:val="003428A7"/>
    <w:rsid w:val="00342E3D"/>
    <w:rsid w:val="00344560"/>
    <w:rsid w:val="003450BF"/>
    <w:rsid w:val="00345340"/>
    <w:rsid w:val="003464DA"/>
    <w:rsid w:val="00346EB1"/>
    <w:rsid w:val="003471B9"/>
    <w:rsid w:val="00350187"/>
    <w:rsid w:val="003503CF"/>
    <w:rsid w:val="00350BF2"/>
    <w:rsid w:val="003512A9"/>
    <w:rsid w:val="0035149D"/>
    <w:rsid w:val="00351699"/>
    <w:rsid w:val="00351C5B"/>
    <w:rsid w:val="0035242F"/>
    <w:rsid w:val="0035313D"/>
    <w:rsid w:val="00353F85"/>
    <w:rsid w:val="00354DC2"/>
    <w:rsid w:val="00354F9B"/>
    <w:rsid w:val="0035590F"/>
    <w:rsid w:val="00356925"/>
    <w:rsid w:val="0035717D"/>
    <w:rsid w:val="00360681"/>
    <w:rsid w:val="00360C17"/>
    <w:rsid w:val="0036125E"/>
    <w:rsid w:val="003614B7"/>
    <w:rsid w:val="003616EA"/>
    <w:rsid w:val="003617C0"/>
    <w:rsid w:val="003619E6"/>
    <w:rsid w:val="00362121"/>
    <w:rsid w:val="00362772"/>
    <w:rsid w:val="00363084"/>
    <w:rsid w:val="0036331A"/>
    <w:rsid w:val="00364163"/>
    <w:rsid w:val="003643DA"/>
    <w:rsid w:val="00364B75"/>
    <w:rsid w:val="003656B0"/>
    <w:rsid w:val="00365BEF"/>
    <w:rsid w:val="0036620C"/>
    <w:rsid w:val="0036659A"/>
    <w:rsid w:val="00366F19"/>
    <w:rsid w:val="0037121D"/>
    <w:rsid w:val="00371421"/>
    <w:rsid w:val="003720F0"/>
    <w:rsid w:val="0037284F"/>
    <w:rsid w:val="00372A5A"/>
    <w:rsid w:val="00373AFE"/>
    <w:rsid w:val="00375DE9"/>
    <w:rsid w:val="003763FD"/>
    <w:rsid w:val="00377318"/>
    <w:rsid w:val="0038034A"/>
    <w:rsid w:val="00381514"/>
    <w:rsid w:val="003819C2"/>
    <w:rsid w:val="003824EB"/>
    <w:rsid w:val="00382889"/>
    <w:rsid w:val="00382BAA"/>
    <w:rsid w:val="00383297"/>
    <w:rsid w:val="00383636"/>
    <w:rsid w:val="003845EF"/>
    <w:rsid w:val="00384701"/>
    <w:rsid w:val="003857B9"/>
    <w:rsid w:val="003858A0"/>
    <w:rsid w:val="003860AA"/>
    <w:rsid w:val="003868F8"/>
    <w:rsid w:val="0038706E"/>
    <w:rsid w:val="00387347"/>
    <w:rsid w:val="00387B1A"/>
    <w:rsid w:val="00387F7B"/>
    <w:rsid w:val="00390195"/>
    <w:rsid w:val="00390CD9"/>
    <w:rsid w:val="00390ED4"/>
    <w:rsid w:val="00390F07"/>
    <w:rsid w:val="00391268"/>
    <w:rsid w:val="003918EA"/>
    <w:rsid w:val="00391D98"/>
    <w:rsid w:val="00391F12"/>
    <w:rsid w:val="00394E7C"/>
    <w:rsid w:val="0039520A"/>
    <w:rsid w:val="00395500"/>
    <w:rsid w:val="00396041"/>
    <w:rsid w:val="00396746"/>
    <w:rsid w:val="00396D61"/>
    <w:rsid w:val="003A0C4B"/>
    <w:rsid w:val="003A1018"/>
    <w:rsid w:val="003A2AB6"/>
    <w:rsid w:val="003A38E6"/>
    <w:rsid w:val="003A3DF8"/>
    <w:rsid w:val="003A4972"/>
    <w:rsid w:val="003A4E32"/>
    <w:rsid w:val="003A5000"/>
    <w:rsid w:val="003A5051"/>
    <w:rsid w:val="003A561F"/>
    <w:rsid w:val="003A5BB8"/>
    <w:rsid w:val="003A5C6F"/>
    <w:rsid w:val="003A6683"/>
    <w:rsid w:val="003A6CAB"/>
    <w:rsid w:val="003A717E"/>
    <w:rsid w:val="003A7249"/>
    <w:rsid w:val="003A7D4A"/>
    <w:rsid w:val="003B01D0"/>
    <w:rsid w:val="003B07EA"/>
    <w:rsid w:val="003B0942"/>
    <w:rsid w:val="003B0DC0"/>
    <w:rsid w:val="003B1EA2"/>
    <w:rsid w:val="003B2086"/>
    <w:rsid w:val="003B257E"/>
    <w:rsid w:val="003B330C"/>
    <w:rsid w:val="003B3D9E"/>
    <w:rsid w:val="003B46B3"/>
    <w:rsid w:val="003B4E0D"/>
    <w:rsid w:val="003B5634"/>
    <w:rsid w:val="003B602F"/>
    <w:rsid w:val="003B6D7C"/>
    <w:rsid w:val="003B7166"/>
    <w:rsid w:val="003B78A6"/>
    <w:rsid w:val="003B7EDC"/>
    <w:rsid w:val="003C0F3C"/>
    <w:rsid w:val="003C1022"/>
    <w:rsid w:val="003C2353"/>
    <w:rsid w:val="003C37C6"/>
    <w:rsid w:val="003C3C89"/>
    <w:rsid w:val="003C4024"/>
    <w:rsid w:val="003C47B1"/>
    <w:rsid w:val="003C490F"/>
    <w:rsid w:val="003C4E60"/>
    <w:rsid w:val="003C5478"/>
    <w:rsid w:val="003C5500"/>
    <w:rsid w:val="003C5766"/>
    <w:rsid w:val="003C57AA"/>
    <w:rsid w:val="003C6051"/>
    <w:rsid w:val="003C6076"/>
    <w:rsid w:val="003C74E8"/>
    <w:rsid w:val="003D0944"/>
    <w:rsid w:val="003D09FC"/>
    <w:rsid w:val="003D25EB"/>
    <w:rsid w:val="003D295E"/>
    <w:rsid w:val="003D2A97"/>
    <w:rsid w:val="003D2B75"/>
    <w:rsid w:val="003D4917"/>
    <w:rsid w:val="003D4CD4"/>
    <w:rsid w:val="003D6D36"/>
    <w:rsid w:val="003D712B"/>
    <w:rsid w:val="003D7FC9"/>
    <w:rsid w:val="003E08BD"/>
    <w:rsid w:val="003E11F5"/>
    <w:rsid w:val="003E1587"/>
    <w:rsid w:val="003E1999"/>
    <w:rsid w:val="003E1F88"/>
    <w:rsid w:val="003E23CF"/>
    <w:rsid w:val="003E28D1"/>
    <w:rsid w:val="003E3592"/>
    <w:rsid w:val="003E3706"/>
    <w:rsid w:val="003E4129"/>
    <w:rsid w:val="003E445A"/>
    <w:rsid w:val="003E4BB0"/>
    <w:rsid w:val="003E5318"/>
    <w:rsid w:val="003E56E7"/>
    <w:rsid w:val="003E67B7"/>
    <w:rsid w:val="003E7290"/>
    <w:rsid w:val="003E75AD"/>
    <w:rsid w:val="003F1685"/>
    <w:rsid w:val="003F183C"/>
    <w:rsid w:val="003F2193"/>
    <w:rsid w:val="003F2286"/>
    <w:rsid w:val="003F265D"/>
    <w:rsid w:val="003F41C8"/>
    <w:rsid w:val="003F5149"/>
    <w:rsid w:val="003F564D"/>
    <w:rsid w:val="003F5F9D"/>
    <w:rsid w:val="003F63B4"/>
    <w:rsid w:val="003F6632"/>
    <w:rsid w:val="003F67A1"/>
    <w:rsid w:val="003F6D28"/>
    <w:rsid w:val="003F6E52"/>
    <w:rsid w:val="003F6F9D"/>
    <w:rsid w:val="003F7846"/>
    <w:rsid w:val="003F7CA4"/>
    <w:rsid w:val="004014FB"/>
    <w:rsid w:val="00402010"/>
    <w:rsid w:val="00402B97"/>
    <w:rsid w:val="00402C71"/>
    <w:rsid w:val="0040309C"/>
    <w:rsid w:val="00403855"/>
    <w:rsid w:val="004038CC"/>
    <w:rsid w:val="004038F1"/>
    <w:rsid w:val="004041FC"/>
    <w:rsid w:val="004049A8"/>
    <w:rsid w:val="00404C39"/>
    <w:rsid w:val="00404CCA"/>
    <w:rsid w:val="00404E08"/>
    <w:rsid w:val="00405D61"/>
    <w:rsid w:val="004065C8"/>
    <w:rsid w:val="0040679C"/>
    <w:rsid w:val="00406A21"/>
    <w:rsid w:val="00407188"/>
    <w:rsid w:val="004078D8"/>
    <w:rsid w:val="00407A3F"/>
    <w:rsid w:val="00410E38"/>
    <w:rsid w:val="0041125A"/>
    <w:rsid w:val="00411384"/>
    <w:rsid w:val="00411490"/>
    <w:rsid w:val="004115AF"/>
    <w:rsid w:val="00411735"/>
    <w:rsid w:val="00411B21"/>
    <w:rsid w:val="00411F70"/>
    <w:rsid w:val="00411FD9"/>
    <w:rsid w:val="00412B94"/>
    <w:rsid w:val="0041375C"/>
    <w:rsid w:val="00414229"/>
    <w:rsid w:val="0041465A"/>
    <w:rsid w:val="00414A0F"/>
    <w:rsid w:val="00415319"/>
    <w:rsid w:val="00415401"/>
    <w:rsid w:val="004159D5"/>
    <w:rsid w:val="00415B05"/>
    <w:rsid w:val="004161E3"/>
    <w:rsid w:val="004166D7"/>
    <w:rsid w:val="00416D04"/>
    <w:rsid w:val="0041707A"/>
    <w:rsid w:val="00417A56"/>
    <w:rsid w:val="00417B99"/>
    <w:rsid w:val="00420880"/>
    <w:rsid w:val="00420E7B"/>
    <w:rsid w:val="004212D8"/>
    <w:rsid w:val="00421467"/>
    <w:rsid w:val="00422030"/>
    <w:rsid w:val="004233B0"/>
    <w:rsid w:val="00423680"/>
    <w:rsid w:val="0042391B"/>
    <w:rsid w:val="00423EBA"/>
    <w:rsid w:val="0042426C"/>
    <w:rsid w:val="004243FE"/>
    <w:rsid w:val="00424971"/>
    <w:rsid w:val="004275EC"/>
    <w:rsid w:val="004310FE"/>
    <w:rsid w:val="00431A5A"/>
    <w:rsid w:val="00431FFF"/>
    <w:rsid w:val="00433241"/>
    <w:rsid w:val="004339D9"/>
    <w:rsid w:val="004345E3"/>
    <w:rsid w:val="004346CC"/>
    <w:rsid w:val="00434FD0"/>
    <w:rsid w:val="004357E9"/>
    <w:rsid w:val="00435B28"/>
    <w:rsid w:val="00435CB9"/>
    <w:rsid w:val="00436FFB"/>
    <w:rsid w:val="00437278"/>
    <w:rsid w:val="0044059E"/>
    <w:rsid w:val="00441977"/>
    <w:rsid w:val="00442435"/>
    <w:rsid w:val="00442AA7"/>
    <w:rsid w:val="00443241"/>
    <w:rsid w:val="0044356F"/>
    <w:rsid w:val="0044491F"/>
    <w:rsid w:val="00445195"/>
    <w:rsid w:val="004454B6"/>
    <w:rsid w:val="0044580F"/>
    <w:rsid w:val="004465C8"/>
    <w:rsid w:val="00447F98"/>
    <w:rsid w:val="00450C0C"/>
    <w:rsid w:val="00450CC3"/>
    <w:rsid w:val="00450E7A"/>
    <w:rsid w:val="0045103E"/>
    <w:rsid w:val="0045187B"/>
    <w:rsid w:val="00451BD9"/>
    <w:rsid w:val="0045213E"/>
    <w:rsid w:val="00452330"/>
    <w:rsid w:val="0045263E"/>
    <w:rsid w:val="00452F76"/>
    <w:rsid w:val="004532B2"/>
    <w:rsid w:val="00453CF7"/>
    <w:rsid w:val="004542F8"/>
    <w:rsid w:val="00454DAF"/>
    <w:rsid w:val="00455A7F"/>
    <w:rsid w:val="00455F3B"/>
    <w:rsid w:val="00456FAE"/>
    <w:rsid w:val="004604C5"/>
    <w:rsid w:val="004607A6"/>
    <w:rsid w:val="00460D4C"/>
    <w:rsid w:val="00461640"/>
    <w:rsid w:val="00461B0D"/>
    <w:rsid w:val="00461B15"/>
    <w:rsid w:val="0046211E"/>
    <w:rsid w:val="0046226B"/>
    <w:rsid w:val="00463AB5"/>
    <w:rsid w:val="00463C56"/>
    <w:rsid w:val="00463E5B"/>
    <w:rsid w:val="00463F5A"/>
    <w:rsid w:val="00463F9C"/>
    <w:rsid w:val="0046436F"/>
    <w:rsid w:val="00464B16"/>
    <w:rsid w:val="004651A1"/>
    <w:rsid w:val="00465884"/>
    <w:rsid w:val="00465AD7"/>
    <w:rsid w:val="004663A5"/>
    <w:rsid w:val="0046698D"/>
    <w:rsid w:val="00466AFA"/>
    <w:rsid w:val="00467608"/>
    <w:rsid w:val="00470547"/>
    <w:rsid w:val="00470D30"/>
    <w:rsid w:val="00470EBB"/>
    <w:rsid w:val="004716A0"/>
    <w:rsid w:val="0047220F"/>
    <w:rsid w:val="00472359"/>
    <w:rsid w:val="00472869"/>
    <w:rsid w:val="00472B0A"/>
    <w:rsid w:val="0047346B"/>
    <w:rsid w:val="00473545"/>
    <w:rsid w:val="004739C9"/>
    <w:rsid w:val="00473F9F"/>
    <w:rsid w:val="00474197"/>
    <w:rsid w:val="004746EB"/>
    <w:rsid w:val="00474966"/>
    <w:rsid w:val="00474B6E"/>
    <w:rsid w:val="004754D6"/>
    <w:rsid w:val="0047570E"/>
    <w:rsid w:val="00476427"/>
    <w:rsid w:val="00476F88"/>
    <w:rsid w:val="004772C9"/>
    <w:rsid w:val="0048006D"/>
    <w:rsid w:val="004804F9"/>
    <w:rsid w:val="00480FA7"/>
    <w:rsid w:val="00481AFF"/>
    <w:rsid w:val="0048228D"/>
    <w:rsid w:val="00482F01"/>
    <w:rsid w:val="004850EF"/>
    <w:rsid w:val="004854BB"/>
    <w:rsid w:val="00485C4A"/>
    <w:rsid w:val="00485E37"/>
    <w:rsid w:val="004869EC"/>
    <w:rsid w:val="004908B1"/>
    <w:rsid w:val="00491450"/>
    <w:rsid w:val="00491B2F"/>
    <w:rsid w:val="00491D8A"/>
    <w:rsid w:val="00491ED4"/>
    <w:rsid w:val="0049214C"/>
    <w:rsid w:val="004921B6"/>
    <w:rsid w:val="00493195"/>
    <w:rsid w:val="004935E5"/>
    <w:rsid w:val="00493DE9"/>
    <w:rsid w:val="00494450"/>
    <w:rsid w:val="00494CF4"/>
    <w:rsid w:val="00495040"/>
    <w:rsid w:val="00495042"/>
    <w:rsid w:val="00495CD3"/>
    <w:rsid w:val="00495D2D"/>
    <w:rsid w:val="0049624C"/>
    <w:rsid w:val="0049627A"/>
    <w:rsid w:val="00496922"/>
    <w:rsid w:val="0049776E"/>
    <w:rsid w:val="004A0282"/>
    <w:rsid w:val="004A0A02"/>
    <w:rsid w:val="004A1A92"/>
    <w:rsid w:val="004A25E1"/>
    <w:rsid w:val="004A289A"/>
    <w:rsid w:val="004A29AB"/>
    <w:rsid w:val="004A2AC2"/>
    <w:rsid w:val="004A2F74"/>
    <w:rsid w:val="004A319F"/>
    <w:rsid w:val="004A3504"/>
    <w:rsid w:val="004A3D10"/>
    <w:rsid w:val="004A4093"/>
    <w:rsid w:val="004A4392"/>
    <w:rsid w:val="004A43A7"/>
    <w:rsid w:val="004A49ED"/>
    <w:rsid w:val="004A4C9F"/>
    <w:rsid w:val="004A4F8C"/>
    <w:rsid w:val="004A5614"/>
    <w:rsid w:val="004A585A"/>
    <w:rsid w:val="004A585C"/>
    <w:rsid w:val="004A5BCD"/>
    <w:rsid w:val="004A61B8"/>
    <w:rsid w:val="004A620D"/>
    <w:rsid w:val="004A7005"/>
    <w:rsid w:val="004B037F"/>
    <w:rsid w:val="004B08A1"/>
    <w:rsid w:val="004B0AFE"/>
    <w:rsid w:val="004B156C"/>
    <w:rsid w:val="004B19EA"/>
    <w:rsid w:val="004B1C99"/>
    <w:rsid w:val="004B1F03"/>
    <w:rsid w:val="004B2877"/>
    <w:rsid w:val="004B55A0"/>
    <w:rsid w:val="004B5736"/>
    <w:rsid w:val="004B579C"/>
    <w:rsid w:val="004B5C3F"/>
    <w:rsid w:val="004B66A0"/>
    <w:rsid w:val="004B6761"/>
    <w:rsid w:val="004B68B8"/>
    <w:rsid w:val="004B72F2"/>
    <w:rsid w:val="004B7E57"/>
    <w:rsid w:val="004B7EB7"/>
    <w:rsid w:val="004C0E72"/>
    <w:rsid w:val="004C1421"/>
    <w:rsid w:val="004C26E2"/>
    <w:rsid w:val="004C2A89"/>
    <w:rsid w:val="004C3434"/>
    <w:rsid w:val="004C395C"/>
    <w:rsid w:val="004C4967"/>
    <w:rsid w:val="004C4999"/>
    <w:rsid w:val="004C4BAD"/>
    <w:rsid w:val="004C4F73"/>
    <w:rsid w:val="004C5015"/>
    <w:rsid w:val="004C510F"/>
    <w:rsid w:val="004C5A24"/>
    <w:rsid w:val="004C5ABC"/>
    <w:rsid w:val="004C6B5E"/>
    <w:rsid w:val="004C7CA9"/>
    <w:rsid w:val="004D00D2"/>
    <w:rsid w:val="004D0444"/>
    <w:rsid w:val="004D1746"/>
    <w:rsid w:val="004D1E62"/>
    <w:rsid w:val="004D27C2"/>
    <w:rsid w:val="004D2DDF"/>
    <w:rsid w:val="004D3574"/>
    <w:rsid w:val="004D4453"/>
    <w:rsid w:val="004D4AFA"/>
    <w:rsid w:val="004D4D00"/>
    <w:rsid w:val="004D5791"/>
    <w:rsid w:val="004D5B25"/>
    <w:rsid w:val="004D5C88"/>
    <w:rsid w:val="004D633D"/>
    <w:rsid w:val="004D67E1"/>
    <w:rsid w:val="004D6CC8"/>
    <w:rsid w:val="004E01D3"/>
    <w:rsid w:val="004E034E"/>
    <w:rsid w:val="004E0D75"/>
    <w:rsid w:val="004E109B"/>
    <w:rsid w:val="004E1B36"/>
    <w:rsid w:val="004E1FAB"/>
    <w:rsid w:val="004E2428"/>
    <w:rsid w:val="004E2A38"/>
    <w:rsid w:val="004E2EC4"/>
    <w:rsid w:val="004E32C4"/>
    <w:rsid w:val="004E3BEA"/>
    <w:rsid w:val="004E46E4"/>
    <w:rsid w:val="004E4DE8"/>
    <w:rsid w:val="004E5217"/>
    <w:rsid w:val="004E548E"/>
    <w:rsid w:val="004E5D3A"/>
    <w:rsid w:val="004E63BD"/>
    <w:rsid w:val="004E6BF6"/>
    <w:rsid w:val="004E73AB"/>
    <w:rsid w:val="004E7474"/>
    <w:rsid w:val="004E7707"/>
    <w:rsid w:val="004E78D9"/>
    <w:rsid w:val="004E7A2A"/>
    <w:rsid w:val="004F07A7"/>
    <w:rsid w:val="004F104D"/>
    <w:rsid w:val="004F16CA"/>
    <w:rsid w:val="004F1777"/>
    <w:rsid w:val="004F1CCA"/>
    <w:rsid w:val="004F2139"/>
    <w:rsid w:val="004F22F7"/>
    <w:rsid w:val="004F25E4"/>
    <w:rsid w:val="004F2670"/>
    <w:rsid w:val="004F2AC4"/>
    <w:rsid w:val="004F2BD0"/>
    <w:rsid w:val="004F341C"/>
    <w:rsid w:val="004F3497"/>
    <w:rsid w:val="004F3693"/>
    <w:rsid w:val="004F38F7"/>
    <w:rsid w:val="004F3905"/>
    <w:rsid w:val="004F3925"/>
    <w:rsid w:val="004F405E"/>
    <w:rsid w:val="004F42E5"/>
    <w:rsid w:val="004F475B"/>
    <w:rsid w:val="004F49AC"/>
    <w:rsid w:val="004F4CE5"/>
    <w:rsid w:val="004F60DD"/>
    <w:rsid w:val="004F68A6"/>
    <w:rsid w:val="004F7A1D"/>
    <w:rsid w:val="00500106"/>
    <w:rsid w:val="00500871"/>
    <w:rsid w:val="00500C0A"/>
    <w:rsid w:val="00501070"/>
    <w:rsid w:val="005013B4"/>
    <w:rsid w:val="005013D2"/>
    <w:rsid w:val="00501A08"/>
    <w:rsid w:val="00501E85"/>
    <w:rsid w:val="0050324B"/>
    <w:rsid w:val="00503496"/>
    <w:rsid w:val="00503511"/>
    <w:rsid w:val="00503B1E"/>
    <w:rsid w:val="00503D30"/>
    <w:rsid w:val="00504711"/>
    <w:rsid w:val="005049B2"/>
    <w:rsid w:val="0050573A"/>
    <w:rsid w:val="00506D06"/>
    <w:rsid w:val="005071D0"/>
    <w:rsid w:val="00510015"/>
    <w:rsid w:val="00510FE2"/>
    <w:rsid w:val="00511123"/>
    <w:rsid w:val="00511176"/>
    <w:rsid w:val="005113CC"/>
    <w:rsid w:val="00511903"/>
    <w:rsid w:val="0051200B"/>
    <w:rsid w:val="00512BE5"/>
    <w:rsid w:val="00512FC3"/>
    <w:rsid w:val="00513142"/>
    <w:rsid w:val="005138FE"/>
    <w:rsid w:val="00513E70"/>
    <w:rsid w:val="005141D4"/>
    <w:rsid w:val="005153D2"/>
    <w:rsid w:val="0051603A"/>
    <w:rsid w:val="0051689A"/>
    <w:rsid w:val="00516A36"/>
    <w:rsid w:val="005174AA"/>
    <w:rsid w:val="00517921"/>
    <w:rsid w:val="00517AEA"/>
    <w:rsid w:val="00517B26"/>
    <w:rsid w:val="00517E6C"/>
    <w:rsid w:val="00521962"/>
    <w:rsid w:val="005229C0"/>
    <w:rsid w:val="00523814"/>
    <w:rsid w:val="005238DE"/>
    <w:rsid w:val="005246C1"/>
    <w:rsid w:val="005247BC"/>
    <w:rsid w:val="005248C7"/>
    <w:rsid w:val="00524C17"/>
    <w:rsid w:val="00525128"/>
    <w:rsid w:val="005254A9"/>
    <w:rsid w:val="00526105"/>
    <w:rsid w:val="00527EE6"/>
    <w:rsid w:val="00530225"/>
    <w:rsid w:val="00530513"/>
    <w:rsid w:val="005312E0"/>
    <w:rsid w:val="0053192B"/>
    <w:rsid w:val="005332EC"/>
    <w:rsid w:val="0053343B"/>
    <w:rsid w:val="005342C3"/>
    <w:rsid w:val="0053458A"/>
    <w:rsid w:val="005347C8"/>
    <w:rsid w:val="00534CAF"/>
    <w:rsid w:val="005369B9"/>
    <w:rsid w:val="005371A2"/>
    <w:rsid w:val="00540013"/>
    <w:rsid w:val="0054268F"/>
    <w:rsid w:val="00543325"/>
    <w:rsid w:val="0054341D"/>
    <w:rsid w:val="005434B2"/>
    <w:rsid w:val="00543BC7"/>
    <w:rsid w:val="005440C0"/>
    <w:rsid w:val="005449B8"/>
    <w:rsid w:val="00544F3D"/>
    <w:rsid w:val="005452BE"/>
    <w:rsid w:val="00545CF1"/>
    <w:rsid w:val="0054632A"/>
    <w:rsid w:val="00547393"/>
    <w:rsid w:val="0054769B"/>
    <w:rsid w:val="00547DD5"/>
    <w:rsid w:val="0055048F"/>
    <w:rsid w:val="0055126B"/>
    <w:rsid w:val="00551D9D"/>
    <w:rsid w:val="005521C0"/>
    <w:rsid w:val="00552242"/>
    <w:rsid w:val="00552916"/>
    <w:rsid w:val="00553160"/>
    <w:rsid w:val="00553658"/>
    <w:rsid w:val="00553B15"/>
    <w:rsid w:val="005549B7"/>
    <w:rsid w:val="00555482"/>
    <w:rsid w:val="00555A7A"/>
    <w:rsid w:val="00555D73"/>
    <w:rsid w:val="0055672B"/>
    <w:rsid w:val="005575F0"/>
    <w:rsid w:val="00557B28"/>
    <w:rsid w:val="0056025C"/>
    <w:rsid w:val="00560A49"/>
    <w:rsid w:val="00560ACE"/>
    <w:rsid w:val="0056135A"/>
    <w:rsid w:val="0056165B"/>
    <w:rsid w:val="00561E72"/>
    <w:rsid w:val="00561E8A"/>
    <w:rsid w:val="00562446"/>
    <w:rsid w:val="0056270C"/>
    <w:rsid w:val="00563292"/>
    <w:rsid w:val="00563719"/>
    <w:rsid w:val="00563840"/>
    <w:rsid w:val="0056447F"/>
    <w:rsid w:val="00565359"/>
    <w:rsid w:val="00565A17"/>
    <w:rsid w:val="00565D99"/>
    <w:rsid w:val="00566448"/>
    <w:rsid w:val="0056658E"/>
    <w:rsid w:val="005669BC"/>
    <w:rsid w:val="00566A33"/>
    <w:rsid w:val="00566A40"/>
    <w:rsid w:val="00566ED3"/>
    <w:rsid w:val="00567643"/>
    <w:rsid w:val="0056778E"/>
    <w:rsid w:val="0056797F"/>
    <w:rsid w:val="00567AF8"/>
    <w:rsid w:val="00567D86"/>
    <w:rsid w:val="00571062"/>
    <w:rsid w:val="00571132"/>
    <w:rsid w:val="005712F6"/>
    <w:rsid w:val="00572DD4"/>
    <w:rsid w:val="00575CDC"/>
    <w:rsid w:val="00577A2E"/>
    <w:rsid w:val="00580910"/>
    <w:rsid w:val="00580A76"/>
    <w:rsid w:val="00580B0E"/>
    <w:rsid w:val="00580B38"/>
    <w:rsid w:val="00580C9E"/>
    <w:rsid w:val="00581A0B"/>
    <w:rsid w:val="00582497"/>
    <w:rsid w:val="005827B9"/>
    <w:rsid w:val="00583329"/>
    <w:rsid w:val="00583D18"/>
    <w:rsid w:val="0058535B"/>
    <w:rsid w:val="00586DC5"/>
    <w:rsid w:val="00586EF9"/>
    <w:rsid w:val="00587033"/>
    <w:rsid w:val="00587511"/>
    <w:rsid w:val="005903E6"/>
    <w:rsid w:val="005905E9"/>
    <w:rsid w:val="005912F7"/>
    <w:rsid w:val="00591563"/>
    <w:rsid w:val="00591C28"/>
    <w:rsid w:val="00591F59"/>
    <w:rsid w:val="00593A55"/>
    <w:rsid w:val="00595602"/>
    <w:rsid w:val="00595981"/>
    <w:rsid w:val="005960A0"/>
    <w:rsid w:val="0059612B"/>
    <w:rsid w:val="00596499"/>
    <w:rsid w:val="0059671E"/>
    <w:rsid w:val="00596FEB"/>
    <w:rsid w:val="0059753D"/>
    <w:rsid w:val="005A0D3C"/>
    <w:rsid w:val="005A1D96"/>
    <w:rsid w:val="005A2AC0"/>
    <w:rsid w:val="005A3767"/>
    <w:rsid w:val="005A4321"/>
    <w:rsid w:val="005A4A7A"/>
    <w:rsid w:val="005A4BCC"/>
    <w:rsid w:val="005A544F"/>
    <w:rsid w:val="005A5492"/>
    <w:rsid w:val="005A5869"/>
    <w:rsid w:val="005A59AF"/>
    <w:rsid w:val="005A5DEB"/>
    <w:rsid w:val="005A6790"/>
    <w:rsid w:val="005A67BF"/>
    <w:rsid w:val="005A6C1B"/>
    <w:rsid w:val="005A7989"/>
    <w:rsid w:val="005A7C44"/>
    <w:rsid w:val="005B1400"/>
    <w:rsid w:val="005B1450"/>
    <w:rsid w:val="005B15E9"/>
    <w:rsid w:val="005B206B"/>
    <w:rsid w:val="005B234B"/>
    <w:rsid w:val="005B24C7"/>
    <w:rsid w:val="005B28F3"/>
    <w:rsid w:val="005B2FA4"/>
    <w:rsid w:val="005B31C4"/>
    <w:rsid w:val="005B3A12"/>
    <w:rsid w:val="005B4AD0"/>
    <w:rsid w:val="005B4C4E"/>
    <w:rsid w:val="005B5FE1"/>
    <w:rsid w:val="005B60B7"/>
    <w:rsid w:val="005B7159"/>
    <w:rsid w:val="005B74C9"/>
    <w:rsid w:val="005C03E8"/>
    <w:rsid w:val="005C053C"/>
    <w:rsid w:val="005C0715"/>
    <w:rsid w:val="005C073B"/>
    <w:rsid w:val="005C0F64"/>
    <w:rsid w:val="005C13AA"/>
    <w:rsid w:val="005C294A"/>
    <w:rsid w:val="005C2AAD"/>
    <w:rsid w:val="005C2BD0"/>
    <w:rsid w:val="005C3C56"/>
    <w:rsid w:val="005C4246"/>
    <w:rsid w:val="005C4785"/>
    <w:rsid w:val="005C4805"/>
    <w:rsid w:val="005C483D"/>
    <w:rsid w:val="005C570A"/>
    <w:rsid w:val="005C58EA"/>
    <w:rsid w:val="005C6381"/>
    <w:rsid w:val="005C63DF"/>
    <w:rsid w:val="005C641B"/>
    <w:rsid w:val="005C65D4"/>
    <w:rsid w:val="005C7132"/>
    <w:rsid w:val="005C7203"/>
    <w:rsid w:val="005D0036"/>
    <w:rsid w:val="005D02A7"/>
    <w:rsid w:val="005D0720"/>
    <w:rsid w:val="005D09D6"/>
    <w:rsid w:val="005D1BB3"/>
    <w:rsid w:val="005D26E7"/>
    <w:rsid w:val="005D2A16"/>
    <w:rsid w:val="005D2BB9"/>
    <w:rsid w:val="005D4C0E"/>
    <w:rsid w:val="005D520A"/>
    <w:rsid w:val="005D5D20"/>
    <w:rsid w:val="005D5EDD"/>
    <w:rsid w:val="005D75B2"/>
    <w:rsid w:val="005D77DD"/>
    <w:rsid w:val="005D7813"/>
    <w:rsid w:val="005D797F"/>
    <w:rsid w:val="005D7C2B"/>
    <w:rsid w:val="005E00A9"/>
    <w:rsid w:val="005E031A"/>
    <w:rsid w:val="005E0E39"/>
    <w:rsid w:val="005E1137"/>
    <w:rsid w:val="005E13C3"/>
    <w:rsid w:val="005E1441"/>
    <w:rsid w:val="005E1CE0"/>
    <w:rsid w:val="005E1E89"/>
    <w:rsid w:val="005E1F50"/>
    <w:rsid w:val="005E2E6A"/>
    <w:rsid w:val="005E2EEE"/>
    <w:rsid w:val="005E3217"/>
    <w:rsid w:val="005E328F"/>
    <w:rsid w:val="005E32EB"/>
    <w:rsid w:val="005E3BF5"/>
    <w:rsid w:val="005E3ED9"/>
    <w:rsid w:val="005E4966"/>
    <w:rsid w:val="005E6984"/>
    <w:rsid w:val="005E72C8"/>
    <w:rsid w:val="005E731F"/>
    <w:rsid w:val="005E7E88"/>
    <w:rsid w:val="005F0255"/>
    <w:rsid w:val="005F0D77"/>
    <w:rsid w:val="005F1190"/>
    <w:rsid w:val="005F14EA"/>
    <w:rsid w:val="005F1CF4"/>
    <w:rsid w:val="005F1EA5"/>
    <w:rsid w:val="005F272A"/>
    <w:rsid w:val="005F29D0"/>
    <w:rsid w:val="005F2E04"/>
    <w:rsid w:val="005F363B"/>
    <w:rsid w:val="005F3675"/>
    <w:rsid w:val="005F3A9A"/>
    <w:rsid w:val="005F3F6E"/>
    <w:rsid w:val="005F4889"/>
    <w:rsid w:val="005F512B"/>
    <w:rsid w:val="005F65E3"/>
    <w:rsid w:val="005F683A"/>
    <w:rsid w:val="005F6D79"/>
    <w:rsid w:val="005F71FD"/>
    <w:rsid w:val="005F7B37"/>
    <w:rsid w:val="005F7F70"/>
    <w:rsid w:val="005F7F9C"/>
    <w:rsid w:val="00600E45"/>
    <w:rsid w:val="006011CB"/>
    <w:rsid w:val="0060121A"/>
    <w:rsid w:val="00601445"/>
    <w:rsid w:val="0060177E"/>
    <w:rsid w:val="0060205F"/>
    <w:rsid w:val="0060244D"/>
    <w:rsid w:val="00602620"/>
    <w:rsid w:val="00602927"/>
    <w:rsid w:val="006029C7"/>
    <w:rsid w:val="00602B7B"/>
    <w:rsid w:val="00603063"/>
    <w:rsid w:val="00603118"/>
    <w:rsid w:val="0060325C"/>
    <w:rsid w:val="006042ED"/>
    <w:rsid w:val="0060460F"/>
    <w:rsid w:val="0060467E"/>
    <w:rsid w:val="00604EAF"/>
    <w:rsid w:val="00605047"/>
    <w:rsid w:val="00605C29"/>
    <w:rsid w:val="00606FA3"/>
    <w:rsid w:val="00607531"/>
    <w:rsid w:val="00610659"/>
    <w:rsid w:val="00610A72"/>
    <w:rsid w:val="00610D9E"/>
    <w:rsid w:val="006119A7"/>
    <w:rsid w:val="0061212B"/>
    <w:rsid w:val="006123B7"/>
    <w:rsid w:val="00612A3D"/>
    <w:rsid w:val="00612AF4"/>
    <w:rsid w:val="00612FBB"/>
    <w:rsid w:val="00614225"/>
    <w:rsid w:val="0061429D"/>
    <w:rsid w:val="006146D6"/>
    <w:rsid w:val="00614760"/>
    <w:rsid w:val="006150CC"/>
    <w:rsid w:val="006159CA"/>
    <w:rsid w:val="00615C0D"/>
    <w:rsid w:val="00615F08"/>
    <w:rsid w:val="006169D5"/>
    <w:rsid w:val="00616B74"/>
    <w:rsid w:val="006171BC"/>
    <w:rsid w:val="00617D0F"/>
    <w:rsid w:val="00620772"/>
    <w:rsid w:val="00620923"/>
    <w:rsid w:val="0062107C"/>
    <w:rsid w:val="0062112D"/>
    <w:rsid w:val="006211DD"/>
    <w:rsid w:val="00621960"/>
    <w:rsid w:val="00621C77"/>
    <w:rsid w:val="00622482"/>
    <w:rsid w:val="0062288B"/>
    <w:rsid w:val="00622B8F"/>
    <w:rsid w:val="00622E20"/>
    <w:rsid w:val="006231E5"/>
    <w:rsid w:val="00623446"/>
    <w:rsid w:val="006236B0"/>
    <w:rsid w:val="00624F00"/>
    <w:rsid w:val="00625377"/>
    <w:rsid w:val="006255D6"/>
    <w:rsid w:val="00625D20"/>
    <w:rsid w:val="00626A5A"/>
    <w:rsid w:val="00626DAC"/>
    <w:rsid w:val="00627053"/>
    <w:rsid w:val="00627301"/>
    <w:rsid w:val="00627C94"/>
    <w:rsid w:val="00627DB6"/>
    <w:rsid w:val="00630265"/>
    <w:rsid w:val="00630444"/>
    <w:rsid w:val="00630A5E"/>
    <w:rsid w:val="00630EF2"/>
    <w:rsid w:val="0063213D"/>
    <w:rsid w:val="006322F3"/>
    <w:rsid w:val="006329E0"/>
    <w:rsid w:val="00632D2F"/>
    <w:rsid w:val="00633241"/>
    <w:rsid w:val="00633380"/>
    <w:rsid w:val="00633BF9"/>
    <w:rsid w:val="00633D6B"/>
    <w:rsid w:val="00635009"/>
    <w:rsid w:val="00635387"/>
    <w:rsid w:val="00635412"/>
    <w:rsid w:val="00635B74"/>
    <w:rsid w:val="00636325"/>
    <w:rsid w:val="006367AB"/>
    <w:rsid w:val="0064031E"/>
    <w:rsid w:val="006411B5"/>
    <w:rsid w:val="00641245"/>
    <w:rsid w:val="006417D3"/>
    <w:rsid w:val="00641E91"/>
    <w:rsid w:val="006428D2"/>
    <w:rsid w:val="006429A3"/>
    <w:rsid w:val="00643019"/>
    <w:rsid w:val="0064330F"/>
    <w:rsid w:val="00643767"/>
    <w:rsid w:val="00643E56"/>
    <w:rsid w:val="00643F6B"/>
    <w:rsid w:val="00644135"/>
    <w:rsid w:val="00644DA7"/>
    <w:rsid w:val="00645C9F"/>
    <w:rsid w:val="00646FA9"/>
    <w:rsid w:val="006471DE"/>
    <w:rsid w:val="006472BF"/>
    <w:rsid w:val="006473B3"/>
    <w:rsid w:val="00647AB9"/>
    <w:rsid w:val="006507DD"/>
    <w:rsid w:val="00651406"/>
    <w:rsid w:val="00651A74"/>
    <w:rsid w:val="0065291E"/>
    <w:rsid w:val="006529FA"/>
    <w:rsid w:val="00653C76"/>
    <w:rsid w:val="00654078"/>
    <w:rsid w:val="006540DB"/>
    <w:rsid w:val="00654EBA"/>
    <w:rsid w:val="00657510"/>
    <w:rsid w:val="00661F29"/>
    <w:rsid w:val="0066246C"/>
    <w:rsid w:val="006625F9"/>
    <w:rsid w:val="0066354B"/>
    <w:rsid w:val="00663A15"/>
    <w:rsid w:val="0066407E"/>
    <w:rsid w:val="00664867"/>
    <w:rsid w:val="00664908"/>
    <w:rsid w:val="006651C7"/>
    <w:rsid w:val="006651F1"/>
    <w:rsid w:val="006654D8"/>
    <w:rsid w:val="00665749"/>
    <w:rsid w:val="00665E35"/>
    <w:rsid w:val="0066600A"/>
    <w:rsid w:val="006661C9"/>
    <w:rsid w:val="00666207"/>
    <w:rsid w:val="006665AA"/>
    <w:rsid w:val="00666B6B"/>
    <w:rsid w:val="00666D93"/>
    <w:rsid w:val="00667381"/>
    <w:rsid w:val="00667AFE"/>
    <w:rsid w:val="00670404"/>
    <w:rsid w:val="00670470"/>
    <w:rsid w:val="006722B7"/>
    <w:rsid w:val="00672AE5"/>
    <w:rsid w:val="00672ECA"/>
    <w:rsid w:val="00673734"/>
    <w:rsid w:val="006737FA"/>
    <w:rsid w:val="00674043"/>
    <w:rsid w:val="00675131"/>
    <w:rsid w:val="00675740"/>
    <w:rsid w:val="006762CD"/>
    <w:rsid w:val="00676D54"/>
    <w:rsid w:val="00677C00"/>
    <w:rsid w:val="00677F76"/>
    <w:rsid w:val="006806F4"/>
    <w:rsid w:val="00681B0B"/>
    <w:rsid w:val="00681D66"/>
    <w:rsid w:val="00682ADB"/>
    <w:rsid w:val="00682BBC"/>
    <w:rsid w:val="00682D34"/>
    <w:rsid w:val="006834F0"/>
    <w:rsid w:val="0068353A"/>
    <w:rsid w:val="006839A1"/>
    <w:rsid w:val="00683FF0"/>
    <w:rsid w:val="00684E61"/>
    <w:rsid w:val="00684E75"/>
    <w:rsid w:val="006853A2"/>
    <w:rsid w:val="00685731"/>
    <w:rsid w:val="0068633E"/>
    <w:rsid w:val="00686AEC"/>
    <w:rsid w:val="00686CE7"/>
    <w:rsid w:val="0068732F"/>
    <w:rsid w:val="0068734F"/>
    <w:rsid w:val="00687779"/>
    <w:rsid w:val="00687B8E"/>
    <w:rsid w:val="00687D49"/>
    <w:rsid w:val="00687FA9"/>
    <w:rsid w:val="00690066"/>
    <w:rsid w:val="00691382"/>
    <w:rsid w:val="0069140F"/>
    <w:rsid w:val="0069254D"/>
    <w:rsid w:val="006925F8"/>
    <w:rsid w:val="0069317E"/>
    <w:rsid w:val="006934B6"/>
    <w:rsid w:val="00693E85"/>
    <w:rsid w:val="00694099"/>
    <w:rsid w:val="006942A9"/>
    <w:rsid w:val="0069462A"/>
    <w:rsid w:val="00694F3F"/>
    <w:rsid w:val="00695240"/>
    <w:rsid w:val="00695B08"/>
    <w:rsid w:val="0069655F"/>
    <w:rsid w:val="006965CA"/>
    <w:rsid w:val="0069696B"/>
    <w:rsid w:val="006A0078"/>
    <w:rsid w:val="006A0FC6"/>
    <w:rsid w:val="006A107E"/>
    <w:rsid w:val="006A2F4C"/>
    <w:rsid w:val="006A4C91"/>
    <w:rsid w:val="006A56A4"/>
    <w:rsid w:val="006A5836"/>
    <w:rsid w:val="006A5B1F"/>
    <w:rsid w:val="006A6092"/>
    <w:rsid w:val="006A7784"/>
    <w:rsid w:val="006A792C"/>
    <w:rsid w:val="006B03E6"/>
    <w:rsid w:val="006B1700"/>
    <w:rsid w:val="006B2400"/>
    <w:rsid w:val="006B3496"/>
    <w:rsid w:val="006B3EE8"/>
    <w:rsid w:val="006B4631"/>
    <w:rsid w:val="006B4F08"/>
    <w:rsid w:val="006B569B"/>
    <w:rsid w:val="006B578D"/>
    <w:rsid w:val="006B588C"/>
    <w:rsid w:val="006B75EE"/>
    <w:rsid w:val="006B7FBB"/>
    <w:rsid w:val="006C02BE"/>
    <w:rsid w:val="006C0CC7"/>
    <w:rsid w:val="006C163F"/>
    <w:rsid w:val="006C18DC"/>
    <w:rsid w:val="006C288E"/>
    <w:rsid w:val="006C307F"/>
    <w:rsid w:val="006C4156"/>
    <w:rsid w:val="006C46DD"/>
    <w:rsid w:val="006C53BB"/>
    <w:rsid w:val="006C5B18"/>
    <w:rsid w:val="006C5B29"/>
    <w:rsid w:val="006C63DC"/>
    <w:rsid w:val="006C6F23"/>
    <w:rsid w:val="006C7634"/>
    <w:rsid w:val="006C7A65"/>
    <w:rsid w:val="006C7BDE"/>
    <w:rsid w:val="006C7C30"/>
    <w:rsid w:val="006D038A"/>
    <w:rsid w:val="006D08A9"/>
    <w:rsid w:val="006D1797"/>
    <w:rsid w:val="006D1CD7"/>
    <w:rsid w:val="006D2127"/>
    <w:rsid w:val="006D2373"/>
    <w:rsid w:val="006D25D7"/>
    <w:rsid w:val="006D29CF"/>
    <w:rsid w:val="006D29D0"/>
    <w:rsid w:val="006D2B12"/>
    <w:rsid w:val="006D39B8"/>
    <w:rsid w:val="006D3F15"/>
    <w:rsid w:val="006D450A"/>
    <w:rsid w:val="006D4A72"/>
    <w:rsid w:val="006D5E19"/>
    <w:rsid w:val="006D5E73"/>
    <w:rsid w:val="006D67B5"/>
    <w:rsid w:val="006D7906"/>
    <w:rsid w:val="006D7C9F"/>
    <w:rsid w:val="006E0836"/>
    <w:rsid w:val="006E09BD"/>
    <w:rsid w:val="006E1F83"/>
    <w:rsid w:val="006E2F62"/>
    <w:rsid w:val="006E3C13"/>
    <w:rsid w:val="006E4423"/>
    <w:rsid w:val="006E452F"/>
    <w:rsid w:val="006E4A13"/>
    <w:rsid w:val="006E4BF3"/>
    <w:rsid w:val="006E56E5"/>
    <w:rsid w:val="006E578B"/>
    <w:rsid w:val="006E57C0"/>
    <w:rsid w:val="006E5A4E"/>
    <w:rsid w:val="006E6540"/>
    <w:rsid w:val="006E7056"/>
    <w:rsid w:val="006F00C2"/>
    <w:rsid w:val="006F0521"/>
    <w:rsid w:val="006F0FCC"/>
    <w:rsid w:val="006F111C"/>
    <w:rsid w:val="006F2550"/>
    <w:rsid w:val="006F332A"/>
    <w:rsid w:val="006F3340"/>
    <w:rsid w:val="006F34F3"/>
    <w:rsid w:val="006F3A1C"/>
    <w:rsid w:val="006F3AC4"/>
    <w:rsid w:val="006F3AF0"/>
    <w:rsid w:val="006F3B7C"/>
    <w:rsid w:val="006F4380"/>
    <w:rsid w:val="006F4813"/>
    <w:rsid w:val="006F5210"/>
    <w:rsid w:val="006F6C9E"/>
    <w:rsid w:val="006F6D42"/>
    <w:rsid w:val="006F703F"/>
    <w:rsid w:val="006F7F40"/>
    <w:rsid w:val="00700092"/>
    <w:rsid w:val="0070096B"/>
    <w:rsid w:val="00700C15"/>
    <w:rsid w:val="00701953"/>
    <w:rsid w:val="00701BE0"/>
    <w:rsid w:val="007027E1"/>
    <w:rsid w:val="00702A90"/>
    <w:rsid w:val="007037FC"/>
    <w:rsid w:val="00703BA4"/>
    <w:rsid w:val="007045C3"/>
    <w:rsid w:val="00704B2A"/>
    <w:rsid w:val="00704D66"/>
    <w:rsid w:val="00704E88"/>
    <w:rsid w:val="007056F9"/>
    <w:rsid w:val="007062E7"/>
    <w:rsid w:val="007064F2"/>
    <w:rsid w:val="00706E4D"/>
    <w:rsid w:val="00707792"/>
    <w:rsid w:val="007108CD"/>
    <w:rsid w:val="00710C5D"/>
    <w:rsid w:val="007126C2"/>
    <w:rsid w:val="00712F52"/>
    <w:rsid w:val="0071414B"/>
    <w:rsid w:val="00714292"/>
    <w:rsid w:val="00714720"/>
    <w:rsid w:val="00714804"/>
    <w:rsid w:val="00714D72"/>
    <w:rsid w:val="007158E6"/>
    <w:rsid w:val="00715FE0"/>
    <w:rsid w:val="00716130"/>
    <w:rsid w:val="007162F2"/>
    <w:rsid w:val="0071642E"/>
    <w:rsid w:val="0071651D"/>
    <w:rsid w:val="00717A6E"/>
    <w:rsid w:val="00717CC9"/>
    <w:rsid w:val="007209F7"/>
    <w:rsid w:val="00720BAE"/>
    <w:rsid w:val="0072100F"/>
    <w:rsid w:val="0072133B"/>
    <w:rsid w:val="007215D9"/>
    <w:rsid w:val="00721733"/>
    <w:rsid w:val="00721B5C"/>
    <w:rsid w:val="00721BA5"/>
    <w:rsid w:val="00721DFC"/>
    <w:rsid w:val="00721E01"/>
    <w:rsid w:val="0072210B"/>
    <w:rsid w:val="00723378"/>
    <w:rsid w:val="00724105"/>
    <w:rsid w:val="0072485E"/>
    <w:rsid w:val="0072497C"/>
    <w:rsid w:val="00724CB3"/>
    <w:rsid w:val="00725204"/>
    <w:rsid w:val="00725B71"/>
    <w:rsid w:val="00726CA5"/>
    <w:rsid w:val="00726CD6"/>
    <w:rsid w:val="00726F36"/>
    <w:rsid w:val="007275AF"/>
    <w:rsid w:val="00730B33"/>
    <w:rsid w:val="007311E4"/>
    <w:rsid w:val="0073187A"/>
    <w:rsid w:val="00731A55"/>
    <w:rsid w:val="00731CAD"/>
    <w:rsid w:val="007322BC"/>
    <w:rsid w:val="0073297E"/>
    <w:rsid w:val="007329CE"/>
    <w:rsid w:val="00732D2C"/>
    <w:rsid w:val="00733567"/>
    <w:rsid w:val="00734171"/>
    <w:rsid w:val="00734629"/>
    <w:rsid w:val="007347F5"/>
    <w:rsid w:val="00734C68"/>
    <w:rsid w:val="007356C6"/>
    <w:rsid w:val="00735871"/>
    <w:rsid w:val="00735A62"/>
    <w:rsid w:val="00736142"/>
    <w:rsid w:val="00736593"/>
    <w:rsid w:val="00736979"/>
    <w:rsid w:val="00736AC6"/>
    <w:rsid w:val="00736F68"/>
    <w:rsid w:val="00736FB9"/>
    <w:rsid w:val="00737E50"/>
    <w:rsid w:val="007409F9"/>
    <w:rsid w:val="00742B88"/>
    <w:rsid w:val="007458E9"/>
    <w:rsid w:val="00746084"/>
    <w:rsid w:val="00746A15"/>
    <w:rsid w:val="00746D12"/>
    <w:rsid w:val="00746DDB"/>
    <w:rsid w:val="0074738B"/>
    <w:rsid w:val="0074754B"/>
    <w:rsid w:val="00747686"/>
    <w:rsid w:val="007479C8"/>
    <w:rsid w:val="00750303"/>
    <w:rsid w:val="00750B8E"/>
    <w:rsid w:val="007513F8"/>
    <w:rsid w:val="007527EF"/>
    <w:rsid w:val="00752F75"/>
    <w:rsid w:val="00753981"/>
    <w:rsid w:val="00753C23"/>
    <w:rsid w:val="00753E45"/>
    <w:rsid w:val="00753FBF"/>
    <w:rsid w:val="00757006"/>
    <w:rsid w:val="007570A7"/>
    <w:rsid w:val="007573BA"/>
    <w:rsid w:val="0076109C"/>
    <w:rsid w:val="007614B7"/>
    <w:rsid w:val="007615F6"/>
    <w:rsid w:val="00761692"/>
    <w:rsid w:val="00761788"/>
    <w:rsid w:val="0076197E"/>
    <w:rsid w:val="00761A84"/>
    <w:rsid w:val="007627AF"/>
    <w:rsid w:val="00762E3C"/>
    <w:rsid w:val="0076456E"/>
    <w:rsid w:val="00764E8F"/>
    <w:rsid w:val="00764F41"/>
    <w:rsid w:val="0076539B"/>
    <w:rsid w:val="00765B30"/>
    <w:rsid w:val="00766541"/>
    <w:rsid w:val="00767AA4"/>
    <w:rsid w:val="007703C9"/>
    <w:rsid w:val="00770DD9"/>
    <w:rsid w:val="00770FB3"/>
    <w:rsid w:val="00771067"/>
    <w:rsid w:val="00771C5F"/>
    <w:rsid w:val="00771CE0"/>
    <w:rsid w:val="00771E1F"/>
    <w:rsid w:val="0077223D"/>
    <w:rsid w:val="0077287A"/>
    <w:rsid w:val="00773449"/>
    <w:rsid w:val="00773890"/>
    <w:rsid w:val="0077423C"/>
    <w:rsid w:val="00774EB0"/>
    <w:rsid w:val="007756F1"/>
    <w:rsid w:val="00775990"/>
    <w:rsid w:val="00775D16"/>
    <w:rsid w:val="00776501"/>
    <w:rsid w:val="00776BFC"/>
    <w:rsid w:val="00776C61"/>
    <w:rsid w:val="00776FD0"/>
    <w:rsid w:val="00777ADF"/>
    <w:rsid w:val="00780003"/>
    <w:rsid w:val="00780687"/>
    <w:rsid w:val="00780A85"/>
    <w:rsid w:val="00780C17"/>
    <w:rsid w:val="007824A2"/>
    <w:rsid w:val="007828D9"/>
    <w:rsid w:val="00782906"/>
    <w:rsid w:val="00782F15"/>
    <w:rsid w:val="00783726"/>
    <w:rsid w:val="00783EF0"/>
    <w:rsid w:val="00784288"/>
    <w:rsid w:val="007847F3"/>
    <w:rsid w:val="007848CA"/>
    <w:rsid w:val="00785F2D"/>
    <w:rsid w:val="00786249"/>
    <w:rsid w:val="0078646A"/>
    <w:rsid w:val="00786BEF"/>
    <w:rsid w:val="007875DE"/>
    <w:rsid w:val="00787E64"/>
    <w:rsid w:val="007903F8"/>
    <w:rsid w:val="00790B17"/>
    <w:rsid w:val="00791831"/>
    <w:rsid w:val="00791881"/>
    <w:rsid w:val="0079188F"/>
    <w:rsid w:val="00792107"/>
    <w:rsid w:val="0079269E"/>
    <w:rsid w:val="00794A26"/>
    <w:rsid w:val="0079574B"/>
    <w:rsid w:val="007957DF"/>
    <w:rsid w:val="00795B2B"/>
    <w:rsid w:val="00796A0F"/>
    <w:rsid w:val="00796E96"/>
    <w:rsid w:val="007970FA"/>
    <w:rsid w:val="00797412"/>
    <w:rsid w:val="00797527"/>
    <w:rsid w:val="00797565"/>
    <w:rsid w:val="007977CA"/>
    <w:rsid w:val="00797BE4"/>
    <w:rsid w:val="007A098E"/>
    <w:rsid w:val="007A0D7A"/>
    <w:rsid w:val="007A1164"/>
    <w:rsid w:val="007A1B78"/>
    <w:rsid w:val="007A264E"/>
    <w:rsid w:val="007A3634"/>
    <w:rsid w:val="007A3956"/>
    <w:rsid w:val="007A3DAF"/>
    <w:rsid w:val="007A4632"/>
    <w:rsid w:val="007A53CB"/>
    <w:rsid w:val="007A65BE"/>
    <w:rsid w:val="007A69C3"/>
    <w:rsid w:val="007A6CF2"/>
    <w:rsid w:val="007A70A4"/>
    <w:rsid w:val="007A756B"/>
    <w:rsid w:val="007A79F5"/>
    <w:rsid w:val="007A7A0B"/>
    <w:rsid w:val="007B0BA5"/>
    <w:rsid w:val="007B1353"/>
    <w:rsid w:val="007B1DF6"/>
    <w:rsid w:val="007B2EE3"/>
    <w:rsid w:val="007B3881"/>
    <w:rsid w:val="007B388F"/>
    <w:rsid w:val="007B3DE7"/>
    <w:rsid w:val="007B3F8F"/>
    <w:rsid w:val="007B4166"/>
    <w:rsid w:val="007B4440"/>
    <w:rsid w:val="007B45D0"/>
    <w:rsid w:val="007B4E58"/>
    <w:rsid w:val="007B5AA7"/>
    <w:rsid w:val="007B6096"/>
    <w:rsid w:val="007B719D"/>
    <w:rsid w:val="007B746D"/>
    <w:rsid w:val="007B7587"/>
    <w:rsid w:val="007B7CEA"/>
    <w:rsid w:val="007B7FCA"/>
    <w:rsid w:val="007C105D"/>
    <w:rsid w:val="007C17FD"/>
    <w:rsid w:val="007C1EDB"/>
    <w:rsid w:val="007C243E"/>
    <w:rsid w:val="007C2670"/>
    <w:rsid w:val="007C2681"/>
    <w:rsid w:val="007C274C"/>
    <w:rsid w:val="007C43F3"/>
    <w:rsid w:val="007C4748"/>
    <w:rsid w:val="007C4A24"/>
    <w:rsid w:val="007C4A3D"/>
    <w:rsid w:val="007C4ABE"/>
    <w:rsid w:val="007C4D44"/>
    <w:rsid w:val="007C5195"/>
    <w:rsid w:val="007C5BA5"/>
    <w:rsid w:val="007C5C87"/>
    <w:rsid w:val="007C604C"/>
    <w:rsid w:val="007C69AF"/>
    <w:rsid w:val="007C6A5B"/>
    <w:rsid w:val="007C6D66"/>
    <w:rsid w:val="007C748D"/>
    <w:rsid w:val="007C74AE"/>
    <w:rsid w:val="007C7577"/>
    <w:rsid w:val="007D0DAC"/>
    <w:rsid w:val="007D0DD9"/>
    <w:rsid w:val="007D1ADA"/>
    <w:rsid w:val="007D1C5B"/>
    <w:rsid w:val="007D1E29"/>
    <w:rsid w:val="007D232F"/>
    <w:rsid w:val="007D2F21"/>
    <w:rsid w:val="007D36AE"/>
    <w:rsid w:val="007D3BDD"/>
    <w:rsid w:val="007D3D75"/>
    <w:rsid w:val="007D4AA3"/>
    <w:rsid w:val="007D4AD3"/>
    <w:rsid w:val="007D4D4F"/>
    <w:rsid w:val="007E03DD"/>
    <w:rsid w:val="007E14BF"/>
    <w:rsid w:val="007E1CBF"/>
    <w:rsid w:val="007E1D04"/>
    <w:rsid w:val="007E216C"/>
    <w:rsid w:val="007E27E7"/>
    <w:rsid w:val="007E2801"/>
    <w:rsid w:val="007E2D5F"/>
    <w:rsid w:val="007E3903"/>
    <w:rsid w:val="007E47C0"/>
    <w:rsid w:val="007E4831"/>
    <w:rsid w:val="007E5139"/>
    <w:rsid w:val="007E585B"/>
    <w:rsid w:val="007E6309"/>
    <w:rsid w:val="007E6617"/>
    <w:rsid w:val="007E7755"/>
    <w:rsid w:val="007E7A75"/>
    <w:rsid w:val="007E7DA8"/>
    <w:rsid w:val="007E7DF0"/>
    <w:rsid w:val="007F0169"/>
    <w:rsid w:val="007F069E"/>
    <w:rsid w:val="007F06D1"/>
    <w:rsid w:val="007F14F1"/>
    <w:rsid w:val="007F2C2E"/>
    <w:rsid w:val="007F2CEC"/>
    <w:rsid w:val="007F3108"/>
    <w:rsid w:val="007F423D"/>
    <w:rsid w:val="007F78A4"/>
    <w:rsid w:val="007F7B93"/>
    <w:rsid w:val="00800009"/>
    <w:rsid w:val="00800CE6"/>
    <w:rsid w:val="00800D8B"/>
    <w:rsid w:val="00801840"/>
    <w:rsid w:val="00801C68"/>
    <w:rsid w:val="008020B5"/>
    <w:rsid w:val="00802CEE"/>
    <w:rsid w:val="008034C8"/>
    <w:rsid w:val="00803FF7"/>
    <w:rsid w:val="008047DC"/>
    <w:rsid w:val="00805197"/>
    <w:rsid w:val="00806679"/>
    <w:rsid w:val="008066E0"/>
    <w:rsid w:val="00806AFF"/>
    <w:rsid w:val="00806EB7"/>
    <w:rsid w:val="008072AA"/>
    <w:rsid w:val="008076A8"/>
    <w:rsid w:val="008108EA"/>
    <w:rsid w:val="00811502"/>
    <w:rsid w:val="008115BC"/>
    <w:rsid w:val="008118CA"/>
    <w:rsid w:val="00811BC2"/>
    <w:rsid w:val="00812650"/>
    <w:rsid w:val="00812A19"/>
    <w:rsid w:val="00812B17"/>
    <w:rsid w:val="00812B70"/>
    <w:rsid w:val="00812F21"/>
    <w:rsid w:val="008132BE"/>
    <w:rsid w:val="00813526"/>
    <w:rsid w:val="00813D77"/>
    <w:rsid w:val="00814161"/>
    <w:rsid w:val="00814A0D"/>
    <w:rsid w:val="0081505E"/>
    <w:rsid w:val="00816160"/>
    <w:rsid w:val="00816978"/>
    <w:rsid w:val="00816B78"/>
    <w:rsid w:val="0081764B"/>
    <w:rsid w:val="0082148C"/>
    <w:rsid w:val="008224CD"/>
    <w:rsid w:val="00822AF6"/>
    <w:rsid w:val="00822AFB"/>
    <w:rsid w:val="00825891"/>
    <w:rsid w:val="00826039"/>
    <w:rsid w:val="008261E4"/>
    <w:rsid w:val="0082632A"/>
    <w:rsid w:val="00826C0C"/>
    <w:rsid w:val="0083023E"/>
    <w:rsid w:val="00830416"/>
    <w:rsid w:val="00830A84"/>
    <w:rsid w:val="00830BA9"/>
    <w:rsid w:val="00830C7F"/>
    <w:rsid w:val="008319CE"/>
    <w:rsid w:val="008319D2"/>
    <w:rsid w:val="00831F34"/>
    <w:rsid w:val="00832397"/>
    <w:rsid w:val="00832E1D"/>
    <w:rsid w:val="00832EF6"/>
    <w:rsid w:val="0083365D"/>
    <w:rsid w:val="00833EA2"/>
    <w:rsid w:val="00834156"/>
    <w:rsid w:val="00834AFB"/>
    <w:rsid w:val="0083553E"/>
    <w:rsid w:val="008358E1"/>
    <w:rsid w:val="008358E2"/>
    <w:rsid w:val="00835AAE"/>
    <w:rsid w:val="00835DF9"/>
    <w:rsid w:val="00835FFB"/>
    <w:rsid w:val="00836001"/>
    <w:rsid w:val="00836104"/>
    <w:rsid w:val="00836B51"/>
    <w:rsid w:val="00837831"/>
    <w:rsid w:val="00837A6E"/>
    <w:rsid w:val="00837A91"/>
    <w:rsid w:val="00840383"/>
    <w:rsid w:val="00840A13"/>
    <w:rsid w:val="00840ED1"/>
    <w:rsid w:val="008410D3"/>
    <w:rsid w:val="008412F2"/>
    <w:rsid w:val="0084279C"/>
    <w:rsid w:val="00843091"/>
    <w:rsid w:val="00843296"/>
    <w:rsid w:val="0084429F"/>
    <w:rsid w:val="00844E87"/>
    <w:rsid w:val="0084524D"/>
    <w:rsid w:val="00845916"/>
    <w:rsid w:val="0084610C"/>
    <w:rsid w:val="00846858"/>
    <w:rsid w:val="00846864"/>
    <w:rsid w:val="0084705B"/>
    <w:rsid w:val="00850A7D"/>
    <w:rsid w:val="008511FC"/>
    <w:rsid w:val="008513E7"/>
    <w:rsid w:val="00851AAE"/>
    <w:rsid w:val="00851EE2"/>
    <w:rsid w:val="0085278D"/>
    <w:rsid w:val="008539C0"/>
    <w:rsid w:val="0085436E"/>
    <w:rsid w:val="008544DF"/>
    <w:rsid w:val="00854FDC"/>
    <w:rsid w:val="00855B91"/>
    <w:rsid w:val="00855CA2"/>
    <w:rsid w:val="00856BC3"/>
    <w:rsid w:val="00857A8C"/>
    <w:rsid w:val="0086092D"/>
    <w:rsid w:val="00860F22"/>
    <w:rsid w:val="00861769"/>
    <w:rsid w:val="0086208F"/>
    <w:rsid w:val="008629FC"/>
    <w:rsid w:val="00863C1B"/>
    <w:rsid w:val="00863F45"/>
    <w:rsid w:val="00866085"/>
    <w:rsid w:val="008660A4"/>
    <w:rsid w:val="008668F3"/>
    <w:rsid w:val="00866CE3"/>
    <w:rsid w:val="00870F19"/>
    <w:rsid w:val="00871B9D"/>
    <w:rsid w:val="00871CA9"/>
    <w:rsid w:val="00871EA9"/>
    <w:rsid w:val="00871EE1"/>
    <w:rsid w:val="00872C1E"/>
    <w:rsid w:val="00873EA6"/>
    <w:rsid w:val="00874CEF"/>
    <w:rsid w:val="00875067"/>
    <w:rsid w:val="00875EBB"/>
    <w:rsid w:val="00877AA2"/>
    <w:rsid w:val="00877EF9"/>
    <w:rsid w:val="00877FC7"/>
    <w:rsid w:val="00880003"/>
    <w:rsid w:val="0088016A"/>
    <w:rsid w:val="00880742"/>
    <w:rsid w:val="00880EB7"/>
    <w:rsid w:val="00880F29"/>
    <w:rsid w:val="00880F89"/>
    <w:rsid w:val="00881443"/>
    <w:rsid w:val="0088194A"/>
    <w:rsid w:val="00881F24"/>
    <w:rsid w:val="00881FE3"/>
    <w:rsid w:val="00882516"/>
    <w:rsid w:val="00883849"/>
    <w:rsid w:val="00884050"/>
    <w:rsid w:val="008851A1"/>
    <w:rsid w:val="008852F5"/>
    <w:rsid w:val="00885687"/>
    <w:rsid w:val="00885A0A"/>
    <w:rsid w:val="00885DDC"/>
    <w:rsid w:val="008860BE"/>
    <w:rsid w:val="00887842"/>
    <w:rsid w:val="00890309"/>
    <w:rsid w:val="0089105F"/>
    <w:rsid w:val="0089115B"/>
    <w:rsid w:val="008924CC"/>
    <w:rsid w:val="00892559"/>
    <w:rsid w:val="0089305F"/>
    <w:rsid w:val="008935ED"/>
    <w:rsid w:val="00893EFE"/>
    <w:rsid w:val="008943AE"/>
    <w:rsid w:val="00894461"/>
    <w:rsid w:val="0089448E"/>
    <w:rsid w:val="008946A4"/>
    <w:rsid w:val="00894C31"/>
    <w:rsid w:val="00894C58"/>
    <w:rsid w:val="00895207"/>
    <w:rsid w:val="008957B1"/>
    <w:rsid w:val="00895A6B"/>
    <w:rsid w:val="00895C1F"/>
    <w:rsid w:val="00895DA3"/>
    <w:rsid w:val="008963CB"/>
    <w:rsid w:val="00896FA7"/>
    <w:rsid w:val="00897329"/>
    <w:rsid w:val="008978B3"/>
    <w:rsid w:val="008A025C"/>
    <w:rsid w:val="008A0A85"/>
    <w:rsid w:val="008A0CBC"/>
    <w:rsid w:val="008A0D57"/>
    <w:rsid w:val="008A2CF3"/>
    <w:rsid w:val="008A2D88"/>
    <w:rsid w:val="008A30ED"/>
    <w:rsid w:val="008A3347"/>
    <w:rsid w:val="008A335D"/>
    <w:rsid w:val="008A33A3"/>
    <w:rsid w:val="008A45BA"/>
    <w:rsid w:val="008A46C3"/>
    <w:rsid w:val="008A4961"/>
    <w:rsid w:val="008A5042"/>
    <w:rsid w:val="008A50A3"/>
    <w:rsid w:val="008A56EC"/>
    <w:rsid w:val="008A65EC"/>
    <w:rsid w:val="008A6AE8"/>
    <w:rsid w:val="008A6C2C"/>
    <w:rsid w:val="008A709B"/>
    <w:rsid w:val="008A70F8"/>
    <w:rsid w:val="008A74F9"/>
    <w:rsid w:val="008B0121"/>
    <w:rsid w:val="008B0196"/>
    <w:rsid w:val="008B04AF"/>
    <w:rsid w:val="008B0A05"/>
    <w:rsid w:val="008B0A53"/>
    <w:rsid w:val="008B1EAA"/>
    <w:rsid w:val="008B2343"/>
    <w:rsid w:val="008B604F"/>
    <w:rsid w:val="008B63FB"/>
    <w:rsid w:val="008B699F"/>
    <w:rsid w:val="008B7245"/>
    <w:rsid w:val="008B78B2"/>
    <w:rsid w:val="008B7DA4"/>
    <w:rsid w:val="008C0F18"/>
    <w:rsid w:val="008C150A"/>
    <w:rsid w:val="008C1E5A"/>
    <w:rsid w:val="008C2736"/>
    <w:rsid w:val="008C29DD"/>
    <w:rsid w:val="008C2C6C"/>
    <w:rsid w:val="008C30A0"/>
    <w:rsid w:val="008C3906"/>
    <w:rsid w:val="008C4539"/>
    <w:rsid w:val="008C5969"/>
    <w:rsid w:val="008D1C3A"/>
    <w:rsid w:val="008D3466"/>
    <w:rsid w:val="008D419B"/>
    <w:rsid w:val="008D4BAC"/>
    <w:rsid w:val="008D4E1A"/>
    <w:rsid w:val="008D52AA"/>
    <w:rsid w:val="008D54E1"/>
    <w:rsid w:val="008D588B"/>
    <w:rsid w:val="008D5DB1"/>
    <w:rsid w:val="008D63F4"/>
    <w:rsid w:val="008D79D1"/>
    <w:rsid w:val="008D7AD9"/>
    <w:rsid w:val="008D7E07"/>
    <w:rsid w:val="008E0143"/>
    <w:rsid w:val="008E01DD"/>
    <w:rsid w:val="008E02CF"/>
    <w:rsid w:val="008E0C0E"/>
    <w:rsid w:val="008E1787"/>
    <w:rsid w:val="008E18E2"/>
    <w:rsid w:val="008E2A0B"/>
    <w:rsid w:val="008E2B0D"/>
    <w:rsid w:val="008E3B02"/>
    <w:rsid w:val="008E400C"/>
    <w:rsid w:val="008E47C0"/>
    <w:rsid w:val="008E48C3"/>
    <w:rsid w:val="008E5F2C"/>
    <w:rsid w:val="008E5FDC"/>
    <w:rsid w:val="008E7B67"/>
    <w:rsid w:val="008F0644"/>
    <w:rsid w:val="008F0AA5"/>
    <w:rsid w:val="008F0AF4"/>
    <w:rsid w:val="008F1A09"/>
    <w:rsid w:val="008F1E37"/>
    <w:rsid w:val="008F31B6"/>
    <w:rsid w:val="008F3420"/>
    <w:rsid w:val="008F3A76"/>
    <w:rsid w:val="008F3D02"/>
    <w:rsid w:val="008F3FB5"/>
    <w:rsid w:val="008F438E"/>
    <w:rsid w:val="008F4472"/>
    <w:rsid w:val="008F46AD"/>
    <w:rsid w:val="008F5287"/>
    <w:rsid w:val="008F5D94"/>
    <w:rsid w:val="008F6068"/>
    <w:rsid w:val="008F6A38"/>
    <w:rsid w:val="008F6F15"/>
    <w:rsid w:val="008F7429"/>
    <w:rsid w:val="008F799F"/>
    <w:rsid w:val="008F7B00"/>
    <w:rsid w:val="008F7CFF"/>
    <w:rsid w:val="008F7E62"/>
    <w:rsid w:val="009001B9"/>
    <w:rsid w:val="009002A8"/>
    <w:rsid w:val="009012C2"/>
    <w:rsid w:val="00901E4E"/>
    <w:rsid w:val="00902486"/>
    <w:rsid w:val="009025AF"/>
    <w:rsid w:val="009032BC"/>
    <w:rsid w:val="00904280"/>
    <w:rsid w:val="00905051"/>
    <w:rsid w:val="00905662"/>
    <w:rsid w:val="00905A22"/>
    <w:rsid w:val="00906A19"/>
    <w:rsid w:val="009071E0"/>
    <w:rsid w:val="00907735"/>
    <w:rsid w:val="00907E7F"/>
    <w:rsid w:val="00910152"/>
    <w:rsid w:val="0091041F"/>
    <w:rsid w:val="00910F63"/>
    <w:rsid w:val="009118A0"/>
    <w:rsid w:val="00911CC6"/>
    <w:rsid w:val="00912156"/>
    <w:rsid w:val="0091231F"/>
    <w:rsid w:val="00912505"/>
    <w:rsid w:val="00912A11"/>
    <w:rsid w:val="00912D36"/>
    <w:rsid w:val="00913C42"/>
    <w:rsid w:val="00914E32"/>
    <w:rsid w:val="00915335"/>
    <w:rsid w:val="00915392"/>
    <w:rsid w:val="009157D6"/>
    <w:rsid w:val="00915E52"/>
    <w:rsid w:val="009160B4"/>
    <w:rsid w:val="00916A60"/>
    <w:rsid w:val="009171AE"/>
    <w:rsid w:val="00917574"/>
    <w:rsid w:val="00917F9E"/>
    <w:rsid w:val="00920DDE"/>
    <w:rsid w:val="00920DFB"/>
    <w:rsid w:val="00921014"/>
    <w:rsid w:val="0092108D"/>
    <w:rsid w:val="00921DBA"/>
    <w:rsid w:val="0092219F"/>
    <w:rsid w:val="009238E7"/>
    <w:rsid w:val="00923E82"/>
    <w:rsid w:val="00924B54"/>
    <w:rsid w:val="00924FAC"/>
    <w:rsid w:val="0092609C"/>
    <w:rsid w:val="009260EC"/>
    <w:rsid w:val="0092622C"/>
    <w:rsid w:val="00926750"/>
    <w:rsid w:val="00926A5F"/>
    <w:rsid w:val="00926FCA"/>
    <w:rsid w:val="00927716"/>
    <w:rsid w:val="00927EB9"/>
    <w:rsid w:val="00932265"/>
    <w:rsid w:val="00932296"/>
    <w:rsid w:val="0093238F"/>
    <w:rsid w:val="00932FF8"/>
    <w:rsid w:val="0093303B"/>
    <w:rsid w:val="00933FF3"/>
    <w:rsid w:val="009341CE"/>
    <w:rsid w:val="009353B3"/>
    <w:rsid w:val="00935720"/>
    <w:rsid w:val="0093680D"/>
    <w:rsid w:val="00936D01"/>
    <w:rsid w:val="00936F02"/>
    <w:rsid w:val="00940DBE"/>
    <w:rsid w:val="00941417"/>
    <w:rsid w:val="009414AD"/>
    <w:rsid w:val="009415C3"/>
    <w:rsid w:val="00941766"/>
    <w:rsid w:val="00942D58"/>
    <w:rsid w:val="009432E8"/>
    <w:rsid w:val="00943373"/>
    <w:rsid w:val="009435D9"/>
    <w:rsid w:val="00943724"/>
    <w:rsid w:val="00943966"/>
    <w:rsid w:val="009441A4"/>
    <w:rsid w:val="00944B2F"/>
    <w:rsid w:val="00944EBB"/>
    <w:rsid w:val="00945637"/>
    <w:rsid w:val="009458D6"/>
    <w:rsid w:val="00945914"/>
    <w:rsid w:val="009464E1"/>
    <w:rsid w:val="0094756F"/>
    <w:rsid w:val="00947EA4"/>
    <w:rsid w:val="00950A27"/>
    <w:rsid w:val="00951F58"/>
    <w:rsid w:val="0095203E"/>
    <w:rsid w:val="0095269E"/>
    <w:rsid w:val="009538DC"/>
    <w:rsid w:val="0095406B"/>
    <w:rsid w:val="009553D1"/>
    <w:rsid w:val="00955B7D"/>
    <w:rsid w:val="00955BB8"/>
    <w:rsid w:val="0095650B"/>
    <w:rsid w:val="00956DC2"/>
    <w:rsid w:val="00957783"/>
    <w:rsid w:val="00957980"/>
    <w:rsid w:val="009619F9"/>
    <w:rsid w:val="0096202E"/>
    <w:rsid w:val="00962BA8"/>
    <w:rsid w:val="00963F7B"/>
    <w:rsid w:val="00964C0E"/>
    <w:rsid w:val="00965658"/>
    <w:rsid w:val="009670F7"/>
    <w:rsid w:val="009678C6"/>
    <w:rsid w:val="00967B19"/>
    <w:rsid w:val="009705CC"/>
    <w:rsid w:val="00970C46"/>
    <w:rsid w:val="00971178"/>
    <w:rsid w:val="00971411"/>
    <w:rsid w:val="00971971"/>
    <w:rsid w:val="00972ED2"/>
    <w:rsid w:val="00972F2C"/>
    <w:rsid w:val="009732E1"/>
    <w:rsid w:val="00973595"/>
    <w:rsid w:val="009736FC"/>
    <w:rsid w:val="00973711"/>
    <w:rsid w:val="0097447A"/>
    <w:rsid w:val="00974A67"/>
    <w:rsid w:val="00974DDD"/>
    <w:rsid w:val="009752C6"/>
    <w:rsid w:val="0097583A"/>
    <w:rsid w:val="009761A3"/>
    <w:rsid w:val="00976E4D"/>
    <w:rsid w:val="009770D1"/>
    <w:rsid w:val="00977304"/>
    <w:rsid w:val="009773B2"/>
    <w:rsid w:val="0097774F"/>
    <w:rsid w:val="00977B77"/>
    <w:rsid w:val="00977E2B"/>
    <w:rsid w:val="009802B7"/>
    <w:rsid w:val="009802BE"/>
    <w:rsid w:val="00980693"/>
    <w:rsid w:val="00982049"/>
    <w:rsid w:val="0098278E"/>
    <w:rsid w:val="009827D5"/>
    <w:rsid w:val="00982967"/>
    <w:rsid w:val="0098349C"/>
    <w:rsid w:val="009839A2"/>
    <w:rsid w:val="009842B2"/>
    <w:rsid w:val="009851EC"/>
    <w:rsid w:val="009868E2"/>
    <w:rsid w:val="00990197"/>
    <w:rsid w:val="0099092D"/>
    <w:rsid w:val="00991014"/>
    <w:rsid w:val="009920E8"/>
    <w:rsid w:val="00992203"/>
    <w:rsid w:val="00992D0E"/>
    <w:rsid w:val="00992F7D"/>
    <w:rsid w:val="00993D2C"/>
    <w:rsid w:val="009941AC"/>
    <w:rsid w:val="00994344"/>
    <w:rsid w:val="009944AD"/>
    <w:rsid w:val="00995E79"/>
    <w:rsid w:val="009960B4"/>
    <w:rsid w:val="0099624B"/>
    <w:rsid w:val="00997812"/>
    <w:rsid w:val="009A061A"/>
    <w:rsid w:val="009A0829"/>
    <w:rsid w:val="009A0B40"/>
    <w:rsid w:val="009A1675"/>
    <w:rsid w:val="009A168E"/>
    <w:rsid w:val="009A18FA"/>
    <w:rsid w:val="009A1911"/>
    <w:rsid w:val="009A1B87"/>
    <w:rsid w:val="009A27D6"/>
    <w:rsid w:val="009A363D"/>
    <w:rsid w:val="009A3742"/>
    <w:rsid w:val="009A4750"/>
    <w:rsid w:val="009A511B"/>
    <w:rsid w:val="009A5714"/>
    <w:rsid w:val="009A57A3"/>
    <w:rsid w:val="009A5D70"/>
    <w:rsid w:val="009A5F53"/>
    <w:rsid w:val="009B1444"/>
    <w:rsid w:val="009B3427"/>
    <w:rsid w:val="009B5D52"/>
    <w:rsid w:val="009B6A86"/>
    <w:rsid w:val="009B6B57"/>
    <w:rsid w:val="009B7346"/>
    <w:rsid w:val="009B7A04"/>
    <w:rsid w:val="009B7AF4"/>
    <w:rsid w:val="009B7E2B"/>
    <w:rsid w:val="009C07C4"/>
    <w:rsid w:val="009C0B3A"/>
    <w:rsid w:val="009C3398"/>
    <w:rsid w:val="009C4014"/>
    <w:rsid w:val="009C402D"/>
    <w:rsid w:val="009C4B02"/>
    <w:rsid w:val="009C4F77"/>
    <w:rsid w:val="009C6119"/>
    <w:rsid w:val="009C6142"/>
    <w:rsid w:val="009C64D9"/>
    <w:rsid w:val="009C705D"/>
    <w:rsid w:val="009C7B00"/>
    <w:rsid w:val="009D00DC"/>
    <w:rsid w:val="009D02B0"/>
    <w:rsid w:val="009D0300"/>
    <w:rsid w:val="009D09C1"/>
    <w:rsid w:val="009D0D3A"/>
    <w:rsid w:val="009D1882"/>
    <w:rsid w:val="009D1ADC"/>
    <w:rsid w:val="009D2161"/>
    <w:rsid w:val="009D35B9"/>
    <w:rsid w:val="009D399A"/>
    <w:rsid w:val="009D408E"/>
    <w:rsid w:val="009D421D"/>
    <w:rsid w:val="009D56B3"/>
    <w:rsid w:val="009D5BEF"/>
    <w:rsid w:val="009D5EAC"/>
    <w:rsid w:val="009D6DFF"/>
    <w:rsid w:val="009D73CD"/>
    <w:rsid w:val="009D7F18"/>
    <w:rsid w:val="009E059B"/>
    <w:rsid w:val="009E0664"/>
    <w:rsid w:val="009E0691"/>
    <w:rsid w:val="009E07D3"/>
    <w:rsid w:val="009E0CA4"/>
    <w:rsid w:val="009E1C1E"/>
    <w:rsid w:val="009E2B93"/>
    <w:rsid w:val="009E3124"/>
    <w:rsid w:val="009E45EC"/>
    <w:rsid w:val="009E4CFC"/>
    <w:rsid w:val="009E527B"/>
    <w:rsid w:val="009E5742"/>
    <w:rsid w:val="009E6016"/>
    <w:rsid w:val="009E60C7"/>
    <w:rsid w:val="009E72DE"/>
    <w:rsid w:val="009E7779"/>
    <w:rsid w:val="009E7BD6"/>
    <w:rsid w:val="009F027F"/>
    <w:rsid w:val="009F0326"/>
    <w:rsid w:val="009F086F"/>
    <w:rsid w:val="009F0C15"/>
    <w:rsid w:val="009F0DF2"/>
    <w:rsid w:val="009F1ECF"/>
    <w:rsid w:val="009F2BD8"/>
    <w:rsid w:val="009F2F22"/>
    <w:rsid w:val="009F34D7"/>
    <w:rsid w:val="009F3E84"/>
    <w:rsid w:val="009F3FA6"/>
    <w:rsid w:val="009F5414"/>
    <w:rsid w:val="009F59CB"/>
    <w:rsid w:val="009F5BC5"/>
    <w:rsid w:val="009F63C0"/>
    <w:rsid w:val="009F6DA3"/>
    <w:rsid w:val="009F7853"/>
    <w:rsid w:val="00A0005B"/>
    <w:rsid w:val="00A00093"/>
    <w:rsid w:val="00A002C7"/>
    <w:rsid w:val="00A006E5"/>
    <w:rsid w:val="00A00B30"/>
    <w:rsid w:val="00A02893"/>
    <w:rsid w:val="00A03372"/>
    <w:rsid w:val="00A04749"/>
    <w:rsid w:val="00A04BEA"/>
    <w:rsid w:val="00A061B7"/>
    <w:rsid w:val="00A06444"/>
    <w:rsid w:val="00A06D44"/>
    <w:rsid w:val="00A06DA7"/>
    <w:rsid w:val="00A06E9B"/>
    <w:rsid w:val="00A07B78"/>
    <w:rsid w:val="00A10DBE"/>
    <w:rsid w:val="00A11052"/>
    <w:rsid w:val="00A112A9"/>
    <w:rsid w:val="00A11E36"/>
    <w:rsid w:val="00A11FF9"/>
    <w:rsid w:val="00A124F7"/>
    <w:rsid w:val="00A12D14"/>
    <w:rsid w:val="00A12F00"/>
    <w:rsid w:val="00A1342C"/>
    <w:rsid w:val="00A14223"/>
    <w:rsid w:val="00A14B5A"/>
    <w:rsid w:val="00A14D41"/>
    <w:rsid w:val="00A15F40"/>
    <w:rsid w:val="00A168A5"/>
    <w:rsid w:val="00A16A47"/>
    <w:rsid w:val="00A16B92"/>
    <w:rsid w:val="00A20168"/>
    <w:rsid w:val="00A2079C"/>
    <w:rsid w:val="00A21FD6"/>
    <w:rsid w:val="00A2224D"/>
    <w:rsid w:val="00A22D98"/>
    <w:rsid w:val="00A23539"/>
    <w:rsid w:val="00A239F6"/>
    <w:rsid w:val="00A23A1A"/>
    <w:rsid w:val="00A242FC"/>
    <w:rsid w:val="00A243C9"/>
    <w:rsid w:val="00A2525D"/>
    <w:rsid w:val="00A257EE"/>
    <w:rsid w:val="00A259AA"/>
    <w:rsid w:val="00A25A09"/>
    <w:rsid w:val="00A25C91"/>
    <w:rsid w:val="00A26EDA"/>
    <w:rsid w:val="00A27040"/>
    <w:rsid w:val="00A2797D"/>
    <w:rsid w:val="00A27FD3"/>
    <w:rsid w:val="00A27FEB"/>
    <w:rsid w:val="00A30437"/>
    <w:rsid w:val="00A30A23"/>
    <w:rsid w:val="00A30B1E"/>
    <w:rsid w:val="00A31C16"/>
    <w:rsid w:val="00A33932"/>
    <w:rsid w:val="00A342AB"/>
    <w:rsid w:val="00A34C06"/>
    <w:rsid w:val="00A35384"/>
    <w:rsid w:val="00A35852"/>
    <w:rsid w:val="00A3594B"/>
    <w:rsid w:val="00A3632E"/>
    <w:rsid w:val="00A3785D"/>
    <w:rsid w:val="00A37BCD"/>
    <w:rsid w:val="00A40296"/>
    <w:rsid w:val="00A40E28"/>
    <w:rsid w:val="00A40F85"/>
    <w:rsid w:val="00A417E1"/>
    <w:rsid w:val="00A4219D"/>
    <w:rsid w:val="00A43216"/>
    <w:rsid w:val="00A435CB"/>
    <w:rsid w:val="00A43AC2"/>
    <w:rsid w:val="00A45C58"/>
    <w:rsid w:val="00A471F4"/>
    <w:rsid w:val="00A47A0B"/>
    <w:rsid w:val="00A50438"/>
    <w:rsid w:val="00A512AF"/>
    <w:rsid w:val="00A5172F"/>
    <w:rsid w:val="00A5213D"/>
    <w:rsid w:val="00A52A33"/>
    <w:rsid w:val="00A52BB8"/>
    <w:rsid w:val="00A52E57"/>
    <w:rsid w:val="00A53376"/>
    <w:rsid w:val="00A533B2"/>
    <w:rsid w:val="00A53409"/>
    <w:rsid w:val="00A537DB"/>
    <w:rsid w:val="00A53817"/>
    <w:rsid w:val="00A53BA3"/>
    <w:rsid w:val="00A53BDD"/>
    <w:rsid w:val="00A53F1A"/>
    <w:rsid w:val="00A54262"/>
    <w:rsid w:val="00A54474"/>
    <w:rsid w:val="00A5477B"/>
    <w:rsid w:val="00A54F15"/>
    <w:rsid w:val="00A562BF"/>
    <w:rsid w:val="00A56460"/>
    <w:rsid w:val="00A57687"/>
    <w:rsid w:val="00A57F6B"/>
    <w:rsid w:val="00A60144"/>
    <w:rsid w:val="00A60248"/>
    <w:rsid w:val="00A60625"/>
    <w:rsid w:val="00A6086E"/>
    <w:rsid w:val="00A60BB1"/>
    <w:rsid w:val="00A6157F"/>
    <w:rsid w:val="00A61E31"/>
    <w:rsid w:val="00A62392"/>
    <w:rsid w:val="00A6285B"/>
    <w:rsid w:val="00A6325C"/>
    <w:rsid w:val="00A6371E"/>
    <w:rsid w:val="00A63D4F"/>
    <w:rsid w:val="00A6408E"/>
    <w:rsid w:val="00A64692"/>
    <w:rsid w:val="00A64DF1"/>
    <w:rsid w:val="00A64ECF"/>
    <w:rsid w:val="00A65158"/>
    <w:rsid w:val="00A65C9B"/>
    <w:rsid w:val="00A663EF"/>
    <w:rsid w:val="00A66761"/>
    <w:rsid w:val="00A66F8D"/>
    <w:rsid w:val="00A67B66"/>
    <w:rsid w:val="00A67EAD"/>
    <w:rsid w:val="00A67FE5"/>
    <w:rsid w:val="00A7011D"/>
    <w:rsid w:val="00A7019F"/>
    <w:rsid w:val="00A70297"/>
    <w:rsid w:val="00A702CA"/>
    <w:rsid w:val="00A70710"/>
    <w:rsid w:val="00A70722"/>
    <w:rsid w:val="00A70938"/>
    <w:rsid w:val="00A724AF"/>
    <w:rsid w:val="00A72568"/>
    <w:rsid w:val="00A72F9B"/>
    <w:rsid w:val="00A733F6"/>
    <w:rsid w:val="00A74280"/>
    <w:rsid w:val="00A7444E"/>
    <w:rsid w:val="00A74739"/>
    <w:rsid w:val="00A75851"/>
    <w:rsid w:val="00A75E34"/>
    <w:rsid w:val="00A760B4"/>
    <w:rsid w:val="00A764AA"/>
    <w:rsid w:val="00A76A24"/>
    <w:rsid w:val="00A76D3F"/>
    <w:rsid w:val="00A77463"/>
    <w:rsid w:val="00A77BA8"/>
    <w:rsid w:val="00A80013"/>
    <w:rsid w:val="00A80332"/>
    <w:rsid w:val="00A80348"/>
    <w:rsid w:val="00A8071A"/>
    <w:rsid w:val="00A8557F"/>
    <w:rsid w:val="00A85937"/>
    <w:rsid w:val="00A90C98"/>
    <w:rsid w:val="00A90D63"/>
    <w:rsid w:val="00A91812"/>
    <w:rsid w:val="00A91DF2"/>
    <w:rsid w:val="00A92F9F"/>
    <w:rsid w:val="00A93B47"/>
    <w:rsid w:val="00A9428B"/>
    <w:rsid w:val="00A95120"/>
    <w:rsid w:val="00A95501"/>
    <w:rsid w:val="00A955BC"/>
    <w:rsid w:val="00A95D9F"/>
    <w:rsid w:val="00A96444"/>
    <w:rsid w:val="00A968A7"/>
    <w:rsid w:val="00A97681"/>
    <w:rsid w:val="00A97D85"/>
    <w:rsid w:val="00A97F5D"/>
    <w:rsid w:val="00AA01F1"/>
    <w:rsid w:val="00AA09B8"/>
    <w:rsid w:val="00AA0C2A"/>
    <w:rsid w:val="00AA1C62"/>
    <w:rsid w:val="00AA1DD2"/>
    <w:rsid w:val="00AA3396"/>
    <w:rsid w:val="00AA4636"/>
    <w:rsid w:val="00AA4921"/>
    <w:rsid w:val="00AA4AA8"/>
    <w:rsid w:val="00AA4C91"/>
    <w:rsid w:val="00AA53E5"/>
    <w:rsid w:val="00AA65BE"/>
    <w:rsid w:val="00AA6B68"/>
    <w:rsid w:val="00AA6E5D"/>
    <w:rsid w:val="00AA6F52"/>
    <w:rsid w:val="00AA77FE"/>
    <w:rsid w:val="00AA7864"/>
    <w:rsid w:val="00AB011E"/>
    <w:rsid w:val="00AB01C5"/>
    <w:rsid w:val="00AB0271"/>
    <w:rsid w:val="00AB0573"/>
    <w:rsid w:val="00AB0A53"/>
    <w:rsid w:val="00AB1EB2"/>
    <w:rsid w:val="00AB303B"/>
    <w:rsid w:val="00AB303D"/>
    <w:rsid w:val="00AB4B10"/>
    <w:rsid w:val="00AB4DAD"/>
    <w:rsid w:val="00AB5C9F"/>
    <w:rsid w:val="00AB5E5B"/>
    <w:rsid w:val="00AB6021"/>
    <w:rsid w:val="00AB7D6A"/>
    <w:rsid w:val="00AC0250"/>
    <w:rsid w:val="00AC10C0"/>
    <w:rsid w:val="00AC154D"/>
    <w:rsid w:val="00AC18AA"/>
    <w:rsid w:val="00AC1950"/>
    <w:rsid w:val="00AC1D63"/>
    <w:rsid w:val="00AC226A"/>
    <w:rsid w:val="00AC5193"/>
    <w:rsid w:val="00AC6453"/>
    <w:rsid w:val="00AC6B72"/>
    <w:rsid w:val="00AC7186"/>
    <w:rsid w:val="00AC7290"/>
    <w:rsid w:val="00AC75BE"/>
    <w:rsid w:val="00AD0062"/>
    <w:rsid w:val="00AD0AFC"/>
    <w:rsid w:val="00AD1A0C"/>
    <w:rsid w:val="00AD1E0D"/>
    <w:rsid w:val="00AD220D"/>
    <w:rsid w:val="00AD2466"/>
    <w:rsid w:val="00AD28C6"/>
    <w:rsid w:val="00AD292E"/>
    <w:rsid w:val="00AD310C"/>
    <w:rsid w:val="00AD359B"/>
    <w:rsid w:val="00AD387D"/>
    <w:rsid w:val="00AD42D6"/>
    <w:rsid w:val="00AD4FF8"/>
    <w:rsid w:val="00AD5379"/>
    <w:rsid w:val="00AD5577"/>
    <w:rsid w:val="00AD706C"/>
    <w:rsid w:val="00AD7240"/>
    <w:rsid w:val="00AD7838"/>
    <w:rsid w:val="00AE05A5"/>
    <w:rsid w:val="00AE0782"/>
    <w:rsid w:val="00AE16A0"/>
    <w:rsid w:val="00AE1A57"/>
    <w:rsid w:val="00AE1CCD"/>
    <w:rsid w:val="00AE20CC"/>
    <w:rsid w:val="00AE378B"/>
    <w:rsid w:val="00AE3F8A"/>
    <w:rsid w:val="00AE40C1"/>
    <w:rsid w:val="00AE45C1"/>
    <w:rsid w:val="00AE4644"/>
    <w:rsid w:val="00AE4BE1"/>
    <w:rsid w:val="00AE4EDE"/>
    <w:rsid w:val="00AE502C"/>
    <w:rsid w:val="00AE58D2"/>
    <w:rsid w:val="00AE5A18"/>
    <w:rsid w:val="00AE5B05"/>
    <w:rsid w:val="00AE5D5C"/>
    <w:rsid w:val="00AE632A"/>
    <w:rsid w:val="00AE63A6"/>
    <w:rsid w:val="00AE6726"/>
    <w:rsid w:val="00AE688F"/>
    <w:rsid w:val="00AE721A"/>
    <w:rsid w:val="00AE7A81"/>
    <w:rsid w:val="00AE7BAD"/>
    <w:rsid w:val="00AF1778"/>
    <w:rsid w:val="00AF19F3"/>
    <w:rsid w:val="00AF1B40"/>
    <w:rsid w:val="00AF1B67"/>
    <w:rsid w:val="00AF26C3"/>
    <w:rsid w:val="00AF2BC5"/>
    <w:rsid w:val="00AF3037"/>
    <w:rsid w:val="00AF30E0"/>
    <w:rsid w:val="00AF32EC"/>
    <w:rsid w:val="00AF4084"/>
    <w:rsid w:val="00AF4831"/>
    <w:rsid w:val="00AF4F85"/>
    <w:rsid w:val="00AF57C0"/>
    <w:rsid w:val="00AF6053"/>
    <w:rsid w:val="00AF65F7"/>
    <w:rsid w:val="00AF6D02"/>
    <w:rsid w:val="00AF7003"/>
    <w:rsid w:val="00AF7AFC"/>
    <w:rsid w:val="00B00542"/>
    <w:rsid w:val="00B00D83"/>
    <w:rsid w:val="00B00EA5"/>
    <w:rsid w:val="00B013C3"/>
    <w:rsid w:val="00B02338"/>
    <w:rsid w:val="00B02BCF"/>
    <w:rsid w:val="00B037DC"/>
    <w:rsid w:val="00B055E8"/>
    <w:rsid w:val="00B058DE"/>
    <w:rsid w:val="00B0593E"/>
    <w:rsid w:val="00B06751"/>
    <w:rsid w:val="00B067C0"/>
    <w:rsid w:val="00B06A8A"/>
    <w:rsid w:val="00B0709C"/>
    <w:rsid w:val="00B07B90"/>
    <w:rsid w:val="00B07F91"/>
    <w:rsid w:val="00B105C9"/>
    <w:rsid w:val="00B10909"/>
    <w:rsid w:val="00B117DB"/>
    <w:rsid w:val="00B11F27"/>
    <w:rsid w:val="00B12EB3"/>
    <w:rsid w:val="00B14012"/>
    <w:rsid w:val="00B14163"/>
    <w:rsid w:val="00B1416A"/>
    <w:rsid w:val="00B1460F"/>
    <w:rsid w:val="00B14BA1"/>
    <w:rsid w:val="00B151A9"/>
    <w:rsid w:val="00B16DD8"/>
    <w:rsid w:val="00B170BF"/>
    <w:rsid w:val="00B174CD"/>
    <w:rsid w:val="00B2027D"/>
    <w:rsid w:val="00B20C75"/>
    <w:rsid w:val="00B20E68"/>
    <w:rsid w:val="00B213D2"/>
    <w:rsid w:val="00B21626"/>
    <w:rsid w:val="00B21E35"/>
    <w:rsid w:val="00B21F21"/>
    <w:rsid w:val="00B23B24"/>
    <w:rsid w:val="00B23E30"/>
    <w:rsid w:val="00B23FE3"/>
    <w:rsid w:val="00B24707"/>
    <w:rsid w:val="00B24780"/>
    <w:rsid w:val="00B24B1B"/>
    <w:rsid w:val="00B257E5"/>
    <w:rsid w:val="00B25C9D"/>
    <w:rsid w:val="00B272D2"/>
    <w:rsid w:val="00B27732"/>
    <w:rsid w:val="00B30FE1"/>
    <w:rsid w:val="00B31582"/>
    <w:rsid w:val="00B32327"/>
    <w:rsid w:val="00B32FA0"/>
    <w:rsid w:val="00B3348C"/>
    <w:rsid w:val="00B33909"/>
    <w:rsid w:val="00B33A3C"/>
    <w:rsid w:val="00B3468B"/>
    <w:rsid w:val="00B34C26"/>
    <w:rsid w:val="00B34ECE"/>
    <w:rsid w:val="00B3534E"/>
    <w:rsid w:val="00B3548A"/>
    <w:rsid w:val="00B3603A"/>
    <w:rsid w:val="00B361E5"/>
    <w:rsid w:val="00B36B60"/>
    <w:rsid w:val="00B374E9"/>
    <w:rsid w:val="00B37B18"/>
    <w:rsid w:val="00B37B52"/>
    <w:rsid w:val="00B40183"/>
    <w:rsid w:val="00B40513"/>
    <w:rsid w:val="00B41212"/>
    <w:rsid w:val="00B41407"/>
    <w:rsid w:val="00B4168B"/>
    <w:rsid w:val="00B41BBA"/>
    <w:rsid w:val="00B41E4E"/>
    <w:rsid w:val="00B42234"/>
    <w:rsid w:val="00B429E8"/>
    <w:rsid w:val="00B42A26"/>
    <w:rsid w:val="00B4339E"/>
    <w:rsid w:val="00B43813"/>
    <w:rsid w:val="00B43BD8"/>
    <w:rsid w:val="00B445DD"/>
    <w:rsid w:val="00B44661"/>
    <w:rsid w:val="00B446A4"/>
    <w:rsid w:val="00B456CC"/>
    <w:rsid w:val="00B45F9B"/>
    <w:rsid w:val="00B46694"/>
    <w:rsid w:val="00B46700"/>
    <w:rsid w:val="00B468AB"/>
    <w:rsid w:val="00B46A75"/>
    <w:rsid w:val="00B46E95"/>
    <w:rsid w:val="00B47C5C"/>
    <w:rsid w:val="00B50362"/>
    <w:rsid w:val="00B505A6"/>
    <w:rsid w:val="00B511B9"/>
    <w:rsid w:val="00B525EB"/>
    <w:rsid w:val="00B52B92"/>
    <w:rsid w:val="00B52D5B"/>
    <w:rsid w:val="00B530B4"/>
    <w:rsid w:val="00B53255"/>
    <w:rsid w:val="00B53983"/>
    <w:rsid w:val="00B5425A"/>
    <w:rsid w:val="00B54DAD"/>
    <w:rsid w:val="00B55CBB"/>
    <w:rsid w:val="00B56709"/>
    <w:rsid w:val="00B56B01"/>
    <w:rsid w:val="00B56D4B"/>
    <w:rsid w:val="00B57144"/>
    <w:rsid w:val="00B573C2"/>
    <w:rsid w:val="00B57893"/>
    <w:rsid w:val="00B57B00"/>
    <w:rsid w:val="00B57CB6"/>
    <w:rsid w:val="00B6026A"/>
    <w:rsid w:val="00B6068D"/>
    <w:rsid w:val="00B607F9"/>
    <w:rsid w:val="00B60A1F"/>
    <w:rsid w:val="00B614B7"/>
    <w:rsid w:val="00B617F3"/>
    <w:rsid w:val="00B61BC7"/>
    <w:rsid w:val="00B629F8"/>
    <w:rsid w:val="00B631DB"/>
    <w:rsid w:val="00B6364C"/>
    <w:rsid w:val="00B6388A"/>
    <w:rsid w:val="00B63EF5"/>
    <w:rsid w:val="00B64272"/>
    <w:rsid w:val="00B658DA"/>
    <w:rsid w:val="00B66709"/>
    <w:rsid w:val="00B66B1B"/>
    <w:rsid w:val="00B66F7D"/>
    <w:rsid w:val="00B67A14"/>
    <w:rsid w:val="00B7021F"/>
    <w:rsid w:val="00B7030F"/>
    <w:rsid w:val="00B70B7F"/>
    <w:rsid w:val="00B70E1D"/>
    <w:rsid w:val="00B7132B"/>
    <w:rsid w:val="00B719F5"/>
    <w:rsid w:val="00B71D3D"/>
    <w:rsid w:val="00B73118"/>
    <w:rsid w:val="00B73F28"/>
    <w:rsid w:val="00B74278"/>
    <w:rsid w:val="00B7511E"/>
    <w:rsid w:val="00B75445"/>
    <w:rsid w:val="00B75810"/>
    <w:rsid w:val="00B76060"/>
    <w:rsid w:val="00B76A3D"/>
    <w:rsid w:val="00B76F57"/>
    <w:rsid w:val="00B77200"/>
    <w:rsid w:val="00B77547"/>
    <w:rsid w:val="00B77CB3"/>
    <w:rsid w:val="00B8016E"/>
    <w:rsid w:val="00B80653"/>
    <w:rsid w:val="00B807FF"/>
    <w:rsid w:val="00B80886"/>
    <w:rsid w:val="00B80AC3"/>
    <w:rsid w:val="00B80C95"/>
    <w:rsid w:val="00B80EC8"/>
    <w:rsid w:val="00B81455"/>
    <w:rsid w:val="00B8158E"/>
    <w:rsid w:val="00B81608"/>
    <w:rsid w:val="00B818C2"/>
    <w:rsid w:val="00B818F6"/>
    <w:rsid w:val="00B81A75"/>
    <w:rsid w:val="00B81CF3"/>
    <w:rsid w:val="00B83419"/>
    <w:rsid w:val="00B836EF"/>
    <w:rsid w:val="00B839FA"/>
    <w:rsid w:val="00B83BFD"/>
    <w:rsid w:val="00B83CAE"/>
    <w:rsid w:val="00B83E87"/>
    <w:rsid w:val="00B845E1"/>
    <w:rsid w:val="00B84D44"/>
    <w:rsid w:val="00B84F22"/>
    <w:rsid w:val="00B86CA5"/>
    <w:rsid w:val="00B87111"/>
    <w:rsid w:val="00B87A1F"/>
    <w:rsid w:val="00B87D7D"/>
    <w:rsid w:val="00B87FC1"/>
    <w:rsid w:val="00B904D1"/>
    <w:rsid w:val="00B9054F"/>
    <w:rsid w:val="00B908EF"/>
    <w:rsid w:val="00B90D17"/>
    <w:rsid w:val="00B9183F"/>
    <w:rsid w:val="00B9291E"/>
    <w:rsid w:val="00B92A2A"/>
    <w:rsid w:val="00B93068"/>
    <w:rsid w:val="00B93A28"/>
    <w:rsid w:val="00B940FA"/>
    <w:rsid w:val="00B942AB"/>
    <w:rsid w:val="00B9456A"/>
    <w:rsid w:val="00B94B48"/>
    <w:rsid w:val="00B95153"/>
    <w:rsid w:val="00B95261"/>
    <w:rsid w:val="00B958E9"/>
    <w:rsid w:val="00B95D5C"/>
    <w:rsid w:val="00B974E0"/>
    <w:rsid w:val="00B97B62"/>
    <w:rsid w:val="00BA00B2"/>
    <w:rsid w:val="00BA032F"/>
    <w:rsid w:val="00BA11B6"/>
    <w:rsid w:val="00BA1ACC"/>
    <w:rsid w:val="00BA2F2E"/>
    <w:rsid w:val="00BA3186"/>
    <w:rsid w:val="00BA3318"/>
    <w:rsid w:val="00BA37F3"/>
    <w:rsid w:val="00BA3ECE"/>
    <w:rsid w:val="00BA4937"/>
    <w:rsid w:val="00BA4A4E"/>
    <w:rsid w:val="00BA4C5A"/>
    <w:rsid w:val="00BA59D5"/>
    <w:rsid w:val="00BA6D2C"/>
    <w:rsid w:val="00BA762D"/>
    <w:rsid w:val="00BA77AE"/>
    <w:rsid w:val="00BB05F6"/>
    <w:rsid w:val="00BB0760"/>
    <w:rsid w:val="00BB0E71"/>
    <w:rsid w:val="00BB1374"/>
    <w:rsid w:val="00BB14B5"/>
    <w:rsid w:val="00BB170B"/>
    <w:rsid w:val="00BB17C1"/>
    <w:rsid w:val="00BB186F"/>
    <w:rsid w:val="00BB1DB5"/>
    <w:rsid w:val="00BB2590"/>
    <w:rsid w:val="00BB2A84"/>
    <w:rsid w:val="00BB2E17"/>
    <w:rsid w:val="00BB3BD2"/>
    <w:rsid w:val="00BB425F"/>
    <w:rsid w:val="00BB5148"/>
    <w:rsid w:val="00BB521C"/>
    <w:rsid w:val="00BB5BF3"/>
    <w:rsid w:val="00BB7142"/>
    <w:rsid w:val="00BB783E"/>
    <w:rsid w:val="00BC16FF"/>
    <w:rsid w:val="00BC1C12"/>
    <w:rsid w:val="00BC1E56"/>
    <w:rsid w:val="00BC28F0"/>
    <w:rsid w:val="00BC29BF"/>
    <w:rsid w:val="00BC3299"/>
    <w:rsid w:val="00BC349A"/>
    <w:rsid w:val="00BC34F3"/>
    <w:rsid w:val="00BC35F0"/>
    <w:rsid w:val="00BC37AA"/>
    <w:rsid w:val="00BC37C9"/>
    <w:rsid w:val="00BC3ECE"/>
    <w:rsid w:val="00BC4067"/>
    <w:rsid w:val="00BC41E2"/>
    <w:rsid w:val="00BC4849"/>
    <w:rsid w:val="00BC4FCA"/>
    <w:rsid w:val="00BC5300"/>
    <w:rsid w:val="00BC5994"/>
    <w:rsid w:val="00BC5E80"/>
    <w:rsid w:val="00BC625C"/>
    <w:rsid w:val="00BC62EC"/>
    <w:rsid w:val="00BC78D0"/>
    <w:rsid w:val="00BC7C2C"/>
    <w:rsid w:val="00BD0133"/>
    <w:rsid w:val="00BD068B"/>
    <w:rsid w:val="00BD09A0"/>
    <w:rsid w:val="00BD0ADA"/>
    <w:rsid w:val="00BD1613"/>
    <w:rsid w:val="00BD176E"/>
    <w:rsid w:val="00BD20B8"/>
    <w:rsid w:val="00BD20EE"/>
    <w:rsid w:val="00BD22D4"/>
    <w:rsid w:val="00BD24F4"/>
    <w:rsid w:val="00BD2BEB"/>
    <w:rsid w:val="00BD369D"/>
    <w:rsid w:val="00BD3C72"/>
    <w:rsid w:val="00BD3CAB"/>
    <w:rsid w:val="00BD42D7"/>
    <w:rsid w:val="00BD4888"/>
    <w:rsid w:val="00BD4A98"/>
    <w:rsid w:val="00BD5992"/>
    <w:rsid w:val="00BD5C73"/>
    <w:rsid w:val="00BD6FE8"/>
    <w:rsid w:val="00BD7844"/>
    <w:rsid w:val="00BE0846"/>
    <w:rsid w:val="00BE085A"/>
    <w:rsid w:val="00BE08B7"/>
    <w:rsid w:val="00BE162D"/>
    <w:rsid w:val="00BE16E8"/>
    <w:rsid w:val="00BE2168"/>
    <w:rsid w:val="00BE3189"/>
    <w:rsid w:val="00BE3306"/>
    <w:rsid w:val="00BE33B4"/>
    <w:rsid w:val="00BE41DA"/>
    <w:rsid w:val="00BE41E0"/>
    <w:rsid w:val="00BE4710"/>
    <w:rsid w:val="00BE5047"/>
    <w:rsid w:val="00BE5671"/>
    <w:rsid w:val="00BE608C"/>
    <w:rsid w:val="00BE67CB"/>
    <w:rsid w:val="00BE7063"/>
    <w:rsid w:val="00BE76A6"/>
    <w:rsid w:val="00BE7B71"/>
    <w:rsid w:val="00BE7D66"/>
    <w:rsid w:val="00BF03DD"/>
    <w:rsid w:val="00BF0513"/>
    <w:rsid w:val="00BF0923"/>
    <w:rsid w:val="00BF0C57"/>
    <w:rsid w:val="00BF0D11"/>
    <w:rsid w:val="00BF1798"/>
    <w:rsid w:val="00BF191D"/>
    <w:rsid w:val="00BF37C5"/>
    <w:rsid w:val="00BF500B"/>
    <w:rsid w:val="00BF582D"/>
    <w:rsid w:val="00BF61A0"/>
    <w:rsid w:val="00BF62DE"/>
    <w:rsid w:val="00BF68A8"/>
    <w:rsid w:val="00BF6A0F"/>
    <w:rsid w:val="00BF6B72"/>
    <w:rsid w:val="00BF6B87"/>
    <w:rsid w:val="00BF7340"/>
    <w:rsid w:val="00C00131"/>
    <w:rsid w:val="00C0076C"/>
    <w:rsid w:val="00C00B07"/>
    <w:rsid w:val="00C00EFA"/>
    <w:rsid w:val="00C02B74"/>
    <w:rsid w:val="00C04529"/>
    <w:rsid w:val="00C05192"/>
    <w:rsid w:val="00C05AC6"/>
    <w:rsid w:val="00C060E2"/>
    <w:rsid w:val="00C06594"/>
    <w:rsid w:val="00C06BDA"/>
    <w:rsid w:val="00C06E93"/>
    <w:rsid w:val="00C07DF6"/>
    <w:rsid w:val="00C07EEC"/>
    <w:rsid w:val="00C10006"/>
    <w:rsid w:val="00C10F91"/>
    <w:rsid w:val="00C1120D"/>
    <w:rsid w:val="00C12183"/>
    <w:rsid w:val="00C12A5B"/>
    <w:rsid w:val="00C12CEB"/>
    <w:rsid w:val="00C13469"/>
    <w:rsid w:val="00C1375C"/>
    <w:rsid w:val="00C139AE"/>
    <w:rsid w:val="00C13B92"/>
    <w:rsid w:val="00C13BE0"/>
    <w:rsid w:val="00C142F0"/>
    <w:rsid w:val="00C142FA"/>
    <w:rsid w:val="00C145CE"/>
    <w:rsid w:val="00C14AFD"/>
    <w:rsid w:val="00C14C63"/>
    <w:rsid w:val="00C14DD8"/>
    <w:rsid w:val="00C15303"/>
    <w:rsid w:val="00C15404"/>
    <w:rsid w:val="00C211C4"/>
    <w:rsid w:val="00C21214"/>
    <w:rsid w:val="00C2131B"/>
    <w:rsid w:val="00C21429"/>
    <w:rsid w:val="00C217C5"/>
    <w:rsid w:val="00C21F60"/>
    <w:rsid w:val="00C21FEC"/>
    <w:rsid w:val="00C22232"/>
    <w:rsid w:val="00C22A4B"/>
    <w:rsid w:val="00C24847"/>
    <w:rsid w:val="00C2510C"/>
    <w:rsid w:val="00C25A8A"/>
    <w:rsid w:val="00C2675F"/>
    <w:rsid w:val="00C2697F"/>
    <w:rsid w:val="00C269C9"/>
    <w:rsid w:val="00C27F0F"/>
    <w:rsid w:val="00C31582"/>
    <w:rsid w:val="00C321AB"/>
    <w:rsid w:val="00C32E6A"/>
    <w:rsid w:val="00C33249"/>
    <w:rsid w:val="00C33C02"/>
    <w:rsid w:val="00C33E6E"/>
    <w:rsid w:val="00C34B5B"/>
    <w:rsid w:val="00C34BF8"/>
    <w:rsid w:val="00C35C27"/>
    <w:rsid w:val="00C37412"/>
    <w:rsid w:val="00C40019"/>
    <w:rsid w:val="00C4027D"/>
    <w:rsid w:val="00C40FBB"/>
    <w:rsid w:val="00C41016"/>
    <w:rsid w:val="00C4177C"/>
    <w:rsid w:val="00C41D74"/>
    <w:rsid w:val="00C42439"/>
    <w:rsid w:val="00C42CD2"/>
    <w:rsid w:val="00C42D46"/>
    <w:rsid w:val="00C43CB5"/>
    <w:rsid w:val="00C4428B"/>
    <w:rsid w:val="00C4440F"/>
    <w:rsid w:val="00C444CA"/>
    <w:rsid w:val="00C44C62"/>
    <w:rsid w:val="00C453EE"/>
    <w:rsid w:val="00C45C63"/>
    <w:rsid w:val="00C46FD6"/>
    <w:rsid w:val="00C47463"/>
    <w:rsid w:val="00C47914"/>
    <w:rsid w:val="00C47D82"/>
    <w:rsid w:val="00C47FCE"/>
    <w:rsid w:val="00C512E2"/>
    <w:rsid w:val="00C5186A"/>
    <w:rsid w:val="00C51E67"/>
    <w:rsid w:val="00C51F82"/>
    <w:rsid w:val="00C528F1"/>
    <w:rsid w:val="00C53DA2"/>
    <w:rsid w:val="00C54942"/>
    <w:rsid w:val="00C55944"/>
    <w:rsid w:val="00C564C3"/>
    <w:rsid w:val="00C56611"/>
    <w:rsid w:val="00C56F04"/>
    <w:rsid w:val="00C5717F"/>
    <w:rsid w:val="00C57457"/>
    <w:rsid w:val="00C57701"/>
    <w:rsid w:val="00C57D20"/>
    <w:rsid w:val="00C57DB1"/>
    <w:rsid w:val="00C60CB3"/>
    <w:rsid w:val="00C6149D"/>
    <w:rsid w:val="00C61567"/>
    <w:rsid w:val="00C62DC5"/>
    <w:rsid w:val="00C63087"/>
    <w:rsid w:val="00C647FE"/>
    <w:rsid w:val="00C658D5"/>
    <w:rsid w:val="00C65B68"/>
    <w:rsid w:val="00C66565"/>
    <w:rsid w:val="00C66578"/>
    <w:rsid w:val="00C670D3"/>
    <w:rsid w:val="00C67CDF"/>
    <w:rsid w:val="00C7098F"/>
    <w:rsid w:val="00C720AA"/>
    <w:rsid w:val="00C7277A"/>
    <w:rsid w:val="00C72FEC"/>
    <w:rsid w:val="00C73753"/>
    <w:rsid w:val="00C7392F"/>
    <w:rsid w:val="00C73AE0"/>
    <w:rsid w:val="00C73CF6"/>
    <w:rsid w:val="00C74700"/>
    <w:rsid w:val="00C75F7B"/>
    <w:rsid w:val="00C762F8"/>
    <w:rsid w:val="00C76458"/>
    <w:rsid w:val="00C7731F"/>
    <w:rsid w:val="00C774FF"/>
    <w:rsid w:val="00C77743"/>
    <w:rsid w:val="00C8044D"/>
    <w:rsid w:val="00C80579"/>
    <w:rsid w:val="00C80C27"/>
    <w:rsid w:val="00C81878"/>
    <w:rsid w:val="00C81F7A"/>
    <w:rsid w:val="00C82859"/>
    <w:rsid w:val="00C8344D"/>
    <w:rsid w:val="00C83D19"/>
    <w:rsid w:val="00C84871"/>
    <w:rsid w:val="00C859F6"/>
    <w:rsid w:val="00C85B8E"/>
    <w:rsid w:val="00C85E24"/>
    <w:rsid w:val="00C85E4A"/>
    <w:rsid w:val="00C865F8"/>
    <w:rsid w:val="00C87002"/>
    <w:rsid w:val="00C87569"/>
    <w:rsid w:val="00C87D8F"/>
    <w:rsid w:val="00C87EB7"/>
    <w:rsid w:val="00C90692"/>
    <w:rsid w:val="00C909B0"/>
    <w:rsid w:val="00C90AD7"/>
    <w:rsid w:val="00C91292"/>
    <w:rsid w:val="00C9167A"/>
    <w:rsid w:val="00C917A2"/>
    <w:rsid w:val="00C91FA7"/>
    <w:rsid w:val="00C921DC"/>
    <w:rsid w:val="00C92FD2"/>
    <w:rsid w:val="00C939AD"/>
    <w:rsid w:val="00C93AEC"/>
    <w:rsid w:val="00C93E85"/>
    <w:rsid w:val="00C94517"/>
    <w:rsid w:val="00C94881"/>
    <w:rsid w:val="00C95357"/>
    <w:rsid w:val="00C9555D"/>
    <w:rsid w:val="00C95B76"/>
    <w:rsid w:val="00C95E7F"/>
    <w:rsid w:val="00C97B67"/>
    <w:rsid w:val="00C97E74"/>
    <w:rsid w:val="00CA0450"/>
    <w:rsid w:val="00CA0F49"/>
    <w:rsid w:val="00CA0FFC"/>
    <w:rsid w:val="00CA2E7A"/>
    <w:rsid w:val="00CA32D3"/>
    <w:rsid w:val="00CA3311"/>
    <w:rsid w:val="00CA356C"/>
    <w:rsid w:val="00CA3647"/>
    <w:rsid w:val="00CA36AC"/>
    <w:rsid w:val="00CA3C70"/>
    <w:rsid w:val="00CA3DCF"/>
    <w:rsid w:val="00CA3F20"/>
    <w:rsid w:val="00CA3F79"/>
    <w:rsid w:val="00CA4513"/>
    <w:rsid w:val="00CA67AF"/>
    <w:rsid w:val="00CA6E1D"/>
    <w:rsid w:val="00CA7AFD"/>
    <w:rsid w:val="00CB2230"/>
    <w:rsid w:val="00CB3218"/>
    <w:rsid w:val="00CB327A"/>
    <w:rsid w:val="00CB3F29"/>
    <w:rsid w:val="00CB5607"/>
    <w:rsid w:val="00CB58D0"/>
    <w:rsid w:val="00CB5C5F"/>
    <w:rsid w:val="00CB5DA7"/>
    <w:rsid w:val="00CB654B"/>
    <w:rsid w:val="00CB679B"/>
    <w:rsid w:val="00CB76B3"/>
    <w:rsid w:val="00CB773D"/>
    <w:rsid w:val="00CC026B"/>
    <w:rsid w:val="00CC0FA4"/>
    <w:rsid w:val="00CC0FB9"/>
    <w:rsid w:val="00CC26A1"/>
    <w:rsid w:val="00CC36AF"/>
    <w:rsid w:val="00CC39B0"/>
    <w:rsid w:val="00CC566A"/>
    <w:rsid w:val="00CC5735"/>
    <w:rsid w:val="00CC5AF5"/>
    <w:rsid w:val="00CC5E38"/>
    <w:rsid w:val="00CC6F4D"/>
    <w:rsid w:val="00CC747A"/>
    <w:rsid w:val="00CC755B"/>
    <w:rsid w:val="00CC79E5"/>
    <w:rsid w:val="00CC7A70"/>
    <w:rsid w:val="00CC7E61"/>
    <w:rsid w:val="00CD0498"/>
    <w:rsid w:val="00CD0650"/>
    <w:rsid w:val="00CD0759"/>
    <w:rsid w:val="00CD0C29"/>
    <w:rsid w:val="00CD0C9E"/>
    <w:rsid w:val="00CD1652"/>
    <w:rsid w:val="00CD1675"/>
    <w:rsid w:val="00CD2944"/>
    <w:rsid w:val="00CD29A5"/>
    <w:rsid w:val="00CD3080"/>
    <w:rsid w:val="00CD3185"/>
    <w:rsid w:val="00CD354B"/>
    <w:rsid w:val="00CD45E6"/>
    <w:rsid w:val="00CD48C3"/>
    <w:rsid w:val="00CD4AE8"/>
    <w:rsid w:val="00CD5366"/>
    <w:rsid w:val="00CD5B14"/>
    <w:rsid w:val="00CD5F57"/>
    <w:rsid w:val="00CD6532"/>
    <w:rsid w:val="00CD6659"/>
    <w:rsid w:val="00CD6E9A"/>
    <w:rsid w:val="00CD710B"/>
    <w:rsid w:val="00CD74D4"/>
    <w:rsid w:val="00CD788E"/>
    <w:rsid w:val="00CD7968"/>
    <w:rsid w:val="00CD798C"/>
    <w:rsid w:val="00CE0AFD"/>
    <w:rsid w:val="00CE0D93"/>
    <w:rsid w:val="00CE1A06"/>
    <w:rsid w:val="00CE1DEB"/>
    <w:rsid w:val="00CE27DD"/>
    <w:rsid w:val="00CE3190"/>
    <w:rsid w:val="00CE3199"/>
    <w:rsid w:val="00CE4143"/>
    <w:rsid w:val="00CE4BDD"/>
    <w:rsid w:val="00CE5B7E"/>
    <w:rsid w:val="00CE5E03"/>
    <w:rsid w:val="00CE640C"/>
    <w:rsid w:val="00CE6F23"/>
    <w:rsid w:val="00CF1308"/>
    <w:rsid w:val="00CF1547"/>
    <w:rsid w:val="00CF189A"/>
    <w:rsid w:val="00CF25BE"/>
    <w:rsid w:val="00CF2A94"/>
    <w:rsid w:val="00CF3062"/>
    <w:rsid w:val="00CF33B4"/>
    <w:rsid w:val="00CF3C0C"/>
    <w:rsid w:val="00CF3E3E"/>
    <w:rsid w:val="00CF5BE8"/>
    <w:rsid w:val="00CF6AEA"/>
    <w:rsid w:val="00CF6BC2"/>
    <w:rsid w:val="00D00AA5"/>
    <w:rsid w:val="00D00D00"/>
    <w:rsid w:val="00D00D31"/>
    <w:rsid w:val="00D0189A"/>
    <w:rsid w:val="00D01922"/>
    <w:rsid w:val="00D01A10"/>
    <w:rsid w:val="00D024B8"/>
    <w:rsid w:val="00D02934"/>
    <w:rsid w:val="00D029D3"/>
    <w:rsid w:val="00D02A5F"/>
    <w:rsid w:val="00D0502F"/>
    <w:rsid w:val="00D0512C"/>
    <w:rsid w:val="00D053C6"/>
    <w:rsid w:val="00D05C4A"/>
    <w:rsid w:val="00D06218"/>
    <w:rsid w:val="00D069D9"/>
    <w:rsid w:val="00D070F5"/>
    <w:rsid w:val="00D07B82"/>
    <w:rsid w:val="00D10CF7"/>
    <w:rsid w:val="00D1108B"/>
    <w:rsid w:val="00D13728"/>
    <w:rsid w:val="00D13B74"/>
    <w:rsid w:val="00D14072"/>
    <w:rsid w:val="00D14453"/>
    <w:rsid w:val="00D15137"/>
    <w:rsid w:val="00D20B98"/>
    <w:rsid w:val="00D21176"/>
    <w:rsid w:val="00D2187A"/>
    <w:rsid w:val="00D21C3D"/>
    <w:rsid w:val="00D22814"/>
    <w:rsid w:val="00D22982"/>
    <w:rsid w:val="00D22ABD"/>
    <w:rsid w:val="00D23BA5"/>
    <w:rsid w:val="00D23D65"/>
    <w:rsid w:val="00D244DA"/>
    <w:rsid w:val="00D244F4"/>
    <w:rsid w:val="00D24E24"/>
    <w:rsid w:val="00D265BD"/>
    <w:rsid w:val="00D26E74"/>
    <w:rsid w:val="00D27473"/>
    <w:rsid w:val="00D3013F"/>
    <w:rsid w:val="00D303F4"/>
    <w:rsid w:val="00D30710"/>
    <w:rsid w:val="00D30867"/>
    <w:rsid w:val="00D30EAF"/>
    <w:rsid w:val="00D31AC5"/>
    <w:rsid w:val="00D320FE"/>
    <w:rsid w:val="00D32302"/>
    <w:rsid w:val="00D32FBF"/>
    <w:rsid w:val="00D339D5"/>
    <w:rsid w:val="00D340E0"/>
    <w:rsid w:val="00D34A2C"/>
    <w:rsid w:val="00D34E16"/>
    <w:rsid w:val="00D35951"/>
    <w:rsid w:val="00D35B84"/>
    <w:rsid w:val="00D367ED"/>
    <w:rsid w:val="00D3735C"/>
    <w:rsid w:val="00D37389"/>
    <w:rsid w:val="00D378DA"/>
    <w:rsid w:val="00D37F44"/>
    <w:rsid w:val="00D40762"/>
    <w:rsid w:val="00D40BA1"/>
    <w:rsid w:val="00D40C91"/>
    <w:rsid w:val="00D41270"/>
    <w:rsid w:val="00D42522"/>
    <w:rsid w:val="00D4256B"/>
    <w:rsid w:val="00D42721"/>
    <w:rsid w:val="00D42D59"/>
    <w:rsid w:val="00D43284"/>
    <w:rsid w:val="00D43DE4"/>
    <w:rsid w:val="00D44427"/>
    <w:rsid w:val="00D44D71"/>
    <w:rsid w:val="00D44D80"/>
    <w:rsid w:val="00D46509"/>
    <w:rsid w:val="00D46AFD"/>
    <w:rsid w:val="00D46B11"/>
    <w:rsid w:val="00D477FF"/>
    <w:rsid w:val="00D4797B"/>
    <w:rsid w:val="00D47D34"/>
    <w:rsid w:val="00D47E5A"/>
    <w:rsid w:val="00D50165"/>
    <w:rsid w:val="00D5029A"/>
    <w:rsid w:val="00D51416"/>
    <w:rsid w:val="00D51FF4"/>
    <w:rsid w:val="00D52A30"/>
    <w:rsid w:val="00D5302A"/>
    <w:rsid w:val="00D53EF6"/>
    <w:rsid w:val="00D54130"/>
    <w:rsid w:val="00D5424D"/>
    <w:rsid w:val="00D550EC"/>
    <w:rsid w:val="00D55575"/>
    <w:rsid w:val="00D57485"/>
    <w:rsid w:val="00D574B6"/>
    <w:rsid w:val="00D575BE"/>
    <w:rsid w:val="00D607C7"/>
    <w:rsid w:val="00D608D1"/>
    <w:rsid w:val="00D60D66"/>
    <w:rsid w:val="00D61534"/>
    <w:rsid w:val="00D6173B"/>
    <w:rsid w:val="00D61EA2"/>
    <w:rsid w:val="00D62110"/>
    <w:rsid w:val="00D62468"/>
    <w:rsid w:val="00D62A17"/>
    <w:rsid w:val="00D632FF"/>
    <w:rsid w:val="00D63713"/>
    <w:rsid w:val="00D63875"/>
    <w:rsid w:val="00D64A0F"/>
    <w:rsid w:val="00D64A55"/>
    <w:rsid w:val="00D656BE"/>
    <w:rsid w:val="00D65E69"/>
    <w:rsid w:val="00D66280"/>
    <w:rsid w:val="00D666EE"/>
    <w:rsid w:val="00D66AE0"/>
    <w:rsid w:val="00D67890"/>
    <w:rsid w:val="00D709A1"/>
    <w:rsid w:val="00D70E1A"/>
    <w:rsid w:val="00D71781"/>
    <w:rsid w:val="00D719F4"/>
    <w:rsid w:val="00D71C00"/>
    <w:rsid w:val="00D71C16"/>
    <w:rsid w:val="00D72888"/>
    <w:rsid w:val="00D72CB5"/>
    <w:rsid w:val="00D72D31"/>
    <w:rsid w:val="00D735B5"/>
    <w:rsid w:val="00D73AC0"/>
    <w:rsid w:val="00D75F44"/>
    <w:rsid w:val="00D7600D"/>
    <w:rsid w:val="00D76657"/>
    <w:rsid w:val="00D76EA3"/>
    <w:rsid w:val="00D7793C"/>
    <w:rsid w:val="00D80285"/>
    <w:rsid w:val="00D808ED"/>
    <w:rsid w:val="00D812E6"/>
    <w:rsid w:val="00D81C50"/>
    <w:rsid w:val="00D81F8A"/>
    <w:rsid w:val="00D82CA6"/>
    <w:rsid w:val="00D82DB6"/>
    <w:rsid w:val="00D8355F"/>
    <w:rsid w:val="00D83975"/>
    <w:rsid w:val="00D8451C"/>
    <w:rsid w:val="00D84B0C"/>
    <w:rsid w:val="00D84B22"/>
    <w:rsid w:val="00D84FE3"/>
    <w:rsid w:val="00D852A7"/>
    <w:rsid w:val="00D8588B"/>
    <w:rsid w:val="00D86B3A"/>
    <w:rsid w:val="00D86E52"/>
    <w:rsid w:val="00D87D1A"/>
    <w:rsid w:val="00D87DF6"/>
    <w:rsid w:val="00D9027D"/>
    <w:rsid w:val="00D90680"/>
    <w:rsid w:val="00D90D5A"/>
    <w:rsid w:val="00D91FA3"/>
    <w:rsid w:val="00D9359A"/>
    <w:rsid w:val="00D9394B"/>
    <w:rsid w:val="00D948C4"/>
    <w:rsid w:val="00D94BEB"/>
    <w:rsid w:val="00D95C1B"/>
    <w:rsid w:val="00D9648E"/>
    <w:rsid w:val="00D966CF"/>
    <w:rsid w:val="00D969E2"/>
    <w:rsid w:val="00D970C6"/>
    <w:rsid w:val="00D970FF"/>
    <w:rsid w:val="00D973F9"/>
    <w:rsid w:val="00D974A3"/>
    <w:rsid w:val="00D97E3D"/>
    <w:rsid w:val="00DA00DB"/>
    <w:rsid w:val="00DA058C"/>
    <w:rsid w:val="00DA1C87"/>
    <w:rsid w:val="00DA1D34"/>
    <w:rsid w:val="00DA1DDD"/>
    <w:rsid w:val="00DA28AA"/>
    <w:rsid w:val="00DA29F4"/>
    <w:rsid w:val="00DA2BD5"/>
    <w:rsid w:val="00DA2E4D"/>
    <w:rsid w:val="00DA3098"/>
    <w:rsid w:val="00DA445D"/>
    <w:rsid w:val="00DA470A"/>
    <w:rsid w:val="00DA4817"/>
    <w:rsid w:val="00DA520F"/>
    <w:rsid w:val="00DA5F4D"/>
    <w:rsid w:val="00DA665D"/>
    <w:rsid w:val="00DA6AB4"/>
    <w:rsid w:val="00DA6EE8"/>
    <w:rsid w:val="00DA6F91"/>
    <w:rsid w:val="00DA6F9A"/>
    <w:rsid w:val="00DA769C"/>
    <w:rsid w:val="00DA7A36"/>
    <w:rsid w:val="00DA7B56"/>
    <w:rsid w:val="00DA7F54"/>
    <w:rsid w:val="00DB0038"/>
    <w:rsid w:val="00DB0B33"/>
    <w:rsid w:val="00DB1A5E"/>
    <w:rsid w:val="00DB2119"/>
    <w:rsid w:val="00DB2D85"/>
    <w:rsid w:val="00DB31ED"/>
    <w:rsid w:val="00DB36FA"/>
    <w:rsid w:val="00DB3806"/>
    <w:rsid w:val="00DB38FF"/>
    <w:rsid w:val="00DB398D"/>
    <w:rsid w:val="00DB39BF"/>
    <w:rsid w:val="00DB3A96"/>
    <w:rsid w:val="00DB4C06"/>
    <w:rsid w:val="00DB51AB"/>
    <w:rsid w:val="00DB54CF"/>
    <w:rsid w:val="00DB64B9"/>
    <w:rsid w:val="00DB6688"/>
    <w:rsid w:val="00DB66D6"/>
    <w:rsid w:val="00DB6E52"/>
    <w:rsid w:val="00DB7914"/>
    <w:rsid w:val="00DB7D8F"/>
    <w:rsid w:val="00DC1403"/>
    <w:rsid w:val="00DC191D"/>
    <w:rsid w:val="00DC1934"/>
    <w:rsid w:val="00DC1976"/>
    <w:rsid w:val="00DC2387"/>
    <w:rsid w:val="00DC2E5D"/>
    <w:rsid w:val="00DC3389"/>
    <w:rsid w:val="00DC3C84"/>
    <w:rsid w:val="00DC46B2"/>
    <w:rsid w:val="00DC534E"/>
    <w:rsid w:val="00DC5500"/>
    <w:rsid w:val="00DC67F9"/>
    <w:rsid w:val="00DC68F5"/>
    <w:rsid w:val="00DC709C"/>
    <w:rsid w:val="00DC77AE"/>
    <w:rsid w:val="00DC77CA"/>
    <w:rsid w:val="00DC783B"/>
    <w:rsid w:val="00DD0618"/>
    <w:rsid w:val="00DD13D4"/>
    <w:rsid w:val="00DD1B42"/>
    <w:rsid w:val="00DD212F"/>
    <w:rsid w:val="00DD3772"/>
    <w:rsid w:val="00DD4824"/>
    <w:rsid w:val="00DD52BD"/>
    <w:rsid w:val="00DD57CB"/>
    <w:rsid w:val="00DD70B1"/>
    <w:rsid w:val="00DD779B"/>
    <w:rsid w:val="00DE0950"/>
    <w:rsid w:val="00DE17DB"/>
    <w:rsid w:val="00DE185D"/>
    <w:rsid w:val="00DE188A"/>
    <w:rsid w:val="00DE22AA"/>
    <w:rsid w:val="00DE2B6E"/>
    <w:rsid w:val="00DE2E27"/>
    <w:rsid w:val="00DE2FB7"/>
    <w:rsid w:val="00DE335E"/>
    <w:rsid w:val="00DE3759"/>
    <w:rsid w:val="00DE3AC9"/>
    <w:rsid w:val="00DE46E7"/>
    <w:rsid w:val="00DE4AEC"/>
    <w:rsid w:val="00DE4DD3"/>
    <w:rsid w:val="00DE584B"/>
    <w:rsid w:val="00DE5DDE"/>
    <w:rsid w:val="00DE6A06"/>
    <w:rsid w:val="00DE6C92"/>
    <w:rsid w:val="00DE7AFF"/>
    <w:rsid w:val="00DE7D38"/>
    <w:rsid w:val="00DF0265"/>
    <w:rsid w:val="00DF0844"/>
    <w:rsid w:val="00DF0C0D"/>
    <w:rsid w:val="00DF1335"/>
    <w:rsid w:val="00DF1B80"/>
    <w:rsid w:val="00DF2869"/>
    <w:rsid w:val="00DF3BF3"/>
    <w:rsid w:val="00DF43CA"/>
    <w:rsid w:val="00DF4D9A"/>
    <w:rsid w:val="00DF5D75"/>
    <w:rsid w:val="00DF6008"/>
    <w:rsid w:val="00DF6528"/>
    <w:rsid w:val="00DF71DA"/>
    <w:rsid w:val="00DF74EF"/>
    <w:rsid w:val="00DF7DF3"/>
    <w:rsid w:val="00E01A0C"/>
    <w:rsid w:val="00E01BA2"/>
    <w:rsid w:val="00E01C1D"/>
    <w:rsid w:val="00E01E95"/>
    <w:rsid w:val="00E02215"/>
    <w:rsid w:val="00E022B2"/>
    <w:rsid w:val="00E02BC6"/>
    <w:rsid w:val="00E02F73"/>
    <w:rsid w:val="00E0331F"/>
    <w:rsid w:val="00E041A8"/>
    <w:rsid w:val="00E04449"/>
    <w:rsid w:val="00E05441"/>
    <w:rsid w:val="00E058CE"/>
    <w:rsid w:val="00E05B91"/>
    <w:rsid w:val="00E05F69"/>
    <w:rsid w:val="00E06491"/>
    <w:rsid w:val="00E06794"/>
    <w:rsid w:val="00E069D2"/>
    <w:rsid w:val="00E07868"/>
    <w:rsid w:val="00E1036D"/>
    <w:rsid w:val="00E11BE3"/>
    <w:rsid w:val="00E11FBC"/>
    <w:rsid w:val="00E124CA"/>
    <w:rsid w:val="00E1343C"/>
    <w:rsid w:val="00E13BD6"/>
    <w:rsid w:val="00E13F1A"/>
    <w:rsid w:val="00E14262"/>
    <w:rsid w:val="00E146B7"/>
    <w:rsid w:val="00E14D89"/>
    <w:rsid w:val="00E15283"/>
    <w:rsid w:val="00E153FE"/>
    <w:rsid w:val="00E15501"/>
    <w:rsid w:val="00E15C77"/>
    <w:rsid w:val="00E15FE5"/>
    <w:rsid w:val="00E16299"/>
    <w:rsid w:val="00E165A8"/>
    <w:rsid w:val="00E17A02"/>
    <w:rsid w:val="00E17B62"/>
    <w:rsid w:val="00E2029D"/>
    <w:rsid w:val="00E2077E"/>
    <w:rsid w:val="00E2143B"/>
    <w:rsid w:val="00E214B3"/>
    <w:rsid w:val="00E21FB6"/>
    <w:rsid w:val="00E2399C"/>
    <w:rsid w:val="00E245AA"/>
    <w:rsid w:val="00E259B1"/>
    <w:rsid w:val="00E2612B"/>
    <w:rsid w:val="00E26F51"/>
    <w:rsid w:val="00E2744E"/>
    <w:rsid w:val="00E300CF"/>
    <w:rsid w:val="00E3185E"/>
    <w:rsid w:val="00E318AC"/>
    <w:rsid w:val="00E3220E"/>
    <w:rsid w:val="00E32453"/>
    <w:rsid w:val="00E326EB"/>
    <w:rsid w:val="00E329DF"/>
    <w:rsid w:val="00E3401F"/>
    <w:rsid w:val="00E35345"/>
    <w:rsid w:val="00E35AB5"/>
    <w:rsid w:val="00E367FB"/>
    <w:rsid w:val="00E3742B"/>
    <w:rsid w:val="00E37B23"/>
    <w:rsid w:val="00E40B7D"/>
    <w:rsid w:val="00E417B5"/>
    <w:rsid w:val="00E417BD"/>
    <w:rsid w:val="00E41BEC"/>
    <w:rsid w:val="00E42829"/>
    <w:rsid w:val="00E42967"/>
    <w:rsid w:val="00E42B42"/>
    <w:rsid w:val="00E43387"/>
    <w:rsid w:val="00E43503"/>
    <w:rsid w:val="00E44063"/>
    <w:rsid w:val="00E442F5"/>
    <w:rsid w:val="00E45035"/>
    <w:rsid w:val="00E451D5"/>
    <w:rsid w:val="00E452B6"/>
    <w:rsid w:val="00E45EDE"/>
    <w:rsid w:val="00E46A4A"/>
    <w:rsid w:val="00E46C6C"/>
    <w:rsid w:val="00E474F0"/>
    <w:rsid w:val="00E50488"/>
    <w:rsid w:val="00E50909"/>
    <w:rsid w:val="00E50E35"/>
    <w:rsid w:val="00E5223A"/>
    <w:rsid w:val="00E52851"/>
    <w:rsid w:val="00E53068"/>
    <w:rsid w:val="00E5308A"/>
    <w:rsid w:val="00E53FF5"/>
    <w:rsid w:val="00E5442C"/>
    <w:rsid w:val="00E544C6"/>
    <w:rsid w:val="00E54852"/>
    <w:rsid w:val="00E551EE"/>
    <w:rsid w:val="00E5589A"/>
    <w:rsid w:val="00E55DE9"/>
    <w:rsid w:val="00E55EA3"/>
    <w:rsid w:val="00E56BE9"/>
    <w:rsid w:val="00E56E84"/>
    <w:rsid w:val="00E56F11"/>
    <w:rsid w:val="00E575B2"/>
    <w:rsid w:val="00E5792B"/>
    <w:rsid w:val="00E603F2"/>
    <w:rsid w:val="00E6041F"/>
    <w:rsid w:val="00E6063B"/>
    <w:rsid w:val="00E607F0"/>
    <w:rsid w:val="00E609A4"/>
    <w:rsid w:val="00E614A1"/>
    <w:rsid w:val="00E620BE"/>
    <w:rsid w:val="00E62271"/>
    <w:rsid w:val="00E624E5"/>
    <w:rsid w:val="00E625BD"/>
    <w:rsid w:val="00E6370A"/>
    <w:rsid w:val="00E63BD4"/>
    <w:rsid w:val="00E64410"/>
    <w:rsid w:val="00E64DF0"/>
    <w:rsid w:val="00E652CD"/>
    <w:rsid w:val="00E66009"/>
    <w:rsid w:val="00E66033"/>
    <w:rsid w:val="00E67627"/>
    <w:rsid w:val="00E6768F"/>
    <w:rsid w:val="00E700AD"/>
    <w:rsid w:val="00E70333"/>
    <w:rsid w:val="00E70B20"/>
    <w:rsid w:val="00E70F5A"/>
    <w:rsid w:val="00E71C87"/>
    <w:rsid w:val="00E72753"/>
    <w:rsid w:val="00E72C2C"/>
    <w:rsid w:val="00E738DD"/>
    <w:rsid w:val="00E74151"/>
    <w:rsid w:val="00E744C2"/>
    <w:rsid w:val="00E75A91"/>
    <w:rsid w:val="00E75E3F"/>
    <w:rsid w:val="00E7671A"/>
    <w:rsid w:val="00E77067"/>
    <w:rsid w:val="00E801EB"/>
    <w:rsid w:val="00E8069E"/>
    <w:rsid w:val="00E816B4"/>
    <w:rsid w:val="00E817D6"/>
    <w:rsid w:val="00E81A8C"/>
    <w:rsid w:val="00E81F40"/>
    <w:rsid w:val="00E81F98"/>
    <w:rsid w:val="00E82BA7"/>
    <w:rsid w:val="00E82C64"/>
    <w:rsid w:val="00E82D89"/>
    <w:rsid w:val="00E83AFF"/>
    <w:rsid w:val="00E83DA6"/>
    <w:rsid w:val="00E856B2"/>
    <w:rsid w:val="00E866B3"/>
    <w:rsid w:val="00E8689B"/>
    <w:rsid w:val="00E86A0F"/>
    <w:rsid w:val="00E86DFD"/>
    <w:rsid w:val="00E87B55"/>
    <w:rsid w:val="00E911E9"/>
    <w:rsid w:val="00E9125A"/>
    <w:rsid w:val="00E92511"/>
    <w:rsid w:val="00E92611"/>
    <w:rsid w:val="00E930C2"/>
    <w:rsid w:val="00E933A3"/>
    <w:rsid w:val="00E93A1B"/>
    <w:rsid w:val="00E93F6A"/>
    <w:rsid w:val="00E944D9"/>
    <w:rsid w:val="00E95E61"/>
    <w:rsid w:val="00E96682"/>
    <w:rsid w:val="00E96C41"/>
    <w:rsid w:val="00E975BE"/>
    <w:rsid w:val="00EA074A"/>
    <w:rsid w:val="00EA0DE0"/>
    <w:rsid w:val="00EA1164"/>
    <w:rsid w:val="00EA1C40"/>
    <w:rsid w:val="00EA251E"/>
    <w:rsid w:val="00EA270E"/>
    <w:rsid w:val="00EA3460"/>
    <w:rsid w:val="00EA375E"/>
    <w:rsid w:val="00EA3960"/>
    <w:rsid w:val="00EA3D5B"/>
    <w:rsid w:val="00EA3E02"/>
    <w:rsid w:val="00EA4253"/>
    <w:rsid w:val="00EA4D40"/>
    <w:rsid w:val="00EA4E8C"/>
    <w:rsid w:val="00EA4F14"/>
    <w:rsid w:val="00EA59DA"/>
    <w:rsid w:val="00EA5A55"/>
    <w:rsid w:val="00EA6119"/>
    <w:rsid w:val="00EA65EF"/>
    <w:rsid w:val="00EA691E"/>
    <w:rsid w:val="00EA6964"/>
    <w:rsid w:val="00EA6D30"/>
    <w:rsid w:val="00EB0316"/>
    <w:rsid w:val="00EB03A3"/>
    <w:rsid w:val="00EB05C7"/>
    <w:rsid w:val="00EB069E"/>
    <w:rsid w:val="00EB076D"/>
    <w:rsid w:val="00EB07CD"/>
    <w:rsid w:val="00EB084C"/>
    <w:rsid w:val="00EB1920"/>
    <w:rsid w:val="00EB1E6D"/>
    <w:rsid w:val="00EB2A6C"/>
    <w:rsid w:val="00EB35B9"/>
    <w:rsid w:val="00EB38DF"/>
    <w:rsid w:val="00EB39AD"/>
    <w:rsid w:val="00EB3BED"/>
    <w:rsid w:val="00EB431C"/>
    <w:rsid w:val="00EB4CF7"/>
    <w:rsid w:val="00EB4E66"/>
    <w:rsid w:val="00EB5754"/>
    <w:rsid w:val="00EB5943"/>
    <w:rsid w:val="00EB6E6C"/>
    <w:rsid w:val="00EC01E0"/>
    <w:rsid w:val="00EC0CD4"/>
    <w:rsid w:val="00EC0E8B"/>
    <w:rsid w:val="00EC0EFF"/>
    <w:rsid w:val="00EC1198"/>
    <w:rsid w:val="00EC1522"/>
    <w:rsid w:val="00EC210A"/>
    <w:rsid w:val="00EC216C"/>
    <w:rsid w:val="00EC2913"/>
    <w:rsid w:val="00EC3D1E"/>
    <w:rsid w:val="00EC5404"/>
    <w:rsid w:val="00EC610D"/>
    <w:rsid w:val="00EC62EB"/>
    <w:rsid w:val="00EC7BCC"/>
    <w:rsid w:val="00EC7FA6"/>
    <w:rsid w:val="00ED0161"/>
    <w:rsid w:val="00ED0261"/>
    <w:rsid w:val="00ED21F3"/>
    <w:rsid w:val="00ED223B"/>
    <w:rsid w:val="00ED2F5F"/>
    <w:rsid w:val="00ED3048"/>
    <w:rsid w:val="00ED31F4"/>
    <w:rsid w:val="00ED3617"/>
    <w:rsid w:val="00ED3A18"/>
    <w:rsid w:val="00ED3DD6"/>
    <w:rsid w:val="00ED3E07"/>
    <w:rsid w:val="00ED3F36"/>
    <w:rsid w:val="00ED4021"/>
    <w:rsid w:val="00ED4290"/>
    <w:rsid w:val="00ED4A44"/>
    <w:rsid w:val="00ED4CE4"/>
    <w:rsid w:val="00ED50BD"/>
    <w:rsid w:val="00ED5D98"/>
    <w:rsid w:val="00ED63E2"/>
    <w:rsid w:val="00ED669E"/>
    <w:rsid w:val="00ED78C5"/>
    <w:rsid w:val="00EE00DC"/>
    <w:rsid w:val="00EE05EC"/>
    <w:rsid w:val="00EE0749"/>
    <w:rsid w:val="00EE1072"/>
    <w:rsid w:val="00EE2501"/>
    <w:rsid w:val="00EE2A73"/>
    <w:rsid w:val="00EE2B1E"/>
    <w:rsid w:val="00EE2D37"/>
    <w:rsid w:val="00EE2E1B"/>
    <w:rsid w:val="00EE2E48"/>
    <w:rsid w:val="00EE42AD"/>
    <w:rsid w:val="00EE45D7"/>
    <w:rsid w:val="00EE494A"/>
    <w:rsid w:val="00EE4A2F"/>
    <w:rsid w:val="00EE61CB"/>
    <w:rsid w:val="00EE653D"/>
    <w:rsid w:val="00EE666D"/>
    <w:rsid w:val="00EE695F"/>
    <w:rsid w:val="00EE6BAF"/>
    <w:rsid w:val="00EE75EA"/>
    <w:rsid w:val="00EE7955"/>
    <w:rsid w:val="00EE7CA5"/>
    <w:rsid w:val="00EF093D"/>
    <w:rsid w:val="00EF0EF9"/>
    <w:rsid w:val="00EF118B"/>
    <w:rsid w:val="00EF1491"/>
    <w:rsid w:val="00EF1A6A"/>
    <w:rsid w:val="00EF2C7A"/>
    <w:rsid w:val="00EF3D58"/>
    <w:rsid w:val="00EF4DE1"/>
    <w:rsid w:val="00EF51C2"/>
    <w:rsid w:val="00EF5911"/>
    <w:rsid w:val="00EF7387"/>
    <w:rsid w:val="00F00501"/>
    <w:rsid w:val="00F00A7E"/>
    <w:rsid w:val="00F00EB7"/>
    <w:rsid w:val="00F01675"/>
    <w:rsid w:val="00F017B5"/>
    <w:rsid w:val="00F01F0E"/>
    <w:rsid w:val="00F02A6E"/>
    <w:rsid w:val="00F031B0"/>
    <w:rsid w:val="00F03647"/>
    <w:rsid w:val="00F03E3C"/>
    <w:rsid w:val="00F044D3"/>
    <w:rsid w:val="00F04613"/>
    <w:rsid w:val="00F04D46"/>
    <w:rsid w:val="00F054BD"/>
    <w:rsid w:val="00F057A2"/>
    <w:rsid w:val="00F0591F"/>
    <w:rsid w:val="00F05C6B"/>
    <w:rsid w:val="00F060CB"/>
    <w:rsid w:val="00F068ED"/>
    <w:rsid w:val="00F069E9"/>
    <w:rsid w:val="00F06B49"/>
    <w:rsid w:val="00F06CB3"/>
    <w:rsid w:val="00F07C6A"/>
    <w:rsid w:val="00F07E5E"/>
    <w:rsid w:val="00F10684"/>
    <w:rsid w:val="00F10F0F"/>
    <w:rsid w:val="00F10F4E"/>
    <w:rsid w:val="00F11329"/>
    <w:rsid w:val="00F11C6F"/>
    <w:rsid w:val="00F12625"/>
    <w:rsid w:val="00F132FF"/>
    <w:rsid w:val="00F13C51"/>
    <w:rsid w:val="00F1418D"/>
    <w:rsid w:val="00F147B6"/>
    <w:rsid w:val="00F14C9F"/>
    <w:rsid w:val="00F14FF7"/>
    <w:rsid w:val="00F1513D"/>
    <w:rsid w:val="00F15899"/>
    <w:rsid w:val="00F16BE3"/>
    <w:rsid w:val="00F16EDC"/>
    <w:rsid w:val="00F16FF3"/>
    <w:rsid w:val="00F172CC"/>
    <w:rsid w:val="00F17737"/>
    <w:rsid w:val="00F1795F"/>
    <w:rsid w:val="00F200D9"/>
    <w:rsid w:val="00F2069E"/>
    <w:rsid w:val="00F206ED"/>
    <w:rsid w:val="00F21D67"/>
    <w:rsid w:val="00F22176"/>
    <w:rsid w:val="00F22423"/>
    <w:rsid w:val="00F22FFC"/>
    <w:rsid w:val="00F24488"/>
    <w:rsid w:val="00F24829"/>
    <w:rsid w:val="00F25A85"/>
    <w:rsid w:val="00F25B38"/>
    <w:rsid w:val="00F25D22"/>
    <w:rsid w:val="00F25DBF"/>
    <w:rsid w:val="00F26590"/>
    <w:rsid w:val="00F26933"/>
    <w:rsid w:val="00F26EFF"/>
    <w:rsid w:val="00F27293"/>
    <w:rsid w:val="00F275A8"/>
    <w:rsid w:val="00F27C5D"/>
    <w:rsid w:val="00F3001E"/>
    <w:rsid w:val="00F309FD"/>
    <w:rsid w:val="00F31129"/>
    <w:rsid w:val="00F3148D"/>
    <w:rsid w:val="00F31B49"/>
    <w:rsid w:val="00F31BAF"/>
    <w:rsid w:val="00F33802"/>
    <w:rsid w:val="00F33AE5"/>
    <w:rsid w:val="00F35A1D"/>
    <w:rsid w:val="00F36760"/>
    <w:rsid w:val="00F36794"/>
    <w:rsid w:val="00F36984"/>
    <w:rsid w:val="00F369FC"/>
    <w:rsid w:val="00F37EFC"/>
    <w:rsid w:val="00F401FE"/>
    <w:rsid w:val="00F40540"/>
    <w:rsid w:val="00F406E3"/>
    <w:rsid w:val="00F40F60"/>
    <w:rsid w:val="00F41DD9"/>
    <w:rsid w:val="00F422D6"/>
    <w:rsid w:val="00F42DD1"/>
    <w:rsid w:val="00F437CC"/>
    <w:rsid w:val="00F44489"/>
    <w:rsid w:val="00F448F8"/>
    <w:rsid w:val="00F454DE"/>
    <w:rsid w:val="00F4588F"/>
    <w:rsid w:val="00F46D27"/>
    <w:rsid w:val="00F4752D"/>
    <w:rsid w:val="00F47969"/>
    <w:rsid w:val="00F47BFA"/>
    <w:rsid w:val="00F50105"/>
    <w:rsid w:val="00F50159"/>
    <w:rsid w:val="00F5024B"/>
    <w:rsid w:val="00F502BC"/>
    <w:rsid w:val="00F5033C"/>
    <w:rsid w:val="00F50A53"/>
    <w:rsid w:val="00F50E23"/>
    <w:rsid w:val="00F521A5"/>
    <w:rsid w:val="00F53355"/>
    <w:rsid w:val="00F534C9"/>
    <w:rsid w:val="00F544FF"/>
    <w:rsid w:val="00F54FD2"/>
    <w:rsid w:val="00F559B8"/>
    <w:rsid w:val="00F55D9F"/>
    <w:rsid w:val="00F55E6D"/>
    <w:rsid w:val="00F565A2"/>
    <w:rsid w:val="00F60CC3"/>
    <w:rsid w:val="00F62617"/>
    <w:rsid w:val="00F62660"/>
    <w:rsid w:val="00F62918"/>
    <w:rsid w:val="00F63546"/>
    <w:rsid w:val="00F6393C"/>
    <w:rsid w:val="00F64663"/>
    <w:rsid w:val="00F64DC3"/>
    <w:rsid w:val="00F6641B"/>
    <w:rsid w:val="00F664CB"/>
    <w:rsid w:val="00F66D84"/>
    <w:rsid w:val="00F66D88"/>
    <w:rsid w:val="00F67418"/>
    <w:rsid w:val="00F67932"/>
    <w:rsid w:val="00F679EA"/>
    <w:rsid w:val="00F67B36"/>
    <w:rsid w:val="00F70554"/>
    <w:rsid w:val="00F70B9B"/>
    <w:rsid w:val="00F71E25"/>
    <w:rsid w:val="00F72CE9"/>
    <w:rsid w:val="00F74D17"/>
    <w:rsid w:val="00F7595C"/>
    <w:rsid w:val="00F75BDE"/>
    <w:rsid w:val="00F75FED"/>
    <w:rsid w:val="00F76102"/>
    <w:rsid w:val="00F7633B"/>
    <w:rsid w:val="00F76877"/>
    <w:rsid w:val="00F76B25"/>
    <w:rsid w:val="00F76CCD"/>
    <w:rsid w:val="00F77540"/>
    <w:rsid w:val="00F779B2"/>
    <w:rsid w:val="00F77DA9"/>
    <w:rsid w:val="00F77F15"/>
    <w:rsid w:val="00F806D5"/>
    <w:rsid w:val="00F80B7F"/>
    <w:rsid w:val="00F80B82"/>
    <w:rsid w:val="00F811D5"/>
    <w:rsid w:val="00F81B7B"/>
    <w:rsid w:val="00F836BE"/>
    <w:rsid w:val="00F83804"/>
    <w:rsid w:val="00F8405D"/>
    <w:rsid w:val="00F85414"/>
    <w:rsid w:val="00F85831"/>
    <w:rsid w:val="00F85CD5"/>
    <w:rsid w:val="00F85D77"/>
    <w:rsid w:val="00F861C5"/>
    <w:rsid w:val="00F863B1"/>
    <w:rsid w:val="00F86E6A"/>
    <w:rsid w:val="00F90825"/>
    <w:rsid w:val="00F9082D"/>
    <w:rsid w:val="00F90A45"/>
    <w:rsid w:val="00F90B71"/>
    <w:rsid w:val="00F90D8E"/>
    <w:rsid w:val="00F90FC3"/>
    <w:rsid w:val="00F9177B"/>
    <w:rsid w:val="00F91B70"/>
    <w:rsid w:val="00F921F2"/>
    <w:rsid w:val="00F9225C"/>
    <w:rsid w:val="00F92BAA"/>
    <w:rsid w:val="00F92C40"/>
    <w:rsid w:val="00F92D70"/>
    <w:rsid w:val="00F9378F"/>
    <w:rsid w:val="00F937B6"/>
    <w:rsid w:val="00F93D4E"/>
    <w:rsid w:val="00F93D4F"/>
    <w:rsid w:val="00F94613"/>
    <w:rsid w:val="00F94B4F"/>
    <w:rsid w:val="00F960F1"/>
    <w:rsid w:val="00F961F0"/>
    <w:rsid w:val="00F96DC4"/>
    <w:rsid w:val="00F97AB1"/>
    <w:rsid w:val="00F97D50"/>
    <w:rsid w:val="00F97DE7"/>
    <w:rsid w:val="00FA08C6"/>
    <w:rsid w:val="00FA0B58"/>
    <w:rsid w:val="00FA0CC6"/>
    <w:rsid w:val="00FA107A"/>
    <w:rsid w:val="00FA25D7"/>
    <w:rsid w:val="00FA32AC"/>
    <w:rsid w:val="00FA3480"/>
    <w:rsid w:val="00FA3590"/>
    <w:rsid w:val="00FA36C7"/>
    <w:rsid w:val="00FA434E"/>
    <w:rsid w:val="00FA43B7"/>
    <w:rsid w:val="00FA53E7"/>
    <w:rsid w:val="00FA617B"/>
    <w:rsid w:val="00FA6941"/>
    <w:rsid w:val="00FA6BF3"/>
    <w:rsid w:val="00FA7080"/>
    <w:rsid w:val="00FA70E1"/>
    <w:rsid w:val="00FA73F0"/>
    <w:rsid w:val="00FA7B5C"/>
    <w:rsid w:val="00FB04E7"/>
    <w:rsid w:val="00FB0B50"/>
    <w:rsid w:val="00FB10B2"/>
    <w:rsid w:val="00FB139E"/>
    <w:rsid w:val="00FB1890"/>
    <w:rsid w:val="00FB1EDC"/>
    <w:rsid w:val="00FB235F"/>
    <w:rsid w:val="00FB36F5"/>
    <w:rsid w:val="00FB4094"/>
    <w:rsid w:val="00FB4934"/>
    <w:rsid w:val="00FB4C99"/>
    <w:rsid w:val="00FB4FFE"/>
    <w:rsid w:val="00FB6BCA"/>
    <w:rsid w:val="00FB6D97"/>
    <w:rsid w:val="00FB70FA"/>
    <w:rsid w:val="00FC0561"/>
    <w:rsid w:val="00FC08CF"/>
    <w:rsid w:val="00FC2785"/>
    <w:rsid w:val="00FC28CE"/>
    <w:rsid w:val="00FC36DE"/>
    <w:rsid w:val="00FC3704"/>
    <w:rsid w:val="00FC3726"/>
    <w:rsid w:val="00FC3B1F"/>
    <w:rsid w:val="00FC3EDB"/>
    <w:rsid w:val="00FC4F0B"/>
    <w:rsid w:val="00FC4FD4"/>
    <w:rsid w:val="00FC51C8"/>
    <w:rsid w:val="00FC5456"/>
    <w:rsid w:val="00FC5F0F"/>
    <w:rsid w:val="00FC6576"/>
    <w:rsid w:val="00FC6A02"/>
    <w:rsid w:val="00FC7231"/>
    <w:rsid w:val="00FC7F96"/>
    <w:rsid w:val="00FD0A82"/>
    <w:rsid w:val="00FD0C87"/>
    <w:rsid w:val="00FD1119"/>
    <w:rsid w:val="00FD1FC7"/>
    <w:rsid w:val="00FD20C4"/>
    <w:rsid w:val="00FD239D"/>
    <w:rsid w:val="00FD44AC"/>
    <w:rsid w:val="00FD4766"/>
    <w:rsid w:val="00FD48AA"/>
    <w:rsid w:val="00FD48D3"/>
    <w:rsid w:val="00FD52FD"/>
    <w:rsid w:val="00FD5985"/>
    <w:rsid w:val="00FD5EB1"/>
    <w:rsid w:val="00FD64B1"/>
    <w:rsid w:val="00FD782E"/>
    <w:rsid w:val="00FD7C00"/>
    <w:rsid w:val="00FE0129"/>
    <w:rsid w:val="00FE0756"/>
    <w:rsid w:val="00FE1453"/>
    <w:rsid w:val="00FE1672"/>
    <w:rsid w:val="00FE3DDB"/>
    <w:rsid w:val="00FE6376"/>
    <w:rsid w:val="00FE64CD"/>
    <w:rsid w:val="00FE68BA"/>
    <w:rsid w:val="00FE6D6E"/>
    <w:rsid w:val="00FE7479"/>
    <w:rsid w:val="00FE7BF1"/>
    <w:rsid w:val="00FF070D"/>
    <w:rsid w:val="00FF1C18"/>
    <w:rsid w:val="00FF2AD7"/>
    <w:rsid w:val="00FF317E"/>
    <w:rsid w:val="00FF44F7"/>
    <w:rsid w:val="00FF56B7"/>
    <w:rsid w:val="00FF5B6A"/>
    <w:rsid w:val="00FF66A2"/>
    <w:rsid w:val="00FF6D77"/>
    <w:rsid w:val="00FF7A72"/>
    <w:rsid w:val="00FF7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page number"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qFormat="1"/>
    <w:lsdException w:name="Body Text Indent 2" w:uiPriority="0"/>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7627A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1"/>
    <w:next w:val="a1"/>
    <w:link w:val="10"/>
    <w:uiPriority w:val="99"/>
    <w:qFormat/>
    <w:rsid w:val="00620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1"/>
    <w:next w:val="a1"/>
    <w:link w:val="20"/>
    <w:uiPriority w:val="99"/>
    <w:qFormat/>
    <w:rsid w:val="00A72F9B"/>
    <w:pPr>
      <w:keepNext/>
      <w:tabs>
        <w:tab w:val="num" w:pos="576"/>
      </w:tabs>
      <w:spacing w:before="240" w:after="60"/>
      <w:ind w:left="576" w:hanging="576"/>
      <w:outlineLvl w:val="1"/>
    </w:pPr>
    <w:rPr>
      <w:rFonts w:ascii="Arial" w:hAnsi="Arial" w:cs="Arial"/>
      <w:b/>
      <w:bCs/>
      <w:i/>
      <w:iCs/>
      <w:kern w:val="1"/>
      <w:sz w:val="28"/>
      <w:szCs w:val="28"/>
      <w:lang w:eastAsia="ar-SA"/>
    </w:rPr>
  </w:style>
  <w:style w:type="paragraph" w:styleId="3">
    <w:name w:val="heading 3"/>
    <w:aliases w:val="!Главы документа"/>
    <w:basedOn w:val="a1"/>
    <w:next w:val="a1"/>
    <w:link w:val="30"/>
    <w:uiPriority w:val="9"/>
    <w:unhideWhenUsed/>
    <w:qFormat/>
    <w:rsid w:val="00620772"/>
    <w:pPr>
      <w:keepNext/>
      <w:keepLines/>
      <w:widowControl w:val="0"/>
      <w:suppressAutoHyphens/>
      <w:spacing w:before="200"/>
      <w:outlineLvl w:val="2"/>
    </w:pPr>
    <w:rPr>
      <w:rFonts w:asciiTheme="majorHAnsi" w:eastAsiaTheme="majorEastAsia" w:hAnsiTheme="majorHAnsi" w:cstheme="majorBidi"/>
      <w:b/>
      <w:bCs/>
      <w:color w:val="4F81BD" w:themeColor="accent1"/>
      <w:kern w:val="1"/>
      <w:lang w:eastAsia="en-US"/>
    </w:rPr>
  </w:style>
  <w:style w:type="paragraph" w:styleId="4">
    <w:name w:val="heading 4"/>
    <w:aliases w:val="!Параграфы/Статьи документа"/>
    <w:basedOn w:val="a1"/>
    <w:next w:val="a1"/>
    <w:link w:val="40"/>
    <w:uiPriority w:val="9"/>
    <w:qFormat/>
    <w:rsid w:val="00A72F9B"/>
    <w:pPr>
      <w:keepNext/>
      <w:tabs>
        <w:tab w:val="num" w:pos="864"/>
      </w:tabs>
      <w:spacing w:before="240" w:after="60"/>
      <w:ind w:left="864" w:hanging="864"/>
      <w:outlineLvl w:val="3"/>
    </w:pPr>
    <w:rPr>
      <w:b/>
      <w:bCs/>
      <w:kern w:val="1"/>
      <w:sz w:val="28"/>
      <w:szCs w:val="28"/>
      <w:lang w:eastAsia="ar-SA"/>
    </w:rPr>
  </w:style>
  <w:style w:type="paragraph" w:styleId="5">
    <w:name w:val="heading 5"/>
    <w:basedOn w:val="a2"/>
    <w:next w:val="a3"/>
    <w:link w:val="50"/>
    <w:uiPriority w:val="9"/>
    <w:qFormat/>
    <w:rsid w:val="00620772"/>
    <w:pPr>
      <w:tabs>
        <w:tab w:val="num" w:pos="0"/>
      </w:tabs>
      <w:ind w:left="360"/>
      <w:outlineLvl w:val="4"/>
    </w:pPr>
    <w:rPr>
      <w:b/>
      <w:bCs/>
      <w:sz w:val="24"/>
      <w:szCs w:val="24"/>
      <w:lang w:eastAsia="en-US"/>
    </w:rPr>
  </w:style>
  <w:style w:type="paragraph" w:styleId="6">
    <w:name w:val="heading 6"/>
    <w:basedOn w:val="a2"/>
    <w:next w:val="a3"/>
    <w:link w:val="60"/>
    <w:qFormat/>
    <w:rsid w:val="00620772"/>
    <w:pPr>
      <w:tabs>
        <w:tab w:val="num" w:pos="0"/>
      </w:tabs>
      <w:ind w:left="360"/>
      <w:outlineLvl w:val="5"/>
    </w:pPr>
    <w:rPr>
      <w:b/>
      <w:bCs/>
      <w:sz w:val="21"/>
      <w:szCs w:val="21"/>
      <w:lang w:eastAsia="en-US"/>
    </w:rPr>
  </w:style>
  <w:style w:type="paragraph" w:styleId="7">
    <w:name w:val="heading 7"/>
    <w:basedOn w:val="a2"/>
    <w:next w:val="a3"/>
    <w:link w:val="70"/>
    <w:qFormat/>
    <w:rsid w:val="00620772"/>
    <w:pPr>
      <w:tabs>
        <w:tab w:val="num" w:pos="0"/>
      </w:tabs>
      <w:ind w:left="360"/>
      <w:outlineLvl w:val="6"/>
    </w:pPr>
    <w:rPr>
      <w:b/>
      <w:bCs/>
      <w:sz w:val="21"/>
      <w:szCs w:val="21"/>
      <w:lang w:eastAsia="en-US"/>
    </w:rPr>
  </w:style>
  <w:style w:type="paragraph" w:styleId="8">
    <w:name w:val="heading 8"/>
    <w:basedOn w:val="a2"/>
    <w:next w:val="a3"/>
    <w:link w:val="80"/>
    <w:qFormat/>
    <w:rsid w:val="00620772"/>
    <w:pPr>
      <w:tabs>
        <w:tab w:val="num" w:pos="0"/>
      </w:tabs>
      <w:ind w:left="360"/>
      <w:outlineLvl w:val="7"/>
    </w:pPr>
    <w:rPr>
      <w:b/>
      <w:bCs/>
      <w:sz w:val="21"/>
      <w:szCs w:val="21"/>
      <w:lang w:eastAsia="en-US"/>
    </w:rPr>
  </w:style>
  <w:style w:type="paragraph" w:styleId="9">
    <w:name w:val="heading 9"/>
    <w:basedOn w:val="a2"/>
    <w:next w:val="a3"/>
    <w:link w:val="90"/>
    <w:qFormat/>
    <w:rsid w:val="00620772"/>
    <w:pPr>
      <w:tabs>
        <w:tab w:val="num" w:pos="0"/>
      </w:tabs>
      <w:ind w:left="360"/>
      <w:outlineLvl w:val="8"/>
    </w:pPr>
    <w:rPr>
      <w:b/>
      <w:bCs/>
      <w:sz w:val="21"/>
      <w:szCs w:val="21"/>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1"/>
    <w:link w:val="a8"/>
    <w:uiPriority w:val="99"/>
    <w:unhideWhenUsed/>
    <w:qFormat/>
    <w:rsid w:val="000D2926"/>
    <w:pPr>
      <w:tabs>
        <w:tab w:val="center" w:pos="4677"/>
        <w:tab w:val="right" w:pos="9355"/>
      </w:tabs>
    </w:pPr>
    <w:rPr>
      <w:rFonts w:ascii="Calibri" w:hAnsi="Calibri"/>
      <w:sz w:val="22"/>
      <w:szCs w:val="22"/>
    </w:rPr>
  </w:style>
  <w:style w:type="character" w:customStyle="1" w:styleId="a8">
    <w:name w:val="Верхний колонтитул Знак"/>
    <w:basedOn w:val="a4"/>
    <w:link w:val="a7"/>
    <w:uiPriority w:val="99"/>
    <w:qFormat/>
    <w:rsid w:val="000D2926"/>
    <w:rPr>
      <w:rFonts w:ascii="Calibri" w:eastAsia="Times New Roman" w:hAnsi="Calibri" w:cs="Times New Roman"/>
      <w:lang w:eastAsia="ru-RU"/>
    </w:rPr>
  </w:style>
  <w:style w:type="paragraph" w:styleId="a9">
    <w:name w:val="footer"/>
    <w:basedOn w:val="a1"/>
    <w:link w:val="aa"/>
    <w:uiPriority w:val="99"/>
    <w:unhideWhenUsed/>
    <w:qFormat/>
    <w:rsid w:val="000D2926"/>
    <w:pPr>
      <w:tabs>
        <w:tab w:val="center" w:pos="4677"/>
        <w:tab w:val="right" w:pos="9355"/>
      </w:tabs>
    </w:pPr>
    <w:rPr>
      <w:rFonts w:ascii="Calibri" w:hAnsi="Calibri"/>
      <w:sz w:val="22"/>
      <w:szCs w:val="22"/>
    </w:rPr>
  </w:style>
  <w:style w:type="character" w:customStyle="1" w:styleId="aa">
    <w:name w:val="Нижний колонтитул Знак"/>
    <w:basedOn w:val="a4"/>
    <w:link w:val="a9"/>
    <w:uiPriority w:val="99"/>
    <w:qFormat/>
    <w:rsid w:val="000D2926"/>
    <w:rPr>
      <w:rFonts w:ascii="Calibri" w:eastAsia="Times New Roman" w:hAnsi="Calibri" w:cs="Times New Roman"/>
      <w:lang w:eastAsia="ru-RU"/>
    </w:rPr>
  </w:style>
  <w:style w:type="paragraph" w:styleId="ab">
    <w:name w:val="Document Map"/>
    <w:basedOn w:val="a1"/>
    <w:link w:val="ac"/>
    <w:unhideWhenUsed/>
    <w:qFormat/>
    <w:rsid w:val="000D2926"/>
    <w:rPr>
      <w:rFonts w:ascii="Tahoma" w:hAnsi="Tahoma" w:cs="Tahoma"/>
      <w:sz w:val="16"/>
      <w:szCs w:val="16"/>
    </w:rPr>
  </w:style>
  <w:style w:type="character" w:customStyle="1" w:styleId="ac">
    <w:name w:val="Схема документа Знак"/>
    <w:basedOn w:val="a4"/>
    <w:link w:val="ab"/>
    <w:qFormat/>
    <w:rsid w:val="000D2926"/>
    <w:rPr>
      <w:rFonts w:ascii="Tahoma" w:eastAsia="Times New Roman" w:hAnsi="Tahoma" w:cs="Tahoma"/>
      <w:sz w:val="16"/>
      <w:szCs w:val="16"/>
      <w:lang w:eastAsia="ru-RU"/>
    </w:rPr>
  </w:style>
  <w:style w:type="paragraph" w:styleId="ad">
    <w:name w:val="Balloon Text"/>
    <w:basedOn w:val="a1"/>
    <w:link w:val="ae"/>
    <w:uiPriority w:val="99"/>
    <w:unhideWhenUsed/>
    <w:qFormat/>
    <w:rsid w:val="000D2926"/>
    <w:rPr>
      <w:rFonts w:ascii="Tahoma" w:hAnsi="Tahoma" w:cs="Tahoma"/>
      <w:sz w:val="16"/>
      <w:szCs w:val="16"/>
    </w:rPr>
  </w:style>
  <w:style w:type="character" w:customStyle="1" w:styleId="ae">
    <w:name w:val="Текст выноски Знак"/>
    <w:basedOn w:val="a4"/>
    <w:link w:val="ad"/>
    <w:uiPriority w:val="99"/>
    <w:qFormat/>
    <w:rsid w:val="000D2926"/>
    <w:rPr>
      <w:rFonts w:ascii="Tahoma" w:eastAsia="Times New Roman" w:hAnsi="Tahoma" w:cs="Tahoma"/>
      <w:sz w:val="16"/>
      <w:szCs w:val="16"/>
      <w:lang w:eastAsia="ru-RU"/>
    </w:rPr>
  </w:style>
  <w:style w:type="character" w:customStyle="1" w:styleId="af">
    <w:name w:val="Без интервала Знак"/>
    <w:basedOn w:val="a4"/>
    <w:link w:val="af0"/>
    <w:uiPriority w:val="1"/>
    <w:locked/>
    <w:rsid w:val="000D2926"/>
    <w:rPr>
      <w:rFonts w:ascii="Times New Roman" w:eastAsiaTheme="minorEastAsia" w:hAnsi="Times New Roman" w:cs="Times New Roman"/>
    </w:rPr>
  </w:style>
  <w:style w:type="paragraph" w:styleId="af0">
    <w:name w:val="No Spacing"/>
    <w:link w:val="af"/>
    <w:uiPriority w:val="1"/>
    <w:qFormat/>
    <w:rsid w:val="000D2926"/>
    <w:pPr>
      <w:spacing w:after="0" w:line="240" w:lineRule="auto"/>
    </w:pPr>
    <w:rPr>
      <w:rFonts w:ascii="Times New Roman" w:eastAsiaTheme="minorEastAsia" w:hAnsi="Times New Roman" w:cs="Times New Roman"/>
    </w:rPr>
  </w:style>
  <w:style w:type="paragraph" w:customStyle="1" w:styleId="ConsTitle">
    <w:name w:val="ConsTitle"/>
    <w:rsid w:val="009A27D6"/>
    <w:pPr>
      <w:widowControl w:val="0"/>
      <w:suppressAutoHyphens/>
      <w:autoSpaceDE w:val="0"/>
      <w:spacing w:after="0" w:line="240" w:lineRule="auto"/>
    </w:pPr>
    <w:rPr>
      <w:rFonts w:ascii="Arial" w:eastAsia="Arial" w:hAnsi="Arial" w:cs="Arial"/>
      <w:b/>
      <w:bCs/>
      <w:sz w:val="16"/>
      <w:szCs w:val="16"/>
      <w:lang w:eastAsia="ar-SA"/>
    </w:rPr>
  </w:style>
  <w:style w:type="character" w:customStyle="1" w:styleId="20">
    <w:name w:val="Заголовок 2 Знак"/>
    <w:aliases w:val="!Разделы документа Знак"/>
    <w:basedOn w:val="a4"/>
    <w:link w:val="2"/>
    <w:uiPriority w:val="99"/>
    <w:qFormat/>
    <w:rsid w:val="00A72F9B"/>
    <w:rPr>
      <w:rFonts w:ascii="Arial" w:eastAsia="Times New Roman" w:hAnsi="Arial" w:cs="Arial"/>
      <w:b/>
      <w:bCs/>
      <w:i/>
      <w:iCs/>
      <w:kern w:val="1"/>
      <w:sz w:val="28"/>
      <w:szCs w:val="28"/>
      <w:lang w:eastAsia="ar-SA"/>
    </w:rPr>
  </w:style>
  <w:style w:type="character" w:customStyle="1" w:styleId="40">
    <w:name w:val="Заголовок 4 Знак"/>
    <w:aliases w:val="!Параграфы/Статьи документа Знак"/>
    <w:basedOn w:val="a4"/>
    <w:link w:val="4"/>
    <w:uiPriority w:val="9"/>
    <w:qFormat/>
    <w:rsid w:val="00A72F9B"/>
    <w:rPr>
      <w:rFonts w:ascii="Times New Roman" w:eastAsia="Times New Roman" w:hAnsi="Times New Roman" w:cs="Times New Roman"/>
      <w:b/>
      <w:bCs/>
      <w:kern w:val="1"/>
      <w:sz w:val="28"/>
      <w:szCs w:val="28"/>
      <w:lang w:eastAsia="ar-SA"/>
    </w:rPr>
  </w:style>
  <w:style w:type="character" w:customStyle="1" w:styleId="WW8Num2z0">
    <w:name w:val="WW8Num2z0"/>
    <w:rsid w:val="00A72F9B"/>
    <w:rPr>
      <w:rFonts w:ascii="Symbol" w:hAnsi="Symbol" w:cs="StarSymbol"/>
      <w:sz w:val="18"/>
      <w:szCs w:val="18"/>
    </w:rPr>
  </w:style>
  <w:style w:type="character" w:customStyle="1" w:styleId="WW8Num3z0">
    <w:name w:val="WW8Num3z0"/>
    <w:rsid w:val="00A72F9B"/>
    <w:rPr>
      <w:rFonts w:ascii="Symbol" w:hAnsi="Symbol" w:cs="OpenSymbol"/>
    </w:rPr>
  </w:style>
  <w:style w:type="character" w:customStyle="1" w:styleId="WW8Num4z0">
    <w:name w:val="WW8Num4z0"/>
    <w:rsid w:val="00A72F9B"/>
    <w:rPr>
      <w:rFonts w:ascii="Symbol" w:hAnsi="Symbol" w:cs="OpenSymbol"/>
    </w:rPr>
  </w:style>
  <w:style w:type="character" w:customStyle="1" w:styleId="WW8Num5z0">
    <w:name w:val="WW8Num5z0"/>
    <w:rsid w:val="00A72F9B"/>
    <w:rPr>
      <w:rFonts w:ascii="Symbol" w:hAnsi="Symbol" w:cs="OpenSymbol"/>
    </w:rPr>
  </w:style>
  <w:style w:type="character" w:customStyle="1" w:styleId="WW8Num6z0">
    <w:name w:val="WW8Num6z0"/>
    <w:rsid w:val="00A72F9B"/>
    <w:rPr>
      <w:rFonts w:ascii="Symbol" w:hAnsi="Symbol" w:cs="OpenSymbol"/>
    </w:rPr>
  </w:style>
  <w:style w:type="character" w:customStyle="1" w:styleId="WW8Num7z0">
    <w:name w:val="WW8Num7z0"/>
    <w:rsid w:val="00A72F9B"/>
    <w:rPr>
      <w:rFonts w:ascii="Symbol" w:hAnsi="Symbol" w:cs="OpenSymbol"/>
    </w:rPr>
  </w:style>
  <w:style w:type="character" w:customStyle="1" w:styleId="WW8Num8z0">
    <w:name w:val="WW8Num8z0"/>
    <w:rsid w:val="00A72F9B"/>
    <w:rPr>
      <w:rFonts w:ascii="Symbol" w:hAnsi="Symbol" w:cs="OpenSymbol"/>
    </w:rPr>
  </w:style>
  <w:style w:type="character" w:customStyle="1" w:styleId="WW8Num9z0">
    <w:name w:val="WW8Num9z0"/>
    <w:rsid w:val="00A72F9B"/>
    <w:rPr>
      <w:rFonts w:ascii="Symbol" w:hAnsi="Symbol" w:cs="OpenSymbol"/>
    </w:rPr>
  </w:style>
  <w:style w:type="character" w:customStyle="1" w:styleId="21">
    <w:name w:val="Основной шрифт абзаца2"/>
    <w:rsid w:val="00A72F9B"/>
  </w:style>
  <w:style w:type="character" w:customStyle="1" w:styleId="af1">
    <w:name w:val="Символ нумерации"/>
    <w:rsid w:val="00A72F9B"/>
  </w:style>
  <w:style w:type="character" w:customStyle="1" w:styleId="af2">
    <w:name w:val="Маркеры списка"/>
    <w:rsid w:val="00A72F9B"/>
    <w:rPr>
      <w:rFonts w:ascii="OpenSymbol" w:eastAsia="OpenSymbol" w:hAnsi="OpenSymbol" w:cs="OpenSymbol"/>
    </w:rPr>
  </w:style>
  <w:style w:type="character" w:customStyle="1" w:styleId="WW8Num10z0">
    <w:name w:val="WW8Num10z0"/>
    <w:rsid w:val="00A72F9B"/>
    <w:rPr>
      <w:rFonts w:ascii="Symbol" w:hAnsi="Symbol" w:cs="StarSymbol"/>
      <w:sz w:val="18"/>
      <w:szCs w:val="18"/>
    </w:rPr>
  </w:style>
  <w:style w:type="character" w:customStyle="1" w:styleId="WW8Num11z0">
    <w:name w:val="WW8Num11z0"/>
    <w:rsid w:val="00A72F9B"/>
    <w:rPr>
      <w:rFonts w:ascii="Symbol" w:hAnsi="Symbol" w:cs="StarSymbol"/>
      <w:sz w:val="18"/>
      <w:szCs w:val="18"/>
    </w:rPr>
  </w:style>
  <w:style w:type="character" w:customStyle="1" w:styleId="11">
    <w:name w:val="Основной шрифт абзаца1"/>
    <w:rsid w:val="00A72F9B"/>
  </w:style>
  <w:style w:type="character" w:styleId="af3">
    <w:name w:val="Strong"/>
    <w:basedOn w:val="11"/>
    <w:qFormat/>
    <w:rsid w:val="00A72F9B"/>
    <w:rPr>
      <w:b/>
      <w:bCs/>
    </w:rPr>
  </w:style>
  <w:style w:type="character" w:customStyle="1" w:styleId="WW8Num1z0">
    <w:name w:val="WW8Num1z0"/>
    <w:rsid w:val="00A72F9B"/>
    <w:rPr>
      <w:b w:val="0"/>
    </w:rPr>
  </w:style>
  <w:style w:type="character" w:customStyle="1" w:styleId="WW8Num19z0">
    <w:name w:val="WW8Num19z0"/>
    <w:rsid w:val="00A72F9B"/>
    <w:rPr>
      <w:rFonts w:ascii="Symbol" w:hAnsi="Symbol" w:cs="OpenSymbol"/>
    </w:rPr>
  </w:style>
  <w:style w:type="character" w:customStyle="1" w:styleId="WW8Num20z0">
    <w:name w:val="WW8Num20z0"/>
    <w:rsid w:val="00A72F9B"/>
    <w:rPr>
      <w:rFonts w:ascii="Symbol" w:hAnsi="Symbol" w:cs="OpenSymbol"/>
    </w:rPr>
  </w:style>
  <w:style w:type="character" w:customStyle="1" w:styleId="WW8Num17z0">
    <w:name w:val="WW8Num17z0"/>
    <w:rsid w:val="00A72F9B"/>
    <w:rPr>
      <w:rFonts w:ascii="Symbol" w:hAnsi="Symbol" w:cs="OpenSymbol"/>
    </w:rPr>
  </w:style>
  <w:style w:type="character" w:customStyle="1" w:styleId="WW8Num33z0">
    <w:name w:val="WW8Num33z0"/>
    <w:rsid w:val="00A72F9B"/>
    <w:rPr>
      <w:rFonts w:ascii="Symbol" w:hAnsi="Symbol"/>
    </w:rPr>
  </w:style>
  <w:style w:type="character" w:customStyle="1" w:styleId="31">
    <w:name w:val="Основной шрифт абзаца3"/>
    <w:rsid w:val="00A72F9B"/>
  </w:style>
  <w:style w:type="paragraph" w:customStyle="1" w:styleId="a2">
    <w:name w:val="Заголовок"/>
    <w:basedOn w:val="a1"/>
    <w:next w:val="a3"/>
    <w:rsid w:val="00A72F9B"/>
    <w:pPr>
      <w:keepNext/>
      <w:widowControl w:val="0"/>
      <w:suppressAutoHyphens/>
      <w:spacing w:before="240" w:after="120"/>
    </w:pPr>
    <w:rPr>
      <w:rFonts w:ascii="Arial" w:eastAsia="MS Mincho" w:hAnsi="Arial" w:cs="Tahoma"/>
      <w:kern w:val="1"/>
      <w:sz w:val="28"/>
      <w:szCs w:val="28"/>
      <w:lang w:eastAsia="ar-SA"/>
    </w:rPr>
  </w:style>
  <w:style w:type="paragraph" w:styleId="a3">
    <w:name w:val="Body Text"/>
    <w:basedOn w:val="a1"/>
    <w:link w:val="af4"/>
    <w:uiPriority w:val="99"/>
    <w:rsid w:val="00A72F9B"/>
    <w:pPr>
      <w:widowControl w:val="0"/>
      <w:suppressAutoHyphens/>
      <w:spacing w:after="120"/>
    </w:pPr>
    <w:rPr>
      <w:rFonts w:eastAsia="Arial Unicode MS"/>
      <w:kern w:val="1"/>
      <w:lang w:eastAsia="ar-SA"/>
    </w:rPr>
  </w:style>
  <w:style w:type="character" w:customStyle="1" w:styleId="af4">
    <w:name w:val="Основной текст Знак"/>
    <w:basedOn w:val="a4"/>
    <w:link w:val="a3"/>
    <w:uiPriority w:val="99"/>
    <w:rsid w:val="00A72F9B"/>
    <w:rPr>
      <w:rFonts w:ascii="Times New Roman" w:eastAsia="Arial Unicode MS" w:hAnsi="Times New Roman" w:cs="Times New Roman"/>
      <w:kern w:val="1"/>
      <w:sz w:val="24"/>
      <w:szCs w:val="24"/>
      <w:lang w:eastAsia="ar-SA"/>
    </w:rPr>
  </w:style>
  <w:style w:type="paragraph" w:styleId="af5">
    <w:name w:val="List"/>
    <w:basedOn w:val="a3"/>
    <w:rsid w:val="00A72F9B"/>
    <w:rPr>
      <w:rFonts w:cs="Tahoma"/>
    </w:rPr>
  </w:style>
  <w:style w:type="paragraph" w:customStyle="1" w:styleId="22">
    <w:name w:val="Название2"/>
    <w:basedOn w:val="a1"/>
    <w:rsid w:val="00A72F9B"/>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23">
    <w:name w:val="Указатель2"/>
    <w:basedOn w:val="a1"/>
    <w:rsid w:val="00A72F9B"/>
    <w:pPr>
      <w:widowControl w:val="0"/>
      <w:suppressLineNumbers/>
      <w:suppressAutoHyphens/>
    </w:pPr>
    <w:rPr>
      <w:rFonts w:ascii="Arial" w:eastAsia="Arial Unicode MS" w:hAnsi="Arial" w:cs="Tahoma"/>
      <w:kern w:val="1"/>
      <w:lang w:eastAsia="ar-SA"/>
    </w:rPr>
  </w:style>
  <w:style w:type="paragraph" w:styleId="af6">
    <w:name w:val="Title"/>
    <w:basedOn w:val="a2"/>
    <w:next w:val="af7"/>
    <w:link w:val="af8"/>
    <w:qFormat/>
    <w:rsid w:val="00A72F9B"/>
  </w:style>
  <w:style w:type="character" w:customStyle="1" w:styleId="af8">
    <w:name w:val="Название Знак"/>
    <w:basedOn w:val="a4"/>
    <w:link w:val="af6"/>
    <w:rsid w:val="00A72F9B"/>
    <w:rPr>
      <w:rFonts w:ascii="Arial" w:eastAsia="MS Mincho" w:hAnsi="Arial" w:cs="Tahoma"/>
      <w:kern w:val="1"/>
      <w:sz w:val="28"/>
      <w:szCs w:val="28"/>
      <w:lang w:eastAsia="ar-SA"/>
    </w:rPr>
  </w:style>
  <w:style w:type="paragraph" w:styleId="af7">
    <w:name w:val="Subtitle"/>
    <w:basedOn w:val="a2"/>
    <w:next w:val="a3"/>
    <w:link w:val="af9"/>
    <w:qFormat/>
    <w:rsid w:val="00A72F9B"/>
    <w:pPr>
      <w:jc w:val="center"/>
    </w:pPr>
    <w:rPr>
      <w:i/>
      <w:iCs/>
    </w:rPr>
  </w:style>
  <w:style w:type="character" w:customStyle="1" w:styleId="af9">
    <w:name w:val="Подзаголовок Знак"/>
    <w:basedOn w:val="a4"/>
    <w:link w:val="af7"/>
    <w:qFormat/>
    <w:rsid w:val="00A72F9B"/>
    <w:rPr>
      <w:rFonts w:ascii="Arial" w:eastAsia="MS Mincho" w:hAnsi="Arial" w:cs="Tahoma"/>
      <w:i/>
      <w:iCs/>
      <w:kern w:val="1"/>
      <w:sz w:val="28"/>
      <w:szCs w:val="28"/>
      <w:lang w:eastAsia="ar-SA"/>
    </w:rPr>
  </w:style>
  <w:style w:type="paragraph" w:customStyle="1" w:styleId="12">
    <w:name w:val="Название1"/>
    <w:basedOn w:val="a1"/>
    <w:rsid w:val="00A72F9B"/>
    <w:pPr>
      <w:widowControl w:val="0"/>
      <w:suppressLineNumbers/>
      <w:suppressAutoHyphens/>
      <w:spacing w:before="120" w:after="120"/>
    </w:pPr>
    <w:rPr>
      <w:rFonts w:eastAsia="Arial Unicode MS" w:cs="Tahoma"/>
      <w:i/>
      <w:iCs/>
      <w:kern w:val="1"/>
      <w:lang w:eastAsia="ar-SA"/>
    </w:rPr>
  </w:style>
  <w:style w:type="paragraph" w:customStyle="1" w:styleId="13">
    <w:name w:val="Указатель1"/>
    <w:basedOn w:val="a1"/>
    <w:rsid w:val="00A72F9B"/>
    <w:pPr>
      <w:widowControl w:val="0"/>
      <w:suppressLineNumbers/>
      <w:suppressAutoHyphens/>
    </w:pPr>
    <w:rPr>
      <w:rFonts w:eastAsia="Arial Unicode MS" w:cs="Tahoma"/>
      <w:kern w:val="1"/>
      <w:lang w:eastAsia="ar-SA"/>
    </w:rPr>
  </w:style>
  <w:style w:type="paragraph" w:customStyle="1" w:styleId="afa">
    <w:name w:val="Содержимое таблицы"/>
    <w:basedOn w:val="a1"/>
    <w:rsid w:val="00A72F9B"/>
    <w:pPr>
      <w:widowControl w:val="0"/>
      <w:suppressLineNumbers/>
      <w:suppressAutoHyphens/>
    </w:pPr>
    <w:rPr>
      <w:rFonts w:eastAsia="Arial Unicode MS"/>
      <w:kern w:val="1"/>
      <w:lang w:eastAsia="ar-SA"/>
    </w:rPr>
  </w:style>
  <w:style w:type="paragraph" w:customStyle="1" w:styleId="210">
    <w:name w:val="Основной текст с отступом 21"/>
    <w:basedOn w:val="a1"/>
    <w:rsid w:val="00A72F9B"/>
    <w:pPr>
      <w:widowControl w:val="0"/>
      <w:suppressAutoHyphens/>
      <w:spacing w:after="120" w:line="480" w:lineRule="auto"/>
      <w:ind w:left="283"/>
    </w:pPr>
    <w:rPr>
      <w:rFonts w:eastAsia="Arial Unicode MS"/>
      <w:kern w:val="1"/>
      <w:lang w:eastAsia="ar-SA"/>
    </w:rPr>
  </w:style>
  <w:style w:type="paragraph" w:customStyle="1" w:styleId="ConsPlusNormal">
    <w:name w:val="ConsPlusNormal"/>
    <w:link w:val="ConsPlusNormal0"/>
    <w:uiPriority w:val="99"/>
    <w:qFormat/>
    <w:rsid w:val="00A72F9B"/>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fb">
    <w:name w:val="Body Text Indent"/>
    <w:basedOn w:val="a1"/>
    <w:link w:val="afc"/>
    <w:uiPriority w:val="99"/>
    <w:rsid w:val="00A72F9B"/>
    <w:pPr>
      <w:widowControl w:val="0"/>
      <w:suppressAutoHyphens/>
      <w:spacing w:after="120"/>
      <w:ind w:left="283"/>
    </w:pPr>
    <w:rPr>
      <w:rFonts w:eastAsia="Arial Unicode MS"/>
      <w:kern w:val="1"/>
      <w:lang w:eastAsia="ar-SA"/>
    </w:rPr>
  </w:style>
  <w:style w:type="character" w:customStyle="1" w:styleId="afc">
    <w:name w:val="Основной текст с отступом Знак"/>
    <w:basedOn w:val="a4"/>
    <w:link w:val="afb"/>
    <w:uiPriority w:val="99"/>
    <w:rsid w:val="00A72F9B"/>
    <w:rPr>
      <w:rFonts w:ascii="Times New Roman" w:eastAsia="Arial Unicode MS" w:hAnsi="Times New Roman" w:cs="Times New Roman"/>
      <w:kern w:val="1"/>
      <w:sz w:val="24"/>
      <w:szCs w:val="24"/>
      <w:lang w:eastAsia="ar-SA"/>
    </w:rPr>
  </w:style>
  <w:style w:type="paragraph" w:customStyle="1" w:styleId="afd">
    <w:name w:val="Заголовок таблицы"/>
    <w:basedOn w:val="afa"/>
    <w:rsid w:val="00A72F9B"/>
    <w:pPr>
      <w:jc w:val="center"/>
    </w:pPr>
    <w:rPr>
      <w:b/>
      <w:bCs/>
    </w:rPr>
  </w:style>
  <w:style w:type="paragraph" w:styleId="afe">
    <w:name w:val="List Paragraph"/>
    <w:basedOn w:val="a1"/>
    <w:link w:val="aff"/>
    <w:uiPriority w:val="99"/>
    <w:qFormat/>
    <w:rsid w:val="00A72F9B"/>
    <w:pPr>
      <w:widowControl w:val="0"/>
      <w:suppressAutoHyphens/>
      <w:ind w:left="720"/>
    </w:pPr>
    <w:rPr>
      <w:rFonts w:eastAsia="Arial Unicode MS"/>
      <w:kern w:val="1"/>
      <w:lang w:eastAsia="ar-SA"/>
    </w:rPr>
  </w:style>
  <w:style w:type="paragraph" w:customStyle="1" w:styleId="Default">
    <w:name w:val="Default"/>
    <w:basedOn w:val="a1"/>
    <w:uiPriority w:val="99"/>
    <w:rsid w:val="00A72F9B"/>
    <w:pPr>
      <w:widowControl w:val="0"/>
      <w:suppressAutoHyphens/>
      <w:autoSpaceDE w:val="0"/>
    </w:pPr>
    <w:rPr>
      <w:color w:val="000000"/>
      <w:kern w:val="1"/>
      <w:lang w:eastAsia="ar-SA"/>
    </w:rPr>
  </w:style>
  <w:style w:type="paragraph" w:customStyle="1" w:styleId="211">
    <w:name w:val="Маркированный список 21"/>
    <w:basedOn w:val="a1"/>
    <w:rsid w:val="00A72F9B"/>
    <w:pPr>
      <w:tabs>
        <w:tab w:val="left" w:pos="28930"/>
      </w:tabs>
      <w:ind w:left="1315" w:hanging="360"/>
    </w:pPr>
    <w:rPr>
      <w:kern w:val="1"/>
      <w:lang w:eastAsia="ar-SA"/>
    </w:rPr>
  </w:style>
  <w:style w:type="paragraph" w:customStyle="1" w:styleId="ConsPlusCell">
    <w:name w:val="ConsPlusCell"/>
    <w:uiPriority w:val="99"/>
    <w:qFormat/>
    <w:rsid w:val="00A72F9B"/>
    <w:pPr>
      <w:widowControl w:val="0"/>
      <w:suppressAutoHyphens/>
      <w:spacing w:after="0" w:line="240" w:lineRule="auto"/>
    </w:pPr>
    <w:rPr>
      <w:rFonts w:ascii="Arial" w:eastAsia="Arial" w:hAnsi="Arial" w:cs="Times New Roman"/>
      <w:kern w:val="1"/>
      <w:sz w:val="20"/>
      <w:szCs w:val="20"/>
      <w:lang w:eastAsia="ar-SA"/>
    </w:rPr>
  </w:style>
  <w:style w:type="paragraph" w:styleId="aff0">
    <w:name w:val="Normal (Web)"/>
    <w:basedOn w:val="a1"/>
    <w:uiPriority w:val="99"/>
    <w:rsid w:val="00A72F9B"/>
    <w:rPr>
      <w:kern w:val="1"/>
      <w:lang w:eastAsia="ar-SA"/>
    </w:rPr>
  </w:style>
  <w:style w:type="paragraph" w:customStyle="1" w:styleId="310">
    <w:name w:val="Основной текст с отступом 31"/>
    <w:basedOn w:val="a1"/>
    <w:uiPriority w:val="99"/>
    <w:rsid w:val="00A72F9B"/>
    <w:pPr>
      <w:widowControl w:val="0"/>
      <w:suppressAutoHyphens/>
      <w:spacing w:after="120"/>
      <w:ind w:left="283"/>
    </w:pPr>
    <w:rPr>
      <w:rFonts w:eastAsia="Arial Unicode MS"/>
      <w:kern w:val="1"/>
      <w:sz w:val="16"/>
      <w:szCs w:val="16"/>
      <w:lang w:eastAsia="ar-SA"/>
    </w:rPr>
  </w:style>
  <w:style w:type="paragraph" w:customStyle="1" w:styleId="ConsPlusNonformat">
    <w:name w:val="ConsPlusNonformat"/>
    <w:basedOn w:val="a1"/>
    <w:next w:val="ConsPlusNormal"/>
    <w:uiPriority w:val="99"/>
    <w:qFormat/>
    <w:rsid w:val="00A72F9B"/>
    <w:pPr>
      <w:widowControl w:val="0"/>
      <w:suppressAutoHyphens/>
      <w:autoSpaceDE w:val="0"/>
    </w:pPr>
    <w:rPr>
      <w:rFonts w:ascii="Courier New" w:eastAsia="Courier New" w:hAnsi="Courier New" w:cs="Courier New"/>
      <w:kern w:val="1"/>
      <w:sz w:val="20"/>
      <w:szCs w:val="20"/>
      <w:lang w:eastAsia="ar-SA"/>
    </w:rPr>
  </w:style>
  <w:style w:type="paragraph" w:customStyle="1" w:styleId="ConsPlusTitle">
    <w:name w:val="ConsPlusTitle"/>
    <w:basedOn w:val="a1"/>
    <w:next w:val="ConsPlusNormal"/>
    <w:uiPriority w:val="99"/>
    <w:qFormat/>
    <w:rsid w:val="00A72F9B"/>
    <w:pPr>
      <w:widowControl w:val="0"/>
      <w:suppressAutoHyphens/>
      <w:autoSpaceDE w:val="0"/>
    </w:pPr>
    <w:rPr>
      <w:rFonts w:ascii="Arial" w:eastAsia="Arial" w:hAnsi="Arial" w:cs="Arial"/>
      <w:b/>
      <w:bCs/>
      <w:kern w:val="1"/>
      <w:sz w:val="20"/>
      <w:szCs w:val="20"/>
      <w:lang w:eastAsia="ar-SA"/>
    </w:rPr>
  </w:style>
  <w:style w:type="paragraph" w:customStyle="1" w:styleId="ConsPlusDocList">
    <w:name w:val="ConsPlusDocList"/>
    <w:basedOn w:val="a1"/>
    <w:qFormat/>
    <w:rsid w:val="00A72F9B"/>
    <w:pPr>
      <w:widowControl w:val="0"/>
      <w:suppressAutoHyphens/>
      <w:autoSpaceDE w:val="0"/>
    </w:pPr>
    <w:rPr>
      <w:rFonts w:ascii="Courier New" w:eastAsia="Courier New" w:hAnsi="Courier New" w:cs="Courier New"/>
      <w:kern w:val="1"/>
      <w:sz w:val="20"/>
      <w:szCs w:val="20"/>
      <w:lang w:eastAsia="ar-SA"/>
    </w:rPr>
  </w:style>
  <w:style w:type="table" w:styleId="aff1">
    <w:name w:val="Table Grid"/>
    <w:basedOn w:val="a5"/>
    <w:uiPriority w:val="59"/>
    <w:rsid w:val="00A72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basedOn w:val="a4"/>
    <w:link w:val="ConsPlusNormal"/>
    <w:rsid w:val="00A72F9B"/>
    <w:rPr>
      <w:rFonts w:ascii="Arial" w:eastAsia="Arial" w:hAnsi="Arial" w:cs="Arial"/>
      <w:kern w:val="1"/>
      <w:sz w:val="20"/>
      <w:szCs w:val="20"/>
      <w:lang w:eastAsia="ar-SA"/>
    </w:r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Основной тек...,Основной тек... Знак"/>
    <w:basedOn w:val="a1"/>
    <w:link w:val="10950"/>
    <w:rsid w:val="00A72F9B"/>
    <w:pPr>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0"/>
    <w:rsid w:val="00A72F9B"/>
    <w:rPr>
      <w:rFonts w:ascii="Times New Roman" w:eastAsia="Calibri" w:hAnsi="Times New Roman" w:cs="Times New Roman"/>
      <w:color w:val="000000"/>
      <w:kern w:val="24"/>
      <w:sz w:val="24"/>
      <w:szCs w:val="24"/>
    </w:rPr>
  </w:style>
  <w:style w:type="character" w:customStyle="1" w:styleId="aff">
    <w:name w:val="Абзац списка Знак"/>
    <w:basedOn w:val="a4"/>
    <w:link w:val="afe"/>
    <w:uiPriority w:val="99"/>
    <w:rsid w:val="00A72F9B"/>
    <w:rPr>
      <w:rFonts w:ascii="Times New Roman" w:eastAsia="Arial Unicode MS" w:hAnsi="Times New Roman" w:cs="Times New Roman"/>
      <w:kern w:val="1"/>
      <w:sz w:val="24"/>
      <w:szCs w:val="24"/>
      <w:lang w:eastAsia="ar-SA"/>
    </w:rPr>
  </w:style>
  <w:style w:type="character" w:customStyle="1" w:styleId="10">
    <w:name w:val="Заголовок 1 Знак"/>
    <w:aliases w:val="!Части документа Знак1"/>
    <w:basedOn w:val="a4"/>
    <w:link w:val="1"/>
    <w:uiPriority w:val="99"/>
    <w:qFormat/>
    <w:rsid w:val="0062077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4"/>
    <w:link w:val="3"/>
    <w:uiPriority w:val="9"/>
    <w:qFormat/>
    <w:rsid w:val="00620772"/>
    <w:rPr>
      <w:rFonts w:asciiTheme="majorHAnsi" w:eastAsiaTheme="majorEastAsia" w:hAnsiTheme="majorHAnsi" w:cstheme="majorBidi"/>
      <w:b/>
      <w:bCs/>
      <w:color w:val="4F81BD" w:themeColor="accent1"/>
      <w:kern w:val="1"/>
      <w:sz w:val="24"/>
      <w:szCs w:val="24"/>
    </w:rPr>
  </w:style>
  <w:style w:type="character" w:customStyle="1" w:styleId="50">
    <w:name w:val="Заголовок 5 Знак"/>
    <w:basedOn w:val="a4"/>
    <w:link w:val="5"/>
    <w:uiPriority w:val="9"/>
    <w:rsid w:val="00620772"/>
    <w:rPr>
      <w:rFonts w:ascii="Arial" w:eastAsia="MS Mincho" w:hAnsi="Arial" w:cs="Tahoma"/>
      <w:b/>
      <w:bCs/>
      <w:kern w:val="1"/>
      <w:sz w:val="24"/>
      <w:szCs w:val="24"/>
    </w:rPr>
  </w:style>
  <w:style w:type="character" w:customStyle="1" w:styleId="60">
    <w:name w:val="Заголовок 6 Знак"/>
    <w:basedOn w:val="a4"/>
    <w:link w:val="6"/>
    <w:rsid w:val="00620772"/>
    <w:rPr>
      <w:rFonts w:ascii="Arial" w:eastAsia="MS Mincho" w:hAnsi="Arial" w:cs="Tahoma"/>
      <w:b/>
      <w:bCs/>
      <w:kern w:val="1"/>
      <w:sz w:val="21"/>
      <w:szCs w:val="21"/>
    </w:rPr>
  </w:style>
  <w:style w:type="character" w:customStyle="1" w:styleId="70">
    <w:name w:val="Заголовок 7 Знак"/>
    <w:basedOn w:val="a4"/>
    <w:link w:val="7"/>
    <w:rsid w:val="00620772"/>
    <w:rPr>
      <w:rFonts w:ascii="Arial" w:eastAsia="MS Mincho" w:hAnsi="Arial" w:cs="Tahoma"/>
      <w:b/>
      <w:bCs/>
      <w:kern w:val="1"/>
      <w:sz w:val="21"/>
      <w:szCs w:val="21"/>
    </w:rPr>
  </w:style>
  <w:style w:type="character" w:customStyle="1" w:styleId="80">
    <w:name w:val="Заголовок 8 Знак"/>
    <w:basedOn w:val="a4"/>
    <w:link w:val="8"/>
    <w:rsid w:val="00620772"/>
    <w:rPr>
      <w:rFonts w:ascii="Arial" w:eastAsia="MS Mincho" w:hAnsi="Arial" w:cs="Tahoma"/>
      <w:b/>
      <w:bCs/>
      <w:kern w:val="1"/>
      <w:sz w:val="21"/>
      <w:szCs w:val="21"/>
    </w:rPr>
  </w:style>
  <w:style w:type="character" w:customStyle="1" w:styleId="90">
    <w:name w:val="Заголовок 9 Знак"/>
    <w:basedOn w:val="a4"/>
    <w:link w:val="9"/>
    <w:rsid w:val="00620772"/>
    <w:rPr>
      <w:rFonts w:ascii="Arial" w:eastAsia="MS Mincho" w:hAnsi="Arial" w:cs="Tahoma"/>
      <w:b/>
      <w:bCs/>
      <w:kern w:val="1"/>
      <w:sz w:val="21"/>
      <w:szCs w:val="21"/>
    </w:rPr>
  </w:style>
  <w:style w:type="paragraph" w:customStyle="1" w:styleId="aff2">
    <w:name w:val="Основной"/>
    <w:basedOn w:val="afb"/>
    <w:rsid w:val="00620772"/>
    <w:pPr>
      <w:widowControl/>
      <w:suppressAutoHyphens w:val="0"/>
      <w:spacing w:after="0"/>
      <w:ind w:left="0" w:firstLine="680"/>
      <w:jc w:val="both"/>
    </w:pPr>
    <w:rPr>
      <w:rFonts w:eastAsia="Times New Roman"/>
      <w:color w:val="000000"/>
      <w:kern w:val="0"/>
      <w:sz w:val="28"/>
    </w:rPr>
  </w:style>
  <w:style w:type="paragraph" w:customStyle="1" w:styleId="220">
    <w:name w:val="Основной текст 22"/>
    <w:basedOn w:val="a1"/>
    <w:rsid w:val="00620772"/>
    <w:pPr>
      <w:widowControl w:val="0"/>
      <w:suppressAutoHyphens/>
      <w:ind w:right="-288"/>
    </w:pPr>
    <w:rPr>
      <w:rFonts w:eastAsia="Lucida Sans Unicode" w:cs="Tahoma"/>
      <w:color w:val="000000"/>
      <w:lang w:val="en-US" w:eastAsia="en-US" w:bidi="en-US"/>
    </w:rPr>
  </w:style>
  <w:style w:type="paragraph" w:customStyle="1" w:styleId="ConsNormal">
    <w:name w:val="ConsNormal"/>
    <w:rsid w:val="00620772"/>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212">
    <w:name w:val="Основной текст 21"/>
    <w:basedOn w:val="a1"/>
    <w:rsid w:val="00620772"/>
    <w:pPr>
      <w:spacing w:line="360" w:lineRule="auto"/>
      <w:ind w:left="426" w:hanging="426"/>
      <w:jc w:val="both"/>
    </w:pPr>
    <w:rPr>
      <w:b/>
      <w:color w:val="000000"/>
      <w:sz w:val="28"/>
      <w:szCs w:val="20"/>
      <w:lang w:eastAsia="ar-SA"/>
    </w:rPr>
  </w:style>
  <w:style w:type="character" w:customStyle="1" w:styleId="FontStyle48">
    <w:name w:val="Font Style48"/>
    <w:basedOn w:val="a4"/>
    <w:rsid w:val="00620772"/>
    <w:rPr>
      <w:rFonts w:ascii="Times New Roman" w:hAnsi="Times New Roman" w:cs="Times New Roman"/>
      <w:sz w:val="12"/>
      <w:szCs w:val="12"/>
    </w:rPr>
  </w:style>
  <w:style w:type="character" w:customStyle="1" w:styleId="FontStyle58">
    <w:name w:val="Font Style58"/>
    <w:basedOn w:val="a4"/>
    <w:rsid w:val="00620772"/>
    <w:rPr>
      <w:rFonts w:ascii="Times New Roman" w:hAnsi="Times New Roman" w:cs="Times New Roman"/>
      <w:b/>
      <w:bCs/>
      <w:i/>
      <w:iCs/>
      <w:sz w:val="12"/>
      <w:szCs w:val="12"/>
    </w:rPr>
  </w:style>
  <w:style w:type="character" w:customStyle="1" w:styleId="FontStyle49">
    <w:name w:val="Font Style49"/>
    <w:basedOn w:val="a4"/>
    <w:rsid w:val="00620772"/>
    <w:rPr>
      <w:rFonts w:ascii="Times New Roman" w:hAnsi="Times New Roman" w:cs="Times New Roman"/>
      <w:b/>
      <w:bCs/>
      <w:sz w:val="12"/>
      <w:szCs w:val="12"/>
    </w:rPr>
  </w:style>
  <w:style w:type="paragraph" w:customStyle="1" w:styleId="Style12">
    <w:name w:val="Style12"/>
    <w:basedOn w:val="a1"/>
    <w:rsid w:val="00620772"/>
    <w:pPr>
      <w:widowControl w:val="0"/>
      <w:suppressAutoHyphens/>
      <w:autoSpaceDE w:val="0"/>
      <w:spacing w:line="175" w:lineRule="exact"/>
      <w:jc w:val="center"/>
    </w:pPr>
    <w:rPr>
      <w:rFonts w:eastAsia="Lucida Sans Unicode" w:cs="Tahoma"/>
      <w:color w:val="000000"/>
      <w:lang w:val="en-US" w:eastAsia="en-US" w:bidi="en-US"/>
    </w:rPr>
  </w:style>
  <w:style w:type="paragraph" w:customStyle="1" w:styleId="230">
    <w:name w:val="Основной текст 23"/>
    <w:basedOn w:val="a1"/>
    <w:rsid w:val="00620772"/>
    <w:pPr>
      <w:spacing w:line="360" w:lineRule="auto"/>
      <w:ind w:left="426" w:hanging="426"/>
      <w:jc w:val="both"/>
    </w:pPr>
    <w:rPr>
      <w:b/>
      <w:color w:val="000000"/>
      <w:sz w:val="28"/>
      <w:szCs w:val="20"/>
      <w:lang w:eastAsia="ar-SA"/>
    </w:rPr>
  </w:style>
  <w:style w:type="paragraph" w:styleId="aff3">
    <w:name w:val="footnote text"/>
    <w:basedOn w:val="a1"/>
    <w:link w:val="aff4"/>
    <w:uiPriority w:val="99"/>
    <w:unhideWhenUsed/>
    <w:rsid w:val="00620772"/>
    <w:pPr>
      <w:widowControl w:val="0"/>
      <w:suppressAutoHyphens/>
    </w:pPr>
    <w:rPr>
      <w:rFonts w:eastAsia="Arial Unicode MS"/>
      <w:kern w:val="1"/>
      <w:sz w:val="20"/>
      <w:szCs w:val="20"/>
      <w:lang w:eastAsia="en-US"/>
    </w:rPr>
  </w:style>
  <w:style w:type="character" w:customStyle="1" w:styleId="aff4">
    <w:name w:val="Текст сноски Знак"/>
    <w:basedOn w:val="a4"/>
    <w:link w:val="aff3"/>
    <w:uiPriority w:val="99"/>
    <w:rsid w:val="00620772"/>
    <w:rPr>
      <w:rFonts w:ascii="Times New Roman" w:eastAsia="Arial Unicode MS" w:hAnsi="Times New Roman" w:cs="Times New Roman"/>
      <w:kern w:val="1"/>
      <w:sz w:val="20"/>
      <w:szCs w:val="20"/>
    </w:rPr>
  </w:style>
  <w:style w:type="character" w:customStyle="1" w:styleId="WW8Num7z1">
    <w:name w:val="WW8Num7z1"/>
    <w:rsid w:val="00620772"/>
    <w:rPr>
      <w:rFonts w:ascii="Wingdings 2" w:hAnsi="Wingdings 2"/>
    </w:rPr>
  </w:style>
  <w:style w:type="character" w:customStyle="1" w:styleId="WW8Num7z2">
    <w:name w:val="WW8Num7z2"/>
    <w:rsid w:val="00620772"/>
    <w:rPr>
      <w:rFonts w:ascii="StarSymbol" w:hAnsi="StarSymbol"/>
    </w:rPr>
  </w:style>
  <w:style w:type="character" w:customStyle="1" w:styleId="WW8Num14z0">
    <w:name w:val="WW8Num14z0"/>
    <w:rsid w:val="00620772"/>
    <w:rPr>
      <w:rFonts w:ascii="Symbol" w:hAnsi="Symbol"/>
    </w:rPr>
  </w:style>
  <w:style w:type="character" w:customStyle="1" w:styleId="WW8Num18z0">
    <w:name w:val="WW8Num18z0"/>
    <w:rsid w:val="00620772"/>
    <w:rPr>
      <w:rFonts w:ascii="Symbol" w:hAnsi="Symbol"/>
    </w:rPr>
  </w:style>
  <w:style w:type="character" w:customStyle="1" w:styleId="WW8Num21z0">
    <w:name w:val="WW8Num21z0"/>
    <w:rsid w:val="00620772"/>
    <w:rPr>
      <w:rFonts w:ascii="Symbol" w:hAnsi="Symbol"/>
    </w:rPr>
  </w:style>
  <w:style w:type="character" w:customStyle="1" w:styleId="WW8Num23z0">
    <w:name w:val="WW8Num23z0"/>
    <w:rsid w:val="00620772"/>
    <w:rPr>
      <w:rFonts w:ascii="Symbol" w:hAnsi="Symbol"/>
      <w:b/>
    </w:rPr>
  </w:style>
  <w:style w:type="character" w:customStyle="1" w:styleId="WW8Num24z0">
    <w:name w:val="WW8Num24z0"/>
    <w:rsid w:val="00620772"/>
    <w:rPr>
      <w:rFonts w:ascii="Symbol" w:hAnsi="Symbol"/>
      <w:b/>
    </w:rPr>
  </w:style>
  <w:style w:type="character" w:customStyle="1" w:styleId="WW8Num26z0">
    <w:name w:val="WW8Num26z0"/>
    <w:rsid w:val="00620772"/>
    <w:rPr>
      <w:b/>
    </w:rPr>
  </w:style>
  <w:style w:type="character" w:customStyle="1" w:styleId="WW8Num27z0">
    <w:name w:val="WW8Num27z0"/>
    <w:rsid w:val="00620772"/>
    <w:rPr>
      <w:b/>
    </w:rPr>
  </w:style>
  <w:style w:type="character" w:customStyle="1" w:styleId="WW8Num28z0">
    <w:name w:val="WW8Num28z0"/>
    <w:rsid w:val="00620772"/>
    <w:rPr>
      <w:rFonts w:ascii="Symbol" w:hAnsi="Symbol"/>
    </w:rPr>
  </w:style>
  <w:style w:type="character" w:customStyle="1" w:styleId="WW8Num30z0">
    <w:name w:val="WW8Num30z0"/>
    <w:rsid w:val="00620772"/>
    <w:rPr>
      <w:rFonts w:ascii="Symbol" w:hAnsi="Symbol" w:cs="OpenSymbol"/>
    </w:rPr>
  </w:style>
  <w:style w:type="character" w:customStyle="1" w:styleId="WW8Num32z0">
    <w:name w:val="WW8Num32z0"/>
    <w:rsid w:val="00620772"/>
    <w:rPr>
      <w:rFonts w:ascii="Symbol" w:hAnsi="Symbol" w:cs="StarSymbol"/>
      <w:sz w:val="18"/>
      <w:szCs w:val="18"/>
    </w:rPr>
  </w:style>
  <w:style w:type="character" w:customStyle="1" w:styleId="WW8Num34z0">
    <w:name w:val="WW8Num34z0"/>
    <w:rsid w:val="00620772"/>
    <w:rPr>
      <w:rFonts w:ascii="Symbol" w:hAnsi="Symbol" w:cs="OpenSymbol"/>
    </w:rPr>
  </w:style>
  <w:style w:type="character" w:customStyle="1" w:styleId="WW8Num35z0">
    <w:name w:val="WW8Num35z0"/>
    <w:rsid w:val="00620772"/>
    <w:rPr>
      <w:rFonts w:ascii="Symbol" w:hAnsi="Symbol" w:cs="OpenSymbol"/>
    </w:rPr>
  </w:style>
  <w:style w:type="character" w:customStyle="1" w:styleId="WW8Num36z0">
    <w:name w:val="WW8Num36z0"/>
    <w:rsid w:val="00620772"/>
    <w:rPr>
      <w:rFonts w:ascii="Wingdings" w:hAnsi="Wingdings" w:cs="OpenSymbol"/>
    </w:rPr>
  </w:style>
  <w:style w:type="character" w:customStyle="1" w:styleId="WW8Num37z0">
    <w:name w:val="WW8Num37z0"/>
    <w:rsid w:val="00620772"/>
    <w:rPr>
      <w:rFonts w:ascii="Symbol" w:hAnsi="Symbol" w:cs="OpenSymbol"/>
    </w:rPr>
  </w:style>
  <w:style w:type="character" w:customStyle="1" w:styleId="WW8Num37z1">
    <w:name w:val="WW8Num37z1"/>
    <w:rsid w:val="00620772"/>
    <w:rPr>
      <w:rFonts w:ascii="OpenSymbol" w:hAnsi="OpenSymbol" w:cs="OpenSymbol"/>
    </w:rPr>
  </w:style>
  <w:style w:type="character" w:customStyle="1" w:styleId="WW8Num38z0">
    <w:name w:val="WW8Num38z0"/>
    <w:rsid w:val="00620772"/>
    <w:rPr>
      <w:rFonts w:ascii="Symbol" w:hAnsi="Symbol" w:cs="OpenSymbol"/>
    </w:rPr>
  </w:style>
  <w:style w:type="character" w:customStyle="1" w:styleId="WW8Num38z1">
    <w:name w:val="WW8Num38z1"/>
    <w:rsid w:val="00620772"/>
    <w:rPr>
      <w:rFonts w:ascii="OpenSymbol" w:hAnsi="OpenSymbol" w:cs="OpenSymbol"/>
    </w:rPr>
  </w:style>
  <w:style w:type="character" w:customStyle="1" w:styleId="WW8Num39z0">
    <w:name w:val="WW8Num39z0"/>
    <w:rsid w:val="00620772"/>
    <w:rPr>
      <w:rFonts w:ascii="Symbol" w:hAnsi="Symbol" w:cs="OpenSymbol"/>
    </w:rPr>
  </w:style>
  <w:style w:type="character" w:customStyle="1" w:styleId="WW8Num39z1">
    <w:name w:val="WW8Num39z1"/>
    <w:rsid w:val="00620772"/>
    <w:rPr>
      <w:rFonts w:ascii="OpenSymbol" w:hAnsi="OpenSymbol" w:cs="OpenSymbol"/>
    </w:rPr>
  </w:style>
  <w:style w:type="character" w:customStyle="1" w:styleId="WW8Num40z0">
    <w:name w:val="WW8Num40z0"/>
    <w:rsid w:val="00620772"/>
    <w:rPr>
      <w:rFonts w:ascii="Symbol" w:hAnsi="Symbol" w:cs="OpenSymbol"/>
    </w:rPr>
  </w:style>
  <w:style w:type="character" w:customStyle="1" w:styleId="WW8Num40z1">
    <w:name w:val="WW8Num40z1"/>
    <w:rsid w:val="00620772"/>
    <w:rPr>
      <w:rFonts w:ascii="OpenSymbol" w:hAnsi="OpenSymbol" w:cs="OpenSymbol"/>
    </w:rPr>
  </w:style>
  <w:style w:type="character" w:customStyle="1" w:styleId="WW8Num41z0">
    <w:name w:val="WW8Num41z0"/>
    <w:rsid w:val="00620772"/>
    <w:rPr>
      <w:rFonts w:ascii="Symbol" w:hAnsi="Symbol" w:cs="OpenSymbol"/>
    </w:rPr>
  </w:style>
  <w:style w:type="character" w:customStyle="1" w:styleId="WW8Num41z1">
    <w:name w:val="WW8Num41z1"/>
    <w:rsid w:val="00620772"/>
    <w:rPr>
      <w:rFonts w:ascii="OpenSymbol" w:hAnsi="OpenSymbol" w:cs="OpenSymbol"/>
    </w:rPr>
  </w:style>
  <w:style w:type="character" w:customStyle="1" w:styleId="WW8Num42z0">
    <w:name w:val="WW8Num42z0"/>
    <w:rsid w:val="00620772"/>
    <w:rPr>
      <w:rFonts w:ascii="Symbol" w:hAnsi="Symbol" w:cs="OpenSymbol"/>
    </w:rPr>
  </w:style>
  <w:style w:type="character" w:customStyle="1" w:styleId="WW8Num42z1">
    <w:name w:val="WW8Num42z1"/>
    <w:rsid w:val="00620772"/>
    <w:rPr>
      <w:rFonts w:ascii="OpenSymbol" w:hAnsi="OpenSymbol" w:cs="OpenSymbol"/>
    </w:rPr>
  </w:style>
  <w:style w:type="character" w:customStyle="1" w:styleId="WW8Num43z0">
    <w:name w:val="WW8Num43z0"/>
    <w:rsid w:val="00620772"/>
    <w:rPr>
      <w:rFonts w:ascii="Symbol" w:hAnsi="Symbol" w:cs="OpenSymbol"/>
    </w:rPr>
  </w:style>
  <w:style w:type="character" w:customStyle="1" w:styleId="WW8Num43z1">
    <w:name w:val="WW8Num43z1"/>
    <w:rsid w:val="00620772"/>
    <w:rPr>
      <w:rFonts w:ascii="OpenSymbol" w:hAnsi="OpenSymbol" w:cs="OpenSymbol"/>
    </w:rPr>
  </w:style>
  <w:style w:type="character" w:customStyle="1" w:styleId="WW8Num44z0">
    <w:name w:val="WW8Num44z0"/>
    <w:rsid w:val="00620772"/>
    <w:rPr>
      <w:rFonts w:ascii="Symbol" w:hAnsi="Symbol" w:cs="OpenSymbol"/>
    </w:rPr>
  </w:style>
  <w:style w:type="character" w:customStyle="1" w:styleId="WW8Num44z1">
    <w:name w:val="WW8Num44z1"/>
    <w:rsid w:val="00620772"/>
    <w:rPr>
      <w:rFonts w:ascii="OpenSymbol" w:hAnsi="OpenSymbol" w:cs="OpenSymbol"/>
    </w:rPr>
  </w:style>
  <w:style w:type="character" w:customStyle="1" w:styleId="WW8Num45z0">
    <w:name w:val="WW8Num45z0"/>
    <w:rsid w:val="00620772"/>
    <w:rPr>
      <w:rFonts w:ascii="Symbol" w:hAnsi="Symbol" w:cs="OpenSymbol"/>
    </w:rPr>
  </w:style>
  <w:style w:type="character" w:customStyle="1" w:styleId="WW8Num45z1">
    <w:name w:val="WW8Num45z1"/>
    <w:rsid w:val="00620772"/>
    <w:rPr>
      <w:rFonts w:ascii="OpenSymbol" w:hAnsi="OpenSymbol" w:cs="OpenSymbol"/>
    </w:rPr>
  </w:style>
  <w:style w:type="character" w:customStyle="1" w:styleId="WW8Num46z0">
    <w:name w:val="WW8Num46z0"/>
    <w:rsid w:val="00620772"/>
    <w:rPr>
      <w:rFonts w:ascii="Symbol" w:hAnsi="Symbol" w:cs="OpenSymbol"/>
    </w:rPr>
  </w:style>
  <w:style w:type="character" w:customStyle="1" w:styleId="WW8Num46z1">
    <w:name w:val="WW8Num46z1"/>
    <w:rsid w:val="00620772"/>
    <w:rPr>
      <w:rFonts w:ascii="OpenSymbol" w:hAnsi="OpenSymbol" w:cs="OpenSymbol"/>
    </w:rPr>
  </w:style>
  <w:style w:type="character" w:customStyle="1" w:styleId="WW8Num47z0">
    <w:name w:val="WW8Num47z0"/>
    <w:rsid w:val="00620772"/>
    <w:rPr>
      <w:rFonts w:ascii="Symbol" w:hAnsi="Symbol" w:cs="OpenSymbol"/>
    </w:rPr>
  </w:style>
  <w:style w:type="character" w:customStyle="1" w:styleId="WW8Num47z1">
    <w:name w:val="WW8Num47z1"/>
    <w:rsid w:val="00620772"/>
    <w:rPr>
      <w:rFonts w:ascii="OpenSymbol" w:hAnsi="OpenSymbol" w:cs="OpenSymbol"/>
    </w:rPr>
  </w:style>
  <w:style w:type="character" w:customStyle="1" w:styleId="WW8Num48z0">
    <w:name w:val="WW8Num48z0"/>
    <w:rsid w:val="00620772"/>
    <w:rPr>
      <w:rFonts w:ascii="Symbol" w:hAnsi="Symbol" w:cs="OpenSymbol"/>
    </w:rPr>
  </w:style>
  <w:style w:type="character" w:customStyle="1" w:styleId="WW8Num48z1">
    <w:name w:val="WW8Num48z1"/>
    <w:rsid w:val="00620772"/>
    <w:rPr>
      <w:rFonts w:ascii="OpenSymbol" w:hAnsi="OpenSymbol" w:cs="OpenSymbol"/>
    </w:rPr>
  </w:style>
  <w:style w:type="character" w:customStyle="1" w:styleId="WW8Num49z0">
    <w:name w:val="WW8Num49z0"/>
    <w:rsid w:val="00620772"/>
    <w:rPr>
      <w:rFonts w:ascii="Symbol" w:hAnsi="Symbol" w:cs="OpenSymbol"/>
    </w:rPr>
  </w:style>
  <w:style w:type="character" w:customStyle="1" w:styleId="WW8Num50z0">
    <w:name w:val="WW8Num50z0"/>
    <w:rsid w:val="00620772"/>
    <w:rPr>
      <w:rFonts w:ascii="Symbol" w:hAnsi="Symbol" w:cs="OpenSymbol"/>
    </w:rPr>
  </w:style>
  <w:style w:type="character" w:customStyle="1" w:styleId="WW8Num51z0">
    <w:name w:val="WW8Num51z0"/>
    <w:rsid w:val="00620772"/>
    <w:rPr>
      <w:rFonts w:ascii="Symbol" w:hAnsi="Symbol" w:cs="OpenSymbol"/>
    </w:rPr>
  </w:style>
  <w:style w:type="character" w:customStyle="1" w:styleId="WW8Num52z0">
    <w:name w:val="WW8Num52z0"/>
    <w:rsid w:val="00620772"/>
    <w:rPr>
      <w:rFonts w:ascii="Symbol" w:hAnsi="Symbol" w:cs="OpenSymbol"/>
    </w:rPr>
  </w:style>
  <w:style w:type="character" w:customStyle="1" w:styleId="WW8Num53z0">
    <w:name w:val="WW8Num53z0"/>
    <w:rsid w:val="00620772"/>
    <w:rPr>
      <w:rFonts w:ascii="Symbol" w:hAnsi="Symbol" w:cs="OpenSymbol"/>
    </w:rPr>
  </w:style>
  <w:style w:type="character" w:customStyle="1" w:styleId="WW8Num54z0">
    <w:name w:val="WW8Num54z0"/>
    <w:rsid w:val="00620772"/>
    <w:rPr>
      <w:rFonts w:ascii="Symbol" w:hAnsi="Symbol" w:cs="OpenSymbol"/>
    </w:rPr>
  </w:style>
  <w:style w:type="character" w:customStyle="1" w:styleId="WW8Num55z0">
    <w:name w:val="WW8Num55z0"/>
    <w:rsid w:val="00620772"/>
    <w:rPr>
      <w:rFonts w:ascii="Symbol" w:hAnsi="Symbol" w:cs="OpenSymbol"/>
    </w:rPr>
  </w:style>
  <w:style w:type="character" w:customStyle="1" w:styleId="WW8Num56z0">
    <w:name w:val="WW8Num56z0"/>
    <w:rsid w:val="00620772"/>
    <w:rPr>
      <w:rFonts w:ascii="Symbol" w:hAnsi="Symbol" w:cs="OpenSymbol"/>
    </w:rPr>
  </w:style>
  <w:style w:type="character" w:customStyle="1" w:styleId="WW8Num57z0">
    <w:name w:val="WW8Num57z0"/>
    <w:rsid w:val="00620772"/>
    <w:rPr>
      <w:rFonts w:ascii="Symbol" w:hAnsi="Symbol" w:cs="OpenSymbol"/>
    </w:rPr>
  </w:style>
  <w:style w:type="character" w:customStyle="1" w:styleId="WW8Num58z0">
    <w:name w:val="WW8Num58z0"/>
    <w:rsid w:val="00620772"/>
    <w:rPr>
      <w:rFonts w:ascii="Symbol" w:hAnsi="Symbol" w:cs="OpenSymbol"/>
    </w:rPr>
  </w:style>
  <w:style w:type="character" w:customStyle="1" w:styleId="WW8Num59z0">
    <w:name w:val="WW8Num59z0"/>
    <w:rsid w:val="00620772"/>
    <w:rPr>
      <w:rFonts w:ascii="Symbol" w:hAnsi="Symbol" w:cs="OpenSymbol"/>
    </w:rPr>
  </w:style>
  <w:style w:type="character" w:customStyle="1" w:styleId="WW8Num60z0">
    <w:name w:val="WW8Num60z0"/>
    <w:rsid w:val="00620772"/>
    <w:rPr>
      <w:rFonts w:ascii="Symbol" w:hAnsi="Symbol" w:cs="OpenSymbol"/>
    </w:rPr>
  </w:style>
  <w:style w:type="character" w:customStyle="1" w:styleId="WW8Num61z0">
    <w:name w:val="WW8Num61z0"/>
    <w:rsid w:val="00620772"/>
    <w:rPr>
      <w:rFonts w:ascii="Symbol" w:hAnsi="Symbol" w:cs="OpenSymbol"/>
    </w:rPr>
  </w:style>
  <w:style w:type="character" w:customStyle="1" w:styleId="WW8Num62z0">
    <w:name w:val="WW8Num62z0"/>
    <w:rsid w:val="00620772"/>
    <w:rPr>
      <w:rFonts w:ascii="Symbol" w:hAnsi="Symbol" w:cs="OpenSymbol"/>
    </w:rPr>
  </w:style>
  <w:style w:type="character" w:customStyle="1" w:styleId="WW8Num63z0">
    <w:name w:val="WW8Num63z0"/>
    <w:rsid w:val="00620772"/>
    <w:rPr>
      <w:rFonts w:ascii="Symbol" w:hAnsi="Symbol" w:cs="OpenSymbol"/>
    </w:rPr>
  </w:style>
  <w:style w:type="character" w:customStyle="1" w:styleId="WW8Num64z0">
    <w:name w:val="WW8Num64z0"/>
    <w:rsid w:val="00620772"/>
    <w:rPr>
      <w:rFonts w:ascii="Symbol" w:hAnsi="Symbol" w:cs="OpenSymbol"/>
    </w:rPr>
  </w:style>
  <w:style w:type="character" w:customStyle="1" w:styleId="WW8Num65z0">
    <w:name w:val="WW8Num65z0"/>
    <w:rsid w:val="00620772"/>
    <w:rPr>
      <w:rFonts w:ascii="Symbol" w:hAnsi="Symbol" w:cs="OpenSymbol"/>
    </w:rPr>
  </w:style>
  <w:style w:type="character" w:customStyle="1" w:styleId="WW8Num66z0">
    <w:name w:val="WW8Num66z0"/>
    <w:rsid w:val="00620772"/>
    <w:rPr>
      <w:rFonts w:ascii="Symbol" w:hAnsi="Symbol" w:cs="OpenSymbol"/>
    </w:rPr>
  </w:style>
  <w:style w:type="character" w:customStyle="1" w:styleId="WW8Num67z0">
    <w:name w:val="WW8Num67z0"/>
    <w:rsid w:val="00620772"/>
    <w:rPr>
      <w:rFonts w:ascii="Symbol" w:hAnsi="Symbol" w:cs="OpenSymbol"/>
    </w:rPr>
  </w:style>
  <w:style w:type="character" w:customStyle="1" w:styleId="WW8Num67z1">
    <w:name w:val="WW8Num67z1"/>
    <w:rsid w:val="00620772"/>
    <w:rPr>
      <w:rFonts w:ascii="Wingdings 2" w:hAnsi="Wingdings 2" w:cs="OpenSymbol"/>
    </w:rPr>
  </w:style>
  <w:style w:type="character" w:customStyle="1" w:styleId="WW8Num67z2">
    <w:name w:val="WW8Num67z2"/>
    <w:rsid w:val="00620772"/>
    <w:rPr>
      <w:rFonts w:ascii="StarSymbol" w:hAnsi="StarSymbol" w:cs="OpenSymbol"/>
    </w:rPr>
  </w:style>
  <w:style w:type="character" w:customStyle="1" w:styleId="WW8Num68z0">
    <w:name w:val="WW8Num68z0"/>
    <w:rsid w:val="00620772"/>
    <w:rPr>
      <w:rFonts w:ascii="Wingdings" w:hAnsi="Wingdings" w:cs="OpenSymbol"/>
    </w:rPr>
  </w:style>
  <w:style w:type="character" w:customStyle="1" w:styleId="WW8Num68z1">
    <w:name w:val="WW8Num68z1"/>
    <w:rsid w:val="00620772"/>
    <w:rPr>
      <w:rFonts w:ascii="Wingdings 2" w:hAnsi="Wingdings 2" w:cs="OpenSymbol"/>
    </w:rPr>
  </w:style>
  <w:style w:type="character" w:customStyle="1" w:styleId="WW8Num68z2">
    <w:name w:val="WW8Num68z2"/>
    <w:rsid w:val="00620772"/>
    <w:rPr>
      <w:rFonts w:ascii="StarSymbol" w:hAnsi="StarSymbol" w:cs="OpenSymbol"/>
    </w:rPr>
  </w:style>
  <w:style w:type="character" w:customStyle="1" w:styleId="WW8Num69z0">
    <w:name w:val="WW8Num69z0"/>
    <w:rsid w:val="00620772"/>
    <w:rPr>
      <w:rFonts w:ascii="Wingdings" w:hAnsi="Wingdings" w:cs="OpenSymbol"/>
    </w:rPr>
  </w:style>
  <w:style w:type="character" w:customStyle="1" w:styleId="WW8Num69z1">
    <w:name w:val="WW8Num69z1"/>
    <w:rsid w:val="00620772"/>
    <w:rPr>
      <w:rFonts w:ascii="Wingdings 2" w:hAnsi="Wingdings 2" w:cs="OpenSymbol"/>
    </w:rPr>
  </w:style>
  <w:style w:type="character" w:customStyle="1" w:styleId="WW8Num69z2">
    <w:name w:val="WW8Num69z2"/>
    <w:rsid w:val="00620772"/>
    <w:rPr>
      <w:rFonts w:ascii="StarSymbol" w:hAnsi="StarSymbol" w:cs="OpenSymbol"/>
    </w:rPr>
  </w:style>
  <w:style w:type="character" w:customStyle="1" w:styleId="WW8Num70z0">
    <w:name w:val="WW8Num70z0"/>
    <w:rsid w:val="00620772"/>
    <w:rPr>
      <w:rFonts w:ascii="Wingdings" w:hAnsi="Wingdings" w:cs="OpenSymbol"/>
    </w:rPr>
  </w:style>
  <w:style w:type="character" w:customStyle="1" w:styleId="WW8Num71z0">
    <w:name w:val="WW8Num71z0"/>
    <w:rsid w:val="00620772"/>
    <w:rPr>
      <w:rFonts w:ascii="Symbol" w:hAnsi="Symbol" w:cs="OpenSymbol"/>
    </w:rPr>
  </w:style>
  <w:style w:type="character" w:customStyle="1" w:styleId="WW8Num72z0">
    <w:name w:val="WW8Num72z0"/>
    <w:rsid w:val="00620772"/>
    <w:rPr>
      <w:rFonts w:ascii="Symbol" w:hAnsi="Symbol" w:cs="OpenSymbol"/>
    </w:rPr>
  </w:style>
  <w:style w:type="character" w:customStyle="1" w:styleId="WW8Num73z0">
    <w:name w:val="WW8Num73z0"/>
    <w:rsid w:val="00620772"/>
    <w:rPr>
      <w:rFonts w:ascii="Symbol" w:hAnsi="Symbol" w:cs="OpenSymbol"/>
    </w:rPr>
  </w:style>
  <w:style w:type="character" w:customStyle="1" w:styleId="WW8Num75z0">
    <w:name w:val="WW8Num75z0"/>
    <w:rsid w:val="00620772"/>
    <w:rPr>
      <w:rFonts w:ascii="Symbol" w:hAnsi="Symbol" w:cs="OpenSymbol"/>
    </w:rPr>
  </w:style>
  <w:style w:type="character" w:customStyle="1" w:styleId="WW8Num76z0">
    <w:name w:val="WW8Num76z0"/>
    <w:rsid w:val="00620772"/>
    <w:rPr>
      <w:rFonts w:ascii="Symbol" w:hAnsi="Symbol" w:cs="OpenSymbol"/>
    </w:rPr>
  </w:style>
  <w:style w:type="character" w:customStyle="1" w:styleId="WW8Num77z0">
    <w:name w:val="WW8Num77z0"/>
    <w:rsid w:val="00620772"/>
    <w:rPr>
      <w:rFonts w:ascii="Symbol" w:hAnsi="Symbol" w:cs="OpenSymbol"/>
    </w:rPr>
  </w:style>
  <w:style w:type="character" w:customStyle="1" w:styleId="WW8Num78z0">
    <w:name w:val="WW8Num78z0"/>
    <w:rsid w:val="00620772"/>
    <w:rPr>
      <w:rFonts w:ascii="Symbol" w:hAnsi="Symbol" w:cs="OpenSymbol"/>
    </w:rPr>
  </w:style>
  <w:style w:type="character" w:customStyle="1" w:styleId="WW8Num78z1">
    <w:name w:val="WW8Num78z1"/>
    <w:rsid w:val="00620772"/>
    <w:rPr>
      <w:rFonts w:ascii="Wingdings 2" w:hAnsi="Wingdings 2" w:cs="OpenSymbol"/>
    </w:rPr>
  </w:style>
  <w:style w:type="character" w:customStyle="1" w:styleId="WW8Num78z2">
    <w:name w:val="WW8Num78z2"/>
    <w:rsid w:val="00620772"/>
    <w:rPr>
      <w:rFonts w:ascii="StarSymbol" w:hAnsi="StarSymbol" w:cs="OpenSymbol"/>
    </w:rPr>
  </w:style>
  <w:style w:type="character" w:customStyle="1" w:styleId="Absatz-Standardschriftart">
    <w:name w:val="Absatz-Standardschriftart"/>
    <w:rsid w:val="00620772"/>
  </w:style>
  <w:style w:type="character" w:customStyle="1" w:styleId="WW8Num15z0">
    <w:name w:val="WW8Num15z0"/>
    <w:rsid w:val="00620772"/>
    <w:rPr>
      <w:rFonts w:ascii="Symbol" w:hAnsi="Symbol"/>
    </w:rPr>
  </w:style>
  <w:style w:type="character" w:customStyle="1" w:styleId="WW8Num22z0">
    <w:name w:val="WW8Num22z0"/>
    <w:rsid w:val="00620772"/>
    <w:rPr>
      <w:rFonts w:ascii="Symbol" w:hAnsi="Symbol"/>
      <w:b w:val="0"/>
      <w:sz w:val="20"/>
      <w:szCs w:val="20"/>
    </w:rPr>
  </w:style>
  <w:style w:type="character" w:customStyle="1" w:styleId="WW8Num25z0">
    <w:name w:val="WW8Num25z0"/>
    <w:rsid w:val="00620772"/>
    <w:rPr>
      <w:rFonts w:ascii="Symbol" w:hAnsi="Symbol"/>
      <w:b/>
    </w:rPr>
  </w:style>
  <w:style w:type="character" w:customStyle="1" w:styleId="WW8Num29z0">
    <w:name w:val="WW8Num29z0"/>
    <w:rsid w:val="00620772"/>
    <w:rPr>
      <w:rFonts w:ascii="Symbol" w:hAnsi="Symbol" w:cs="OpenSymbol"/>
    </w:rPr>
  </w:style>
  <w:style w:type="character" w:customStyle="1" w:styleId="WW8Num31z0">
    <w:name w:val="WW8Num31z0"/>
    <w:rsid w:val="00620772"/>
    <w:rPr>
      <w:rFonts w:ascii="Symbol" w:hAnsi="Symbol" w:cs="OpenSymbol"/>
    </w:rPr>
  </w:style>
  <w:style w:type="character" w:customStyle="1" w:styleId="WW8Num49z1">
    <w:name w:val="WW8Num49z1"/>
    <w:rsid w:val="00620772"/>
    <w:rPr>
      <w:rFonts w:ascii="OpenSymbol" w:hAnsi="OpenSymbol" w:cs="OpenSymbol"/>
    </w:rPr>
  </w:style>
  <w:style w:type="character" w:customStyle="1" w:styleId="WW8Num70z1">
    <w:name w:val="WW8Num70z1"/>
    <w:rsid w:val="00620772"/>
    <w:rPr>
      <w:rFonts w:ascii="Wingdings 2" w:hAnsi="Wingdings 2" w:cs="OpenSymbol"/>
    </w:rPr>
  </w:style>
  <w:style w:type="character" w:customStyle="1" w:styleId="WW8Num70z2">
    <w:name w:val="WW8Num70z2"/>
    <w:rsid w:val="00620772"/>
    <w:rPr>
      <w:rFonts w:ascii="StarSymbol" w:hAnsi="StarSymbol" w:cs="OpenSymbol"/>
    </w:rPr>
  </w:style>
  <w:style w:type="character" w:customStyle="1" w:styleId="WW8Num74z0">
    <w:name w:val="WW8Num74z0"/>
    <w:rsid w:val="00620772"/>
    <w:rPr>
      <w:b/>
      <w:bCs/>
    </w:rPr>
  </w:style>
  <w:style w:type="character" w:customStyle="1" w:styleId="WW8Num79z0">
    <w:name w:val="WW8Num79z0"/>
    <w:rsid w:val="00620772"/>
    <w:rPr>
      <w:rFonts w:ascii="Wingdings" w:hAnsi="Wingdings" w:cs="OpenSymbol"/>
    </w:rPr>
  </w:style>
  <w:style w:type="character" w:customStyle="1" w:styleId="WW8Num79z1">
    <w:name w:val="WW8Num79z1"/>
    <w:rsid w:val="00620772"/>
    <w:rPr>
      <w:rFonts w:ascii="Wingdings 2" w:hAnsi="Wingdings 2" w:cs="OpenSymbol"/>
    </w:rPr>
  </w:style>
  <w:style w:type="character" w:customStyle="1" w:styleId="WW8Num79z2">
    <w:name w:val="WW8Num79z2"/>
    <w:rsid w:val="00620772"/>
    <w:rPr>
      <w:rFonts w:ascii="StarSymbol" w:hAnsi="StarSymbol" w:cs="OpenSymbol"/>
    </w:rPr>
  </w:style>
  <w:style w:type="character" w:customStyle="1" w:styleId="WW-Absatz-Standardschriftart">
    <w:name w:val="WW-Absatz-Standardschriftart"/>
    <w:rsid w:val="00620772"/>
  </w:style>
  <w:style w:type="character" w:customStyle="1" w:styleId="WW8Num13z0">
    <w:name w:val="WW8Num13z0"/>
    <w:rsid w:val="00620772"/>
    <w:rPr>
      <w:rFonts w:ascii="Symbol" w:hAnsi="Symbol"/>
    </w:rPr>
  </w:style>
  <w:style w:type="character" w:customStyle="1" w:styleId="aff5">
    <w:name w:val="Цветовое выделение"/>
    <w:rsid w:val="00620772"/>
    <w:rPr>
      <w:b/>
      <w:bCs/>
      <w:color w:val="000080"/>
    </w:rPr>
  </w:style>
  <w:style w:type="character" w:customStyle="1" w:styleId="WW8Num16z0">
    <w:name w:val="WW8Num16z0"/>
    <w:rsid w:val="00620772"/>
    <w:rPr>
      <w:rFonts w:ascii="Wingdings" w:hAnsi="Wingdings"/>
      <w:b/>
    </w:rPr>
  </w:style>
  <w:style w:type="paragraph" w:customStyle="1" w:styleId="221">
    <w:name w:val="Основной текст с отступом 22"/>
    <w:basedOn w:val="a1"/>
    <w:rsid w:val="00620772"/>
    <w:pPr>
      <w:widowControl w:val="0"/>
      <w:suppressAutoHyphens/>
      <w:spacing w:after="120" w:line="480" w:lineRule="auto"/>
      <w:ind w:left="283"/>
    </w:pPr>
    <w:rPr>
      <w:rFonts w:eastAsia="Arial Unicode MS"/>
      <w:kern w:val="1"/>
      <w:lang w:eastAsia="en-US"/>
    </w:rPr>
  </w:style>
  <w:style w:type="paragraph" w:customStyle="1" w:styleId="24">
    <w:name w:val="Текст2"/>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14">
    <w:name w:val="Текст1"/>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33">
    <w:name w:val="Основной текст 33"/>
    <w:basedOn w:val="a1"/>
    <w:rsid w:val="00620772"/>
    <w:pPr>
      <w:widowControl w:val="0"/>
      <w:suppressAutoHyphens/>
      <w:spacing w:after="120"/>
    </w:pPr>
    <w:rPr>
      <w:rFonts w:eastAsia="Arial Unicode MS"/>
      <w:kern w:val="1"/>
      <w:sz w:val="16"/>
      <w:szCs w:val="16"/>
      <w:lang w:eastAsia="en-US"/>
    </w:rPr>
  </w:style>
  <w:style w:type="paragraph" w:customStyle="1" w:styleId="32">
    <w:name w:val="Основной текст 32"/>
    <w:basedOn w:val="a1"/>
    <w:uiPriority w:val="99"/>
    <w:rsid w:val="00620772"/>
    <w:pPr>
      <w:widowControl w:val="0"/>
      <w:suppressAutoHyphens/>
      <w:spacing w:after="120"/>
    </w:pPr>
    <w:rPr>
      <w:rFonts w:eastAsia="Arial Unicode MS"/>
      <w:kern w:val="1"/>
      <w:sz w:val="16"/>
      <w:szCs w:val="16"/>
      <w:lang w:eastAsia="en-US"/>
    </w:rPr>
  </w:style>
  <w:style w:type="paragraph" w:customStyle="1" w:styleId="311">
    <w:name w:val="Основной текст 31"/>
    <w:basedOn w:val="a1"/>
    <w:uiPriority w:val="99"/>
    <w:rsid w:val="00620772"/>
    <w:pPr>
      <w:widowControl w:val="0"/>
      <w:suppressAutoHyphens/>
      <w:spacing w:after="120"/>
    </w:pPr>
    <w:rPr>
      <w:rFonts w:eastAsia="Arial Unicode MS"/>
      <w:kern w:val="1"/>
      <w:sz w:val="16"/>
      <w:szCs w:val="16"/>
      <w:lang w:eastAsia="en-US"/>
    </w:rPr>
  </w:style>
  <w:style w:type="paragraph" w:customStyle="1" w:styleId="320">
    <w:name w:val="Основной текст с отступом 32"/>
    <w:basedOn w:val="a1"/>
    <w:rsid w:val="00620772"/>
    <w:pPr>
      <w:spacing w:after="120"/>
      <w:ind w:left="283"/>
    </w:pPr>
    <w:rPr>
      <w:kern w:val="1"/>
      <w:sz w:val="16"/>
      <w:szCs w:val="16"/>
      <w:lang w:eastAsia="en-US"/>
    </w:rPr>
  </w:style>
  <w:style w:type="paragraph" w:customStyle="1" w:styleId="231">
    <w:name w:val="Основной текст с отступом 23"/>
    <w:basedOn w:val="a1"/>
    <w:uiPriority w:val="99"/>
    <w:rsid w:val="00620772"/>
    <w:pPr>
      <w:widowControl w:val="0"/>
      <w:suppressAutoHyphens/>
      <w:ind w:right="276" w:firstLine="567"/>
    </w:pPr>
    <w:rPr>
      <w:rFonts w:eastAsia="Arial Unicode MS"/>
      <w:kern w:val="1"/>
      <w:sz w:val="20"/>
      <w:szCs w:val="20"/>
      <w:lang w:eastAsia="en-US"/>
    </w:rPr>
  </w:style>
  <w:style w:type="paragraph" w:customStyle="1" w:styleId="aff6">
    <w:name w:val="?????????? ???????"/>
    <w:basedOn w:val="a1"/>
    <w:rsid w:val="00620772"/>
    <w:pPr>
      <w:widowControl w:val="0"/>
      <w:suppressLineNumbers/>
      <w:suppressAutoHyphens/>
    </w:pPr>
    <w:rPr>
      <w:rFonts w:eastAsia="Arial Unicode MS"/>
      <w:kern w:val="1"/>
      <w:lang w:eastAsia="en-US"/>
    </w:rPr>
  </w:style>
  <w:style w:type="paragraph" w:customStyle="1" w:styleId="3f3f3f3f3f3f3f3f3f3f3f3f3f2">
    <w:name w:val="О3fс3fн3fо3fв3fн3fо3fй3f т3fе3fк3fс3fт3f 2"/>
    <w:basedOn w:val="a1"/>
    <w:rsid w:val="00620772"/>
    <w:pPr>
      <w:widowControl w:val="0"/>
      <w:suppressAutoHyphens/>
      <w:spacing w:after="120" w:line="480" w:lineRule="auto"/>
    </w:pPr>
    <w:rPr>
      <w:rFonts w:eastAsia="Arial Unicode MS" w:cs="Tahoma"/>
      <w:color w:val="000000"/>
      <w:kern w:val="1"/>
      <w:lang w:val="en-US" w:eastAsia="en-US"/>
    </w:rPr>
  </w:style>
  <w:style w:type="paragraph" w:customStyle="1" w:styleId="3f3f3f3f3f3f3f3f3f3f3f3f3f3f3f">
    <w:name w:val="Н3fа3fз3fв3fа3fн3fи3fе3f т3fа3fб3fл3fи3fц3fы3f"/>
    <w:basedOn w:val="a1"/>
    <w:rsid w:val="00620772"/>
    <w:pPr>
      <w:keepNext/>
      <w:keepLines/>
      <w:widowControl w:val="0"/>
      <w:suppressAutoHyphens/>
      <w:spacing w:before="120"/>
      <w:ind w:left="357" w:right="357" w:firstLine="720"/>
      <w:jc w:val="right"/>
    </w:pPr>
    <w:rPr>
      <w:rFonts w:ascii="Arial" w:eastAsia="Arial Unicode MS" w:hAnsi="Arial" w:cs="Tahoma"/>
      <w:b/>
      <w:color w:val="000000"/>
      <w:kern w:val="1"/>
      <w:szCs w:val="20"/>
      <w:lang w:val="en-US" w:eastAsia="en-US"/>
    </w:rPr>
  </w:style>
  <w:style w:type="paragraph" w:customStyle="1" w:styleId="3f3f3f3f3f3f3f12">
    <w:name w:val="т3fа3fб3fл3fи3fц3fы3f 12"/>
    <w:basedOn w:val="a1"/>
    <w:rsid w:val="00620772"/>
    <w:pPr>
      <w:keepLines/>
      <w:widowControl w:val="0"/>
      <w:suppressAutoHyphens/>
      <w:jc w:val="both"/>
    </w:pPr>
    <w:rPr>
      <w:rFonts w:eastAsia="Arial Unicode MS" w:cs="Tahoma"/>
      <w:color w:val="000000"/>
      <w:kern w:val="1"/>
      <w:szCs w:val="20"/>
      <w:lang w:val="en-US" w:eastAsia="en-US"/>
    </w:rPr>
  </w:style>
  <w:style w:type="paragraph" w:customStyle="1" w:styleId="aff7">
    <w:name w:val="Таблица"/>
    <w:basedOn w:val="12"/>
    <w:rsid w:val="00620772"/>
    <w:rPr>
      <w:lang w:eastAsia="en-US"/>
    </w:rPr>
  </w:style>
  <w:style w:type="character" w:customStyle="1" w:styleId="WW8Num3z1">
    <w:name w:val="WW8Num3z1"/>
    <w:rsid w:val="00620772"/>
    <w:rPr>
      <w:rFonts w:ascii="Wingdings 2" w:hAnsi="Wingdings 2" w:cs="StarSymbol"/>
      <w:sz w:val="18"/>
      <w:szCs w:val="18"/>
    </w:rPr>
  </w:style>
  <w:style w:type="character" w:customStyle="1" w:styleId="WW8Num3z2">
    <w:name w:val="WW8Num3z2"/>
    <w:rsid w:val="00620772"/>
    <w:rPr>
      <w:rFonts w:ascii="StarSymbol" w:hAnsi="StarSymbol" w:cs="StarSymbol"/>
      <w:sz w:val="18"/>
      <w:szCs w:val="18"/>
    </w:rPr>
  </w:style>
  <w:style w:type="character" w:customStyle="1" w:styleId="WW8Num3z3">
    <w:name w:val="WW8Num3z3"/>
    <w:rsid w:val="00620772"/>
    <w:rPr>
      <w:rFonts w:ascii="Wingdings" w:hAnsi="Wingdings" w:cs="StarSymbol"/>
      <w:sz w:val="18"/>
      <w:szCs w:val="18"/>
    </w:rPr>
  </w:style>
  <w:style w:type="character" w:customStyle="1" w:styleId="WW8Num8z1">
    <w:name w:val="WW8Num8z1"/>
    <w:rsid w:val="00620772"/>
    <w:rPr>
      <w:rFonts w:ascii="Wingdings 2" w:hAnsi="Wingdings 2" w:cs="StarSymbol"/>
      <w:sz w:val="18"/>
      <w:szCs w:val="18"/>
    </w:rPr>
  </w:style>
  <w:style w:type="character" w:customStyle="1" w:styleId="WW8Num8z2">
    <w:name w:val="WW8Num8z2"/>
    <w:rsid w:val="00620772"/>
    <w:rPr>
      <w:rFonts w:ascii="StarSymbol" w:hAnsi="StarSymbol" w:cs="StarSymbol"/>
      <w:sz w:val="18"/>
      <w:szCs w:val="18"/>
    </w:rPr>
  </w:style>
  <w:style w:type="character" w:customStyle="1" w:styleId="WW8Num8z3">
    <w:name w:val="WW8Num8z3"/>
    <w:rsid w:val="00620772"/>
    <w:rPr>
      <w:rFonts w:ascii="Wingdings" w:hAnsi="Wingdings"/>
    </w:rPr>
  </w:style>
  <w:style w:type="character" w:customStyle="1" w:styleId="WW8Num9z1">
    <w:name w:val="WW8Num9z1"/>
    <w:rsid w:val="00620772"/>
    <w:rPr>
      <w:rFonts w:ascii="Wingdings 2" w:hAnsi="Wingdings 2" w:cs="StarSymbol"/>
      <w:sz w:val="18"/>
      <w:szCs w:val="18"/>
    </w:rPr>
  </w:style>
  <w:style w:type="character" w:customStyle="1" w:styleId="WW8Num9z2">
    <w:name w:val="WW8Num9z2"/>
    <w:rsid w:val="00620772"/>
    <w:rPr>
      <w:rFonts w:ascii="StarSymbol" w:hAnsi="StarSymbol" w:cs="StarSymbol"/>
      <w:sz w:val="18"/>
      <w:szCs w:val="18"/>
    </w:rPr>
  </w:style>
  <w:style w:type="character" w:customStyle="1" w:styleId="WW8Num9z3">
    <w:name w:val="WW8Num9z3"/>
    <w:rsid w:val="00620772"/>
    <w:rPr>
      <w:rFonts w:ascii="Wingdings" w:hAnsi="Wingdings"/>
    </w:rPr>
  </w:style>
  <w:style w:type="character" w:customStyle="1" w:styleId="WW8Num12z0">
    <w:name w:val="WW8Num12z0"/>
    <w:rsid w:val="00620772"/>
    <w:rPr>
      <w:rFonts w:ascii="Symbol" w:hAnsi="Symbol"/>
    </w:rPr>
  </w:style>
  <w:style w:type="character" w:customStyle="1" w:styleId="WW8Num15z1">
    <w:name w:val="WW8Num15z1"/>
    <w:rsid w:val="00620772"/>
    <w:rPr>
      <w:rFonts w:ascii="Wingdings 2" w:hAnsi="Wingdings 2" w:cs="StarSymbol"/>
      <w:sz w:val="18"/>
      <w:szCs w:val="18"/>
    </w:rPr>
  </w:style>
  <w:style w:type="character" w:customStyle="1" w:styleId="WW8Num15z2">
    <w:name w:val="WW8Num15z2"/>
    <w:rsid w:val="00620772"/>
    <w:rPr>
      <w:rFonts w:ascii="StarSymbol" w:hAnsi="StarSymbol" w:cs="StarSymbol"/>
      <w:sz w:val="18"/>
      <w:szCs w:val="18"/>
    </w:rPr>
  </w:style>
  <w:style w:type="character" w:customStyle="1" w:styleId="WW8Num15z3">
    <w:name w:val="WW8Num15z3"/>
    <w:rsid w:val="00620772"/>
    <w:rPr>
      <w:rFonts w:ascii="Wingdings" w:hAnsi="Wingdings"/>
    </w:rPr>
  </w:style>
  <w:style w:type="character" w:customStyle="1" w:styleId="WW8Num16z1">
    <w:name w:val="WW8Num16z1"/>
    <w:rsid w:val="00620772"/>
    <w:rPr>
      <w:rFonts w:ascii="Wingdings 2" w:hAnsi="Wingdings 2" w:cs="StarSymbol"/>
      <w:sz w:val="18"/>
      <w:szCs w:val="18"/>
    </w:rPr>
  </w:style>
  <w:style w:type="character" w:customStyle="1" w:styleId="WW8Num16z2">
    <w:name w:val="WW8Num16z2"/>
    <w:rsid w:val="00620772"/>
    <w:rPr>
      <w:rFonts w:ascii="StarSymbol" w:hAnsi="StarSymbol" w:cs="StarSymbol"/>
      <w:sz w:val="18"/>
      <w:szCs w:val="18"/>
    </w:rPr>
  </w:style>
  <w:style w:type="character" w:customStyle="1" w:styleId="WW8Num16z3">
    <w:name w:val="WW8Num16z3"/>
    <w:rsid w:val="00620772"/>
    <w:rPr>
      <w:rFonts w:ascii="Wingdings" w:hAnsi="Wingdings"/>
    </w:rPr>
  </w:style>
  <w:style w:type="character" w:customStyle="1" w:styleId="WW8Num20z1">
    <w:name w:val="WW8Num20z1"/>
    <w:rsid w:val="00620772"/>
    <w:rPr>
      <w:rFonts w:ascii="Wingdings 2" w:hAnsi="Wingdings 2" w:cs="StarSymbol"/>
      <w:sz w:val="18"/>
      <w:szCs w:val="18"/>
    </w:rPr>
  </w:style>
  <w:style w:type="character" w:customStyle="1" w:styleId="WW8Num20z2">
    <w:name w:val="WW8Num20z2"/>
    <w:rsid w:val="00620772"/>
    <w:rPr>
      <w:rFonts w:ascii="StarSymbol" w:hAnsi="StarSymbol" w:cs="StarSymbol"/>
      <w:sz w:val="18"/>
      <w:szCs w:val="18"/>
    </w:rPr>
  </w:style>
  <w:style w:type="character" w:customStyle="1" w:styleId="WW8Num20z3">
    <w:name w:val="WW8Num20z3"/>
    <w:rsid w:val="00620772"/>
    <w:rPr>
      <w:rFonts w:ascii="Wingdings" w:hAnsi="Wingdings"/>
    </w:rPr>
  </w:style>
  <w:style w:type="character" w:customStyle="1" w:styleId="WW8Num23z1">
    <w:name w:val="WW8Num23z1"/>
    <w:rsid w:val="00620772"/>
    <w:rPr>
      <w:rFonts w:ascii="Symbol" w:hAnsi="Symbol" w:cs="OpenSymbol"/>
    </w:rPr>
  </w:style>
  <w:style w:type="character" w:customStyle="1" w:styleId="WW8Num26z1">
    <w:name w:val="WW8Num26z1"/>
    <w:rsid w:val="00620772"/>
    <w:rPr>
      <w:rFonts w:ascii="OpenSymbol" w:hAnsi="OpenSymbol"/>
      <w:b w:val="0"/>
    </w:rPr>
  </w:style>
  <w:style w:type="character" w:customStyle="1" w:styleId="WW8Num27z1">
    <w:name w:val="WW8Num27z1"/>
    <w:rsid w:val="00620772"/>
    <w:rPr>
      <w:rFonts w:ascii="OpenSymbol" w:hAnsi="OpenSymbol"/>
      <w:b w:val="0"/>
    </w:rPr>
  </w:style>
  <w:style w:type="character" w:customStyle="1" w:styleId="WW8Num34z1">
    <w:name w:val="WW8Num34z1"/>
    <w:rsid w:val="00620772"/>
    <w:rPr>
      <w:rFonts w:ascii="Wingdings 2" w:hAnsi="Wingdings 2" w:cs="StarSymbol"/>
      <w:sz w:val="18"/>
      <w:szCs w:val="18"/>
    </w:rPr>
  </w:style>
  <w:style w:type="character" w:customStyle="1" w:styleId="WW8Num50z1">
    <w:name w:val="WW8Num50z1"/>
    <w:rsid w:val="00620772"/>
    <w:rPr>
      <w:rFonts w:ascii="OpenSymbol" w:hAnsi="OpenSymbol" w:cs="OpenSymbol"/>
    </w:rPr>
  </w:style>
  <w:style w:type="character" w:customStyle="1" w:styleId="WW8Num59z1">
    <w:name w:val="WW8Num59z1"/>
    <w:rsid w:val="00620772"/>
    <w:rPr>
      <w:rFonts w:ascii="Wingdings 2" w:hAnsi="Wingdings 2" w:cs="StarSymbol"/>
      <w:sz w:val="18"/>
      <w:szCs w:val="18"/>
    </w:rPr>
  </w:style>
  <w:style w:type="character" w:customStyle="1" w:styleId="WW8Num59z2">
    <w:name w:val="WW8Num59z2"/>
    <w:rsid w:val="00620772"/>
    <w:rPr>
      <w:rFonts w:ascii="StarSymbol" w:hAnsi="StarSymbol" w:cs="StarSymbol"/>
      <w:sz w:val="18"/>
      <w:szCs w:val="18"/>
    </w:rPr>
  </w:style>
  <w:style w:type="character" w:customStyle="1" w:styleId="WW-Absatz-Standardschriftart1">
    <w:name w:val="WW-Absatz-Standardschriftart1"/>
    <w:rsid w:val="00620772"/>
  </w:style>
  <w:style w:type="character" w:customStyle="1" w:styleId="WW-Absatz-Standardschriftart11">
    <w:name w:val="WW-Absatz-Standardschriftart11"/>
    <w:rsid w:val="00620772"/>
  </w:style>
  <w:style w:type="character" w:customStyle="1" w:styleId="WW-Absatz-Standardschriftart111">
    <w:name w:val="WW-Absatz-Standardschriftart111"/>
    <w:rsid w:val="00620772"/>
  </w:style>
  <w:style w:type="character" w:customStyle="1" w:styleId="WW-Absatz-Standardschriftart1111">
    <w:name w:val="WW-Absatz-Standardschriftart1111"/>
    <w:rsid w:val="00620772"/>
  </w:style>
  <w:style w:type="character" w:customStyle="1" w:styleId="WW-Absatz-Standardschriftart11111">
    <w:name w:val="WW-Absatz-Standardschriftart11111"/>
    <w:rsid w:val="00620772"/>
  </w:style>
  <w:style w:type="character" w:customStyle="1" w:styleId="WW-Absatz-Standardschriftart111111">
    <w:name w:val="WW-Absatz-Standardschriftart111111"/>
    <w:rsid w:val="00620772"/>
  </w:style>
  <w:style w:type="character" w:customStyle="1" w:styleId="WW-Absatz-Standardschriftart1111111">
    <w:name w:val="WW-Absatz-Standardschriftart1111111"/>
    <w:rsid w:val="00620772"/>
  </w:style>
  <w:style w:type="character" w:customStyle="1" w:styleId="WW-Absatz-Standardschriftart11111111">
    <w:name w:val="WW-Absatz-Standardschriftart11111111"/>
    <w:rsid w:val="00620772"/>
  </w:style>
  <w:style w:type="character" w:customStyle="1" w:styleId="WW-Absatz-Standardschriftart111111111">
    <w:name w:val="WW-Absatz-Standardschriftart111111111"/>
    <w:rsid w:val="00620772"/>
  </w:style>
  <w:style w:type="character" w:customStyle="1" w:styleId="WW-Absatz-Standardschriftart1111111111">
    <w:name w:val="WW-Absatz-Standardschriftart1111111111"/>
    <w:rsid w:val="00620772"/>
  </w:style>
  <w:style w:type="character" w:customStyle="1" w:styleId="WW-Absatz-Standardschriftart11111111111">
    <w:name w:val="WW-Absatz-Standardschriftart11111111111"/>
    <w:rsid w:val="00620772"/>
  </w:style>
  <w:style w:type="character" w:customStyle="1" w:styleId="WW8Num21z1">
    <w:name w:val="WW8Num21z1"/>
    <w:rsid w:val="00620772"/>
    <w:rPr>
      <w:rFonts w:ascii="Wingdings 2" w:hAnsi="Wingdings 2" w:cs="StarSymbol"/>
      <w:sz w:val="18"/>
      <w:szCs w:val="18"/>
    </w:rPr>
  </w:style>
  <w:style w:type="character" w:customStyle="1" w:styleId="WW8Num21z2">
    <w:name w:val="WW8Num21z2"/>
    <w:rsid w:val="00620772"/>
    <w:rPr>
      <w:rFonts w:ascii="StarSymbol" w:hAnsi="StarSymbol" w:cs="StarSymbol"/>
      <w:sz w:val="18"/>
      <w:szCs w:val="18"/>
    </w:rPr>
  </w:style>
  <w:style w:type="character" w:customStyle="1" w:styleId="WW8Num21z3">
    <w:name w:val="WW8Num21z3"/>
    <w:rsid w:val="00620772"/>
    <w:rPr>
      <w:rFonts w:ascii="Wingdings" w:hAnsi="Wingdings"/>
    </w:rPr>
  </w:style>
  <w:style w:type="character" w:customStyle="1" w:styleId="WW8Num28z1">
    <w:name w:val="WW8Num28z1"/>
    <w:rsid w:val="00620772"/>
    <w:rPr>
      <w:rFonts w:ascii="OpenSymbol" w:hAnsi="OpenSymbol" w:cs="StarSymbol"/>
      <w:sz w:val="18"/>
      <w:szCs w:val="18"/>
    </w:rPr>
  </w:style>
  <w:style w:type="character" w:customStyle="1" w:styleId="WW8Num35z1">
    <w:name w:val="WW8Num35z1"/>
    <w:rsid w:val="00620772"/>
    <w:rPr>
      <w:rFonts w:ascii="Wingdings" w:hAnsi="Wingdings" w:cs="StarSymbol"/>
      <w:sz w:val="18"/>
      <w:szCs w:val="18"/>
    </w:rPr>
  </w:style>
  <w:style w:type="character" w:customStyle="1" w:styleId="WW8Num51z1">
    <w:name w:val="WW8Num51z1"/>
    <w:rsid w:val="00620772"/>
    <w:rPr>
      <w:rFonts w:ascii="OpenSymbol" w:hAnsi="OpenSymbol" w:cs="OpenSymbol"/>
    </w:rPr>
  </w:style>
  <w:style w:type="character" w:customStyle="1" w:styleId="WW8Num60z1">
    <w:name w:val="WW8Num60z1"/>
    <w:rsid w:val="00620772"/>
    <w:rPr>
      <w:rFonts w:ascii="Wingdings 2" w:hAnsi="Wingdings 2" w:cs="StarSymbol"/>
      <w:sz w:val="18"/>
      <w:szCs w:val="18"/>
    </w:rPr>
  </w:style>
  <w:style w:type="character" w:customStyle="1" w:styleId="WW8Num60z2">
    <w:name w:val="WW8Num60z2"/>
    <w:rsid w:val="00620772"/>
    <w:rPr>
      <w:rFonts w:ascii="StarSymbol" w:hAnsi="StarSymbol" w:cs="StarSymbol"/>
      <w:sz w:val="18"/>
      <w:szCs w:val="18"/>
    </w:rPr>
  </w:style>
  <w:style w:type="character" w:customStyle="1" w:styleId="WW-Absatz-Standardschriftart111111111111">
    <w:name w:val="WW-Absatz-Standardschriftart111111111111"/>
    <w:rsid w:val="00620772"/>
  </w:style>
  <w:style w:type="character" w:customStyle="1" w:styleId="WW8Num2z1">
    <w:name w:val="WW8Num2z1"/>
    <w:rsid w:val="00620772"/>
    <w:rPr>
      <w:rFonts w:ascii="Wingdings 2" w:hAnsi="Wingdings 2" w:cs="StarSymbol"/>
      <w:sz w:val="18"/>
      <w:szCs w:val="18"/>
    </w:rPr>
  </w:style>
  <w:style w:type="character" w:customStyle="1" w:styleId="WW8Num2z2">
    <w:name w:val="WW8Num2z2"/>
    <w:rsid w:val="00620772"/>
    <w:rPr>
      <w:rFonts w:ascii="StarSymbol" w:hAnsi="StarSymbol" w:cs="StarSymbol"/>
      <w:sz w:val="18"/>
      <w:szCs w:val="18"/>
    </w:rPr>
  </w:style>
  <w:style w:type="character" w:customStyle="1" w:styleId="WW8Num2z3">
    <w:name w:val="WW8Num2z3"/>
    <w:rsid w:val="00620772"/>
    <w:rPr>
      <w:rFonts w:ascii="Wingdings" w:hAnsi="Wingdings" w:cs="StarSymbol"/>
      <w:sz w:val="18"/>
      <w:szCs w:val="18"/>
    </w:rPr>
  </w:style>
  <w:style w:type="character" w:customStyle="1" w:styleId="WW8Num7z3">
    <w:name w:val="WW8Num7z3"/>
    <w:rsid w:val="00620772"/>
    <w:rPr>
      <w:rFonts w:ascii="Wingdings" w:hAnsi="Wingdings"/>
    </w:rPr>
  </w:style>
  <w:style w:type="character" w:customStyle="1" w:styleId="WW8Num14z1">
    <w:name w:val="WW8Num14z1"/>
    <w:rsid w:val="00620772"/>
    <w:rPr>
      <w:rFonts w:ascii="Wingdings 2" w:hAnsi="Wingdings 2" w:cs="StarSymbol"/>
      <w:sz w:val="18"/>
      <w:szCs w:val="18"/>
    </w:rPr>
  </w:style>
  <w:style w:type="character" w:customStyle="1" w:styleId="WW8Num14z2">
    <w:name w:val="WW8Num14z2"/>
    <w:rsid w:val="00620772"/>
    <w:rPr>
      <w:rFonts w:ascii="StarSymbol" w:hAnsi="StarSymbol" w:cs="StarSymbol"/>
      <w:sz w:val="18"/>
      <w:szCs w:val="18"/>
    </w:rPr>
  </w:style>
  <w:style w:type="character" w:customStyle="1" w:styleId="WW8Num14z3">
    <w:name w:val="WW8Num14z3"/>
    <w:rsid w:val="00620772"/>
    <w:rPr>
      <w:rFonts w:ascii="Wingdings" w:hAnsi="Wingdings"/>
    </w:rPr>
  </w:style>
  <w:style w:type="character" w:customStyle="1" w:styleId="WW8Num52z1">
    <w:name w:val="WW8Num52z1"/>
    <w:rsid w:val="00620772"/>
    <w:rPr>
      <w:rFonts w:ascii="OpenSymbol" w:hAnsi="OpenSymbol" w:cs="OpenSymbol"/>
    </w:rPr>
  </w:style>
  <w:style w:type="character" w:customStyle="1" w:styleId="WW8Num61z1">
    <w:name w:val="WW8Num61z1"/>
    <w:rsid w:val="00620772"/>
    <w:rPr>
      <w:rFonts w:ascii="Wingdings 2" w:hAnsi="Wingdings 2" w:cs="StarSymbol"/>
      <w:sz w:val="18"/>
      <w:szCs w:val="18"/>
    </w:rPr>
  </w:style>
  <w:style w:type="character" w:customStyle="1" w:styleId="WW8Num61z2">
    <w:name w:val="WW8Num61z2"/>
    <w:rsid w:val="00620772"/>
    <w:rPr>
      <w:rFonts w:ascii="StarSymbol" w:hAnsi="StarSymbol" w:cs="StarSymbol"/>
      <w:sz w:val="18"/>
      <w:szCs w:val="18"/>
    </w:rPr>
  </w:style>
  <w:style w:type="character" w:customStyle="1" w:styleId="WW-Absatz-Standardschriftart1111111111111">
    <w:name w:val="WW-Absatz-Standardschriftart1111111111111"/>
    <w:rsid w:val="00620772"/>
  </w:style>
  <w:style w:type="character" w:customStyle="1" w:styleId="WW-Absatz-Standardschriftart11111111111111">
    <w:name w:val="WW-Absatz-Standardschriftart11111111111111"/>
    <w:rsid w:val="00620772"/>
  </w:style>
  <w:style w:type="character" w:customStyle="1" w:styleId="WW8Num53z1">
    <w:name w:val="WW8Num53z1"/>
    <w:rsid w:val="00620772"/>
    <w:rPr>
      <w:rFonts w:ascii="OpenSymbol" w:hAnsi="OpenSymbol" w:cs="OpenSymbol"/>
    </w:rPr>
  </w:style>
  <w:style w:type="character" w:customStyle="1" w:styleId="WW8Num62z1">
    <w:name w:val="WW8Num62z1"/>
    <w:rsid w:val="00620772"/>
    <w:rPr>
      <w:rFonts w:ascii="Wingdings 2" w:hAnsi="Wingdings 2" w:cs="StarSymbol"/>
      <w:sz w:val="18"/>
      <w:szCs w:val="18"/>
    </w:rPr>
  </w:style>
  <w:style w:type="character" w:customStyle="1" w:styleId="WW8Num62z2">
    <w:name w:val="WW8Num62z2"/>
    <w:rsid w:val="00620772"/>
    <w:rPr>
      <w:rFonts w:ascii="StarSymbol" w:hAnsi="StarSymbol" w:cs="StarSymbol"/>
      <w:sz w:val="18"/>
      <w:szCs w:val="18"/>
    </w:rPr>
  </w:style>
  <w:style w:type="character" w:customStyle="1" w:styleId="WW-Absatz-Standardschriftart111111111111111">
    <w:name w:val="WW-Absatz-Standardschriftart111111111111111"/>
    <w:rsid w:val="00620772"/>
  </w:style>
  <w:style w:type="character" w:customStyle="1" w:styleId="WW8Num30z1">
    <w:name w:val="WW8Num30z1"/>
    <w:rsid w:val="00620772"/>
    <w:rPr>
      <w:rFonts w:ascii="Symbol" w:hAnsi="Symbol"/>
    </w:rPr>
  </w:style>
  <w:style w:type="character" w:customStyle="1" w:styleId="WW8Num36z1">
    <w:name w:val="WW8Num36z1"/>
    <w:rsid w:val="00620772"/>
    <w:rPr>
      <w:rFonts w:ascii="Wingdings" w:hAnsi="Wingdings" w:cs="StarSymbol"/>
      <w:sz w:val="18"/>
      <w:szCs w:val="18"/>
    </w:rPr>
  </w:style>
  <w:style w:type="character" w:customStyle="1" w:styleId="WW8Num54z1">
    <w:name w:val="WW8Num54z1"/>
    <w:rsid w:val="00620772"/>
    <w:rPr>
      <w:rFonts w:ascii="OpenSymbol" w:hAnsi="OpenSymbol" w:cs="OpenSymbol"/>
    </w:rPr>
  </w:style>
  <w:style w:type="character" w:customStyle="1" w:styleId="WW8Num55z1">
    <w:name w:val="WW8Num55z1"/>
    <w:rsid w:val="00620772"/>
    <w:rPr>
      <w:rFonts w:ascii="OpenSymbol" w:hAnsi="OpenSymbol" w:cs="OpenSymbol"/>
    </w:rPr>
  </w:style>
  <w:style w:type="character" w:customStyle="1" w:styleId="WW8Num64z1">
    <w:name w:val="WW8Num64z1"/>
    <w:rsid w:val="00620772"/>
    <w:rPr>
      <w:rFonts w:ascii="Wingdings 2" w:hAnsi="Wingdings 2" w:cs="StarSymbol"/>
      <w:sz w:val="18"/>
      <w:szCs w:val="18"/>
    </w:rPr>
  </w:style>
  <w:style w:type="character" w:customStyle="1" w:styleId="WW8Num64z2">
    <w:name w:val="WW8Num64z2"/>
    <w:rsid w:val="00620772"/>
    <w:rPr>
      <w:rFonts w:ascii="StarSymbol" w:hAnsi="StarSymbol" w:cs="StarSymbol"/>
      <w:sz w:val="18"/>
      <w:szCs w:val="18"/>
    </w:rPr>
  </w:style>
  <w:style w:type="character" w:customStyle="1" w:styleId="WW-Absatz-Standardschriftart1111111111111111">
    <w:name w:val="WW-Absatz-Standardschriftart1111111111111111"/>
    <w:rsid w:val="00620772"/>
  </w:style>
  <w:style w:type="character" w:customStyle="1" w:styleId="WW8Num18z1">
    <w:name w:val="WW8Num18z1"/>
    <w:rsid w:val="00620772"/>
    <w:rPr>
      <w:rFonts w:ascii="Wingdings 2" w:hAnsi="Wingdings 2" w:cs="StarSymbol"/>
      <w:sz w:val="18"/>
      <w:szCs w:val="18"/>
    </w:rPr>
  </w:style>
  <w:style w:type="character" w:customStyle="1" w:styleId="WW8Num18z2">
    <w:name w:val="WW8Num18z2"/>
    <w:rsid w:val="00620772"/>
    <w:rPr>
      <w:rFonts w:ascii="StarSymbol" w:hAnsi="StarSymbol" w:cs="StarSymbol"/>
      <w:sz w:val="18"/>
      <w:szCs w:val="18"/>
    </w:rPr>
  </w:style>
  <w:style w:type="character" w:customStyle="1" w:styleId="WW8Num18z3">
    <w:name w:val="WW8Num18z3"/>
    <w:rsid w:val="00620772"/>
    <w:rPr>
      <w:rFonts w:ascii="Wingdings" w:hAnsi="Wingdings" w:cs="StarSymbol"/>
      <w:sz w:val="18"/>
      <w:szCs w:val="18"/>
    </w:rPr>
  </w:style>
  <w:style w:type="character" w:customStyle="1" w:styleId="WW8Num6z1">
    <w:name w:val="WW8Num6z1"/>
    <w:rsid w:val="00620772"/>
    <w:rPr>
      <w:rFonts w:ascii="Wingdings 2" w:hAnsi="Wingdings 2" w:cs="StarSymbol"/>
      <w:sz w:val="18"/>
      <w:szCs w:val="18"/>
    </w:rPr>
  </w:style>
  <w:style w:type="character" w:customStyle="1" w:styleId="WW8Num6z2">
    <w:name w:val="WW8Num6z2"/>
    <w:rsid w:val="00620772"/>
    <w:rPr>
      <w:rFonts w:ascii="StarSymbol" w:hAnsi="StarSymbol" w:cs="StarSymbol"/>
      <w:sz w:val="18"/>
      <w:szCs w:val="18"/>
    </w:rPr>
  </w:style>
  <w:style w:type="character" w:customStyle="1" w:styleId="WW8Num6z3">
    <w:name w:val="WW8Num6z3"/>
    <w:rsid w:val="00620772"/>
    <w:rPr>
      <w:rFonts w:ascii="Wingdings" w:hAnsi="Wingdings"/>
    </w:rPr>
  </w:style>
  <w:style w:type="character" w:customStyle="1" w:styleId="41">
    <w:name w:val="Основной шрифт абзаца4"/>
    <w:rsid w:val="00620772"/>
  </w:style>
  <w:style w:type="character" w:customStyle="1" w:styleId="WW8Num33z1">
    <w:name w:val="WW8Num33z1"/>
    <w:rsid w:val="00620772"/>
    <w:rPr>
      <w:b w:val="0"/>
    </w:rPr>
  </w:style>
  <w:style w:type="character" w:styleId="aff8">
    <w:name w:val="Hyperlink"/>
    <w:uiPriority w:val="99"/>
    <w:rsid w:val="00620772"/>
    <w:rPr>
      <w:color w:val="000080"/>
      <w:u w:val="single"/>
    </w:rPr>
  </w:style>
  <w:style w:type="character" w:styleId="aff9">
    <w:name w:val="FollowedHyperlink"/>
    <w:uiPriority w:val="99"/>
    <w:rsid w:val="00620772"/>
    <w:rPr>
      <w:color w:val="800000"/>
      <w:u w:val="single"/>
    </w:rPr>
  </w:style>
  <w:style w:type="character" w:customStyle="1" w:styleId="WW8Num118z0">
    <w:name w:val="WW8Num118z0"/>
    <w:rsid w:val="00620772"/>
    <w:rPr>
      <w:rFonts w:ascii="Wingdings" w:hAnsi="Wingdings" w:cs="StarSymbol"/>
      <w:sz w:val="18"/>
      <w:szCs w:val="18"/>
    </w:rPr>
  </w:style>
  <w:style w:type="character" w:customStyle="1" w:styleId="WW8Num118z1">
    <w:name w:val="WW8Num118z1"/>
    <w:rsid w:val="00620772"/>
    <w:rPr>
      <w:rFonts w:ascii="Wingdings 2" w:hAnsi="Wingdings 2" w:cs="StarSymbol"/>
      <w:sz w:val="18"/>
      <w:szCs w:val="18"/>
    </w:rPr>
  </w:style>
  <w:style w:type="character" w:customStyle="1" w:styleId="WW8Num118z2">
    <w:name w:val="WW8Num118z2"/>
    <w:rsid w:val="00620772"/>
    <w:rPr>
      <w:rFonts w:ascii="StarSymbol" w:hAnsi="StarSymbol" w:cs="StarSymbol"/>
      <w:sz w:val="18"/>
      <w:szCs w:val="18"/>
    </w:rPr>
  </w:style>
  <w:style w:type="paragraph" w:customStyle="1" w:styleId="42">
    <w:name w:val="Название4"/>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43">
    <w:name w:val="Указатель4"/>
    <w:basedOn w:val="a1"/>
    <w:rsid w:val="00620772"/>
    <w:pPr>
      <w:widowControl w:val="0"/>
      <w:suppressLineNumbers/>
      <w:suppressAutoHyphens/>
    </w:pPr>
    <w:rPr>
      <w:rFonts w:eastAsia="Arial Unicode MS" w:cs="Tahoma"/>
      <w:kern w:val="1"/>
      <w:lang w:eastAsia="ar-SA"/>
    </w:rPr>
  </w:style>
  <w:style w:type="paragraph" w:customStyle="1" w:styleId="34">
    <w:name w:val="Название3"/>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35">
    <w:name w:val="Указатель3"/>
    <w:basedOn w:val="a1"/>
    <w:rsid w:val="00620772"/>
    <w:pPr>
      <w:widowControl w:val="0"/>
      <w:suppressLineNumbers/>
      <w:suppressAutoHyphens/>
    </w:pPr>
    <w:rPr>
      <w:rFonts w:eastAsia="Arial Unicode MS" w:cs="Tahoma"/>
      <w:kern w:val="1"/>
      <w:lang w:eastAsia="ar-SA"/>
    </w:rPr>
  </w:style>
  <w:style w:type="paragraph" w:customStyle="1" w:styleId="240">
    <w:name w:val="Основной текст с отступом 24"/>
    <w:basedOn w:val="a1"/>
    <w:rsid w:val="00620772"/>
    <w:pPr>
      <w:widowControl w:val="0"/>
      <w:suppressAutoHyphens/>
      <w:ind w:right="276" w:firstLine="567"/>
    </w:pPr>
    <w:rPr>
      <w:rFonts w:eastAsia="Arial Unicode MS"/>
      <w:kern w:val="1"/>
      <w:sz w:val="20"/>
      <w:szCs w:val="20"/>
      <w:lang w:eastAsia="ar-SA"/>
    </w:rPr>
  </w:style>
  <w:style w:type="paragraph" w:customStyle="1" w:styleId="15">
    <w:name w:val="Обычный1"/>
    <w:rsid w:val="00620772"/>
    <w:pPr>
      <w:widowControl w:val="0"/>
      <w:suppressAutoHyphens/>
      <w:spacing w:after="0" w:line="300" w:lineRule="auto"/>
      <w:ind w:firstLine="600"/>
      <w:jc w:val="center"/>
    </w:pPr>
    <w:rPr>
      <w:rFonts w:ascii="Arial" w:eastAsia="Arial" w:hAnsi="Arial" w:cs="Times New Roman"/>
      <w:i/>
      <w:kern w:val="1"/>
      <w:sz w:val="26"/>
      <w:szCs w:val="20"/>
      <w:lang w:eastAsia="ar-SA"/>
    </w:rPr>
  </w:style>
  <w:style w:type="paragraph" w:customStyle="1" w:styleId="affa">
    <w:name w:val="Текст в заданном формате"/>
    <w:basedOn w:val="a1"/>
    <w:rsid w:val="00620772"/>
    <w:pPr>
      <w:widowControl w:val="0"/>
      <w:suppressAutoHyphens/>
    </w:pPr>
    <w:rPr>
      <w:rFonts w:ascii="Courier New" w:eastAsia="Courier New" w:hAnsi="Courier New" w:cs="Courier New"/>
      <w:kern w:val="1"/>
      <w:sz w:val="20"/>
      <w:szCs w:val="20"/>
      <w:lang w:eastAsia="ar-SA"/>
    </w:rPr>
  </w:style>
  <w:style w:type="paragraph" w:customStyle="1" w:styleId="16">
    <w:name w:val="Цитата1"/>
    <w:basedOn w:val="a1"/>
    <w:rsid w:val="00620772"/>
    <w:pPr>
      <w:widowControl w:val="0"/>
      <w:suppressAutoHyphens/>
      <w:ind w:left="284" w:right="42"/>
    </w:pPr>
    <w:rPr>
      <w:rFonts w:eastAsia="Arial Unicode MS"/>
      <w:kern w:val="1"/>
      <w:sz w:val="28"/>
      <w:lang w:eastAsia="ar-SA"/>
    </w:rPr>
  </w:style>
  <w:style w:type="character" w:styleId="affb">
    <w:name w:val="footnote reference"/>
    <w:basedOn w:val="a4"/>
    <w:uiPriority w:val="99"/>
    <w:semiHidden/>
    <w:rsid w:val="00620772"/>
    <w:rPr>
      <w:vertAlign w:val="superscript"/>
    </w:rPr>
  </w:style>
  <w:style w:type="character" w:styleId="affc">
    <w:name w:val="Emphasis"/>
    <w:basedOn w:val="a4"/>
    <w:uiPriority w:val="20"/>
    <w:qFormat/>
    <w:rsid w:val="00620772"/>
    <w:rPr>
      <w:i/>
      <w:iCs/>
    </w:rPr>
  </w:style>
  <w:style w:type="paragraph" w:styleId="25">
    <w:name w:val="List 2"/>
    <w:basedOn w:val="a1"/>
    <w:uiPriority w:val="99"/>
    <w:semiHidden/>
    <w:unhideWhenUsed/>
    <w:rsid w:val="00620772"/>
    <w:pPr>
      <w:widowControl w:val="0"/>
      <w:suppressAutoHyphens/>
      <w:ind w:left="566" w:hanging="283"/>
      <w:contextualSpacing/>
    </w:pPr>
    <w:rPr>
      <w:rFonts w:eastAsia="Arial Unicode MS"/>
      <w:kern w:val="1"/>
      <w:lang w:eastAsia="en-US"/>
    </w:rPr>
  </w:style>
  <w:style w:type="paragraph" w:styleId="26">
    <w:name w:val="Body Text Indent 2"/>
    <w:basedOn w:val="a1"/>
    <w:link w:val="27"/>
    <w:rsid w:val="00620772"/>
    <w:pPr>
      <w:ind w:left="720"/>
      <w:jc w:val="both"/>
    </w:pPr>
  </w:style>
  <w:style w:type="character" w:customStyle="1" w:styleId="27">
    <w:name w:val="Основной текст с отступом 2 Знак"/>
    <w:basedOn w:val="a4"/>
    <w:link w:val="26"/>
    <w:rsid w:val="00620772"/>
    <w:rPr>
      <w:rFonts w:ascii="Times New Roman" w:eastAsia="Times New Roman" w:hAnsi="Times New Roman" w:cs="Times New Roman"/>
      <w:sz w:val="24"/>
      <w:szCs w:val="24"/>
      <w:lang w:eastAsia="ru-RU"/>
    </w:rPr>
  </w:style>
  <w:style w:type="character" w:customStyle="1" w:styleId="0">
    <w:name w:val="А. Основной текст 0 Знак Знак Знак Знак Знак Знак Знак Знак"/>
    <w:basedOn w:val="a4"/>
    <w:link w:val="101"/>
    <w:locked/>
    <w:rsid w:val="00620772"/>
    <w:rPr>
      <w:rFonts w:cs="Calibri"/>
      <w:color w:val="000000"/>
      <w:kern w:val="24"/>
      <w:sz w:val="24"/>
      <w:szCs w:val="24"/>
    </w:rPr>
  </w:style>
  <w:style w:type="paragraph" w:customStyle="1" w:styleId="101">
    <w:name w:val="1 Основной текст 01"/>
    <w:aliases w:val="95 ПК1,А. Основной текст 0 Знак Знак Знак Знак Знак Знак1,Основной текст 01,А. Основной текст 01,1. Основной текст 01,А. Основной текст 0 Знак Знак Знак Знак1,А. Основной текст 0 Знак Знак1"/>
    <w:basedOn w:val="a1"/>
    <w:link w:val="0"/>
    <w:rsid w:val="00620772"/>
    <w:pPr>
      <w:suppressAutoHyphens/>
      <w:ind w:firstLine="539"/>
      <w:jc w:val="both"/>
    </w:pPr>
    <w:rPr>
      <w:rFonts w:asciiTheme="minorHAnsi" w:eastAsiaTheme="minorHAnsi" w:hAnsiTheme="minorHAnsi" w:cs="Calibri"/>
      <w:color w:val="000000"/>
      <w:kern w:val="24"/>
      <w:lang w:eastAsia="en-US"/>
    </w:rPr>
  </w:style>
  <w:style w:type="numbering" w:customStyle="1" w:styleId="17">
    <w:name w:val="Нет списка1"/>
    <w:next w:val="a6"/>
    <w:uiPriority w:val="99"/>
    <w:semiHidden/>
    <w:unhideWhenUsed/>
    <w:rsid w:val="00B9456A"/>
  </w:style>
  <w:style w:type="table" w:customStyle="1" w:styleId="18">
    <w:name w:val="Сетка таблицы1"/>
    <w:basedOn w:val="a5"/>
    <w:next w:val="aff1"/>
    <w:uiPriority w:val="59"/>
    <w:qFormat/>
    <w:rsid w:val="00B94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8">
    <w:name w:val="Нет списка2"/>
    <w:next w:val="a6"/>
    <w:uiPriority w:val="99"/>
    <w:semiHidden/>
    <w:unhideWhenUsed/>
    <w:rsid w:val="00B9456A"/>
  </w:style>
  <w:style w:type="table" w:customStyle="1" w:styleId="29">
    <w:name w:val="Сетка таблицы2"/>
    <w:basedOn w:val="a5"/>
    <w:next w:val="aff1"/>
    <w:uiPriority w:val="59"/>
    <w:rsid w:val="00A124F7"/>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qFormat/>
    <w:rsid w:val="007D4D4F"/>
    <w:pPr>
      <w:ind w:firstLine="709"/>
      <w:jc w:val="both"/>
    </w:pPr>
    <w:rPr>
      <w:sz w:val="28"/>
      <w:szCs w:val="28"/>
    </w:rPr>
  </w:style>
  <w:style w:type="character" w:styleId="affd">
    <w:name w:val="page number"/>
    <w:basedOn w:val="a4"/>
    <w:uiPriority w:val="99"/>
    <w:qFormat/>
    <w:rsid w:val="007D4D4F"/>
  </w:style>
  <w:style w:type="paragraph" w:styleId="2a">
    <w:name w:val="Body Text 2"/>
    <w:basedOn w:val="a1"/>
    <w:link w:val="2b"/>
    <w:qFormat/>
    <w:rsid w:val="007D4D4F"/>
    <w:pPr>
      <w:ind w:firstLine="708"/>
      <w:jc w:val="both"/>
    </w:pPr>
    <w:rPr>
      <w:sz w:val="20"/>
      <w:szCs w:val="20"/>
    </w:rPr>
  </w:style>
  <w:style w:type="character" w:customStyle="1" w:styleId="2b">
    <w:name w:val="Основной текст 2 Знак"/>
    <w:basedOn w:val="a4"/>
    <w:link w:val="2a"/>
    <w:qFormat/>
    <w:rsid w:val="007D4D4F"/>
    <w:rPr>
      <w:rFonts w:ascii="Times New Roman" w:eastAsia="Times New Roman" w:hAnsi="Times New Roman" w:cs="Times New Roman"/>
      <w:sz w:val="20"/>
      <w:szCs w:val="20"/>
    </w:rPr>
  </w:style>
  <w:style w:type="character" w:customStyle="1" w:styleId="36">
    <w:name w:val="Знак3"/>
    <w:qFormat/>
    <w:rsid w:val="007D4D4F"/>
    <w:rPr>
      <w:sz w:val="24"/>
      <w:lang w:val="ru-RU" w:eastAsia="ru-RU"/>
    </w:rPr>
  </w:style>
  <w:style w:type="paragraph" w:styleId="affe">
    <w:name w:val="Plain Text"/>
    <w:basedOn w:val="a1"/>
    <w:link w:val="afff"/>
    <w:qFormat/>
    <w:rsid w:val="007D4D4F"/>
    <w:rPr>
      <w:rFonts w:ascii="Courier New" w:hAnsi="Courier New"/>
      <w:sz w:val="20"/>
      <w:szCs w:val="20"/>
    </w:rPr>
  </w:style>
  <w:style w:type="character" w:customStyle="1" w:styleId="afff">
    <w:name w:val="Текст Знак"/>
    <w:basedOn w:val="a4"/>
    <w:link w:val="affe"/>
    <w:qFormat/>
    <w:rsid w:val="007D4D4F"/>
    <w:rPr>
      <w:rFonts w:ascii="Courier New" w:eastAsia="Times New Roman" w:hAnsi="Courier New" w:cs="Times New Roman"/>
      <w:sz w:val="20"/>
      <w:szCs w:val="20"/>
    </w:rPr>
  </w:style>
  <w:style w:type="paragraph" w:customStyle="1" w:styleId="19">
    <w:name w:val="Абзац списка1"/>
    <w:basedOn w:val="a1"/>
    <w:rsid w:val="007D4D4F"/>
    <w:pPr>
      <w:widowControl w:val="0"/>
      <w:autoSpaceDE w:val="0"/>
      <w:autoSpaceDN w:val="0"/>
      <w:adjustRightInd w:val="0"/>
      <w:ind w:left="720"/>
      <w:contextualSpacing/>
    </w:pPr>
    <w:rPr>
      <w:sz w:val="20"/>
      <w:szCs w:val="20"/>
    </w:rPr>
  </w:style>
  <w:style w:type="paragraph" w:customStyle="1" w:styleId="afff0">
    <w:name w:val="Обычный.Название подразделения"/>
    <w:qFormat/>
    <w:rsid w:val="007D4D4F"/>
    <w:pPr>
      <w:spacing w:after="0" w:line="240" w:lineRule="auto"/>
    </w:pPr>
    <w:rPr>
      <w:rFonts w:ascii="SchoolBook" w:eastAsia="Times New Roman" w:hAnsi="SchoolBook" w:cs="Times New Roman"/>
      <w:sz w:val="28"/>
      <w:szCs w:val="20"/>
      <w:lang w:eastAsia="ru-RU"/>
    </w:rPr>
  </w:style>
  <w:style w:type="numbering" w:customStyle="1" w:styleId="a">
    <w:name w:val="Стиль маркированный"/>
    <w:rsid w:val="007D4D4F"/>
    <w:pPr>
      <w:numPr>
        <w:numId w:val="2"/>
      </w:numPr>
    </w:pPr>
  </w:style>
  <w:style w:type="numbering" w:customStyle="1" w:styleId="a0">
    <w:name w:val="Стиль многоуровневый"/>
    <w:rsid w:val="007D4D4F"/>
    <w:pPr>
      <w:numPr>
        <w:numId w:val="3"/>
      </w:numPr>
    </w:pPr>
  </w:style>
  <w:style w:type="character" w:customStyle="1" w:styleId="afff1">
    <w:name w:val="Основной текст_"/>
    <w:link w:val="44"/>
    <w:qFormat/>
    <w:rsid w:val="007D4D4F"/>
    <w:rPr>
      <w:sz w:val="27"/>
      <w:szCs w:val="27"/>
      <w:shd w:val="clear" w:color="auto" w:fill="FFFFFF"/>
    </w:rPr>
  </w:style>
  <w:style w:type="paragraph" w:customStyle="1" w:styleId="44">
    <w:name w:val="Основной текст4"/>
    <w:basedOn w:val="a1"/>
    <w:link w:val="afff1"/>
    <w:qFormat/>
    <w:rsid w:val="007D4D4F"/>
    <w:pPr>
      <w:widowControl w:val="0"/>
      <w:shd w:val="clear" w:color="auto" w:fill="FFFFFF"/>
      <w:spacing w:before="60" w:after="240" w:line="322" w:lineRule="exact"/>
      <w:ind w:hanging="1000"/>
      <w:jc w:val="center"/>
    </w:pPr>
    <w:rPr>
      <w:rFonts w:asciiTheme="minorHAnsi" w:eastAsiaTheme="minorHAnsi" w:hAnsiTheme="minorHAnsi" w:cstheme="minorBidi"/>
      <w:sz w:val="27"/>
      <w:szCs w:val="27"/>
      <w:lang w:eastAsia="en-US"/>
    </w:rPr>
  </w:style>
  <w:style w:type="paragraph" w:customStyle="1" w:styleId="Style7">
    <w:name w:val="Style7"/>
    <w:basedOn w:val="a1"/>
    <w:rsid w:val="001D35C6"/>
    <w:pPr>
      <w:widowControl w:val="0"/>
      <w:autoSpaceDE w:val="0"/>
      <w:autoSpaceDN w:val="0"/>
      <w:adjustRightInd w:val="0"/>
    </w:pPr>
  </w:style>
  <w:style w:type="character" w:customStyle="1" w:styleId="2c">
    <w:name w:val="Основной текст (2)_"/>
    <w:basedOn w:val="a4"/>
    <w:link w:val="2d"/>
    <w:rsid w:val="00777ADF"/>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c"/>
    <w:rsid w:val="00777ADF"/>
    <w:rPr>
      <w:color w:val="000000"/>
      <w:spacing w:val="40"/>
      <w:w w:val="100"/>
      <w:position w:val="0"/>
      <w:lang w:val="ru-RU"/>
    </w:rPr>
  </w:style>
  <w:style w:type="character" w:customStyle="1" w:styleId="37">
    <w:name w:val="Основной текст (3)_"/>
    <w:basedOn w:val="a4"/>
    <w:link w:val="38"/>
    <w:rsid w:val="00777ADF"/>
    <w:rPr>
      <w:rFonts w:ascii="Times New Roman" w:eastAsia="Times New Roman" w:hAnsi="Times New Roman" w:cs="Times New Roman"/>
      <w:b/>
      <w:bCs/>
      <w:spacing w:val="70"/>
      <w:sz w:val="34"/>
      <w:szCs w:val="34"/>
      <w:shd w:val="clear" w:color="auto" w:fill="FFFFFF"/>
    </w:rPr>
  </w:style>
  <w:style w:type="character" w:customStyle="1" w:styleId="1a">
    <w:name w:val="Заголовок №1_"/>
    <w:basedOn w:val="a4"/>
    <w:rsid w:val="00777ADF"/>
    <w:rPr>
      <w:rFonts w:ascii="Times New Roman" w:eastAsia="Times New Roman" w:hAnsi="Times New Roman" w:cs="Times New Roman"/>
      <w:b/>
      <w:bCs/>
      <w:i/>
      <w:iCs/>
      <w:smallCaps w:val="0"/>
      <w:strike w:val="0"/>
      <w:spacing w:val="-20"/>
      <w:sz w:val="44"/>
      <w:szCs w:val="44"/>
      <w:u w:val="none"/>
    </w:rPr>
  </w:style>
  <w:style w:type="character" w:customStyle="1" w:styleId="1-4pt">
    <w:name w:val="Заголовок №1 + Интервал -4 pt"/>
    <w:basedOn w:val="1a"/>
    <w:rsid w:val="00777ADF"/>
    <w:rPr>
      <w:color w:val="000000"/>
      <w:spacing w:val="-80"/>
      <w:w w:val="100"/>
      <w:position w:val="0"/>
      <w:u w:val="single"/>
      <w:lang w:val="ru-RU"/>
    </w:rPr>
  </w:style>
  <w:style w:type="character" w:customStyle="1" w:styleId="114pt0pt">
    <w:name w:val="Заголовок №1 + 14 pt;Не полужирный;Не курсив;Интервал 0 pt"/>
    <w:basedOn w:val="1a"/>
    <w:rsid w:val="00777ADF"/>
    <w:rPr>
      <w:color w:val="000000"/>
      <w:spacing w:val="0"/>
      <w:w w:val="100"/>
      <w:position w:val="0"/>
      <w:sz w:val="28"/>
      <w:szCs w:val="28"/>
    </w:rPr>
  </w:style>
  <w:style w:type="character" w:customStyle="1" w:styleId="1b">
    <w:name w:val="Заголовок №1"/>
    <w:basedOn w:val="1a"/>
    <w:rsid w:val="00777ADF"/>
    <w:rPr>
      <w:color w:val="000000"/>
      <w:w w:val="100"/>
      <w:position w:val="0"/>
      <w:u w:val="single"/>
      <w:lang w:val="ru-RU"/>
    </w:rPr>
  </w:style>
  <w:style w:type="character" w:customStyle="1" w:styleId="4pt">
    <w:name w:val="Основной текст + Полужирный;Интервал 4 pt"/>
    <w:basedOn w:val="afff1"/>
    <w:rsid w:val="00777ADF"/>
    <w:rPr>
      <w:rFonts w:ascii="Times New Roman" w:eastAsia="Times New Roman" w:hAnsi="Times New Roman" w:cs="Times New Roman"/>
      <w:b/>
      <w:bCs/>
      <w:i w:val="0"/>
      <w:iCs w:val="0"/>
      <w:smallCaps w:val="0"/>
      <w:strike w:val="0"/>
      <w:color w:val="000000"/>
      <w:spacing w:val="80"/>
      <w:w w:val="100"/>
      <w:position w:val="0"/>
      <w:sz w:val="26"/>
      <w:szCs w:val="26"/>
      <w:u w:val="none"/>
      <w:lang w:val="ru-RU"/>
    </w:rPr>
  </w:style>
  <w:style w:type="character" w:customStyle="1" w:styleId="1c">
    <w:name w:val="Основной текст1"/>
    <w:basedOn w:val="afff1"/>
    <w:qFormat/>
    <w:rsid w:val="00777A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2d">
    <w:name w:val="Основной текст (2)"/>
    <w:basedOn w:val="a1"/>
    <w:link w:val="2c"/>
    <w:rsid w:val="00777ADF"/>
    <w:pPr>
      <w:widowControl w:val="0"/>
      <w:shd w:val="clear" w:color="auto" w:fill="FFFFFF"/>
      <w:spacing w:after="480" w:line="331" w:lineRule="exact"/>
      <w:jc w:val="center"/>
    </w:pPr>
    <w:rPr>
      <w:b/>
      <w:bCs/>
      <w:sz w:val="26"/>
      <w:szCs w:val="26"/>
      <w:lang w:eastAsia="en-US"/>
    </w:rPr>
  </w:style>
  <w:style w:type="paragraph" w:customStyle="1" w:styleId="38">
    <w:name w:val="Основной текст (3)"/>
    <w:basedOn w:val="a1"/>
    <w:link w:val="37"/>
    <w:rsid w:val="00777ADF"/>
    <w:pPr>
      <w:widowControl w:val="0"/>
      <w:shd w:val="clear" w:color="auto" w:fill="FFFFFF"/>
      <w:spacing w:before="480" w:line="0" w:lineRule="atLeast"/>
      <w:jc w:val="center"/>
    </w:pPr>
    <w:rPr>
      <w:b/>
      <w:bCs/>
      <w:spacing w:val="70"/>
      <w:sz w:val="34"/>
      <w:szCs w:val="34"/>
      <w:lang w:eastAsia="en-US"/>
    </w:rPr>
  </w:style>
  <w:style w:type="paragraph" w:customStyle="1" w:styleId="2e">
    <w:name w:val="Основной текст2"/>
    <w:basedOn w:val="a1"/>
    <w:rsid w:val="00777ADF"/>
    <w:pPr>
      <w:widowControl w:val="0"/>
      <w:shd w:val="clear" w:color="auto" w:fill="FFFFFF"/>
      <w:spacing w:before="480" w:after="480" w:line="0" w:lineRule="atLeast"/>
      <w:jc w:val="center"/>
    </w:pPr>
    <w:rPr>
      <w:color w:val="000000"/>
      <w:sz w:val="26"/>
      <w:szCs w:val="26"/>
    </w:rPr>
  </w:style>
  <w:style w:type="character" w:customStyle="1" w:styleId="Exact">
    <w:name w:val="Подпись к картинке Exact"/>
    <w:basedOn w:val="a4"/>
    <w:link w:val="afff2"/>
    <w:rsid w:val="00777ADF"/>
    <w:rPr>
      <w:rFonts w:ascii="Times New Roman" w:eastAsia="Times New Roman" w:hAnsi="Times New Roman" w:cs="Times New Roman"/>
      <w:spacing w:val="7"/>
      <w:shd w:val="clear" w:color="auto" w:fill="FFFFFF"/>
    </w:rPr>
  </w:style>
  <w:style w:type="character" w:customStyle="1" w:styleId="2f">
    <w:name w:val="Заголовок №2_"/>
    <w:basedOn w:val="a4"/>
    <w:rsid w:val="00777ADF"/>
    <w:rPr>
      <w:rFonts w:ascii="Corbel" w:eastAsia="Corbel" w:hAnsi="Corbel" w:cs="Corbel"/>
      <w:b w:val="0"/>
      <w:bCs w:val="0"/>
      <w:i/>
      <w:iCs/>
      <w:smallCaps w:val="0"/>
      <w:strike w:val="0"/>
      <w:spacing w:val="-30"/>
      <w:sz w:val="34"/>
      <w:szCs w:val="34"/>
      <w:u w:val="none"/>
    </w:rPr>
  </w:style>
  <w:style w:type="character" w:customStyle="1" w:styleId="2f0">
    <w:name w:val="Заголовок №2"/>
    <w:basedOn w:val="2f"/>
    <w:rsid w:val="00777ADF"/>
    <w:rPr>
      <w:color w:val="000000"/>
      <w:w w:val="100"/>
      <w:position w:val="0"/>
      <w:u w:val="single"/>
      <w:lang w:val="ru-RU"/>
    </w:rPr>
  </w:style>
  <w:style w:type="paragraph" w:customStyle="1" w:styleId="afff2">
    <w:name w:val="Подпись к картинке"/>
    <w:basedOn w:val="a1"/>
    <w:link w:val="Exact"/>
    <w:rsid w:val="00777ADF"/>
    <w:pPr>
      <w:widowControl w:val="0"/>
      <w:shd w:val="clear" w:color="auto" w:fill="FFFFFF"/>
      <w:spacing w:line="0" w:lineRule="atLeast"/>
    </w:pPr>
    <w:rPr>
      <w:spacing w:val="7"/>
      <w:sz w:val="22"/>
      <w:szCs w:val="22"/>
      <w:lang w:eastAsia="en-US"/>
    </w:rPr>
  </w:style>
  <w:style w:type="paragraph" w:customStyle="1" w:styleId="f12">
    <w:name w:val="Основной текШf1т с отступом 2"/>
    <w:basedOn w:val="a1"/>
    <w:uiPriority w:val="99"/>
    <w:rsid w:val="00A242FC"/>
    <w:pPr>
      <w:widowControl w:val="0"/>
      <w:snapToGrid w:val="0"/>
      <w:ind w:firstLine="720"/>
      <w:jc w:val="both"/>
    </w:pPr>
    <w:rPr>
      <w:szCs w:val="20"/>
    </w:rPr>
  </w:style>
  <w:style w:type="paragraph" w:customStyle="1" w:styleId="afff3">
    <w:name w:val="Знак Знак Знак Знак Знак Знак Знак Знак Знак Знак"/>
    <w:basedOn w:val="a1"/>
    <w:uiPriority w:val="99"/>
    <w:rsid w:val="00E72753"/>
    <w:pPr>
      <w:spacing w:after="160" w:line="240" w:lineRule="exact"/>
    </w:pPr>
    <w:rPr>
      <w:rFonts w:ascii="Verdana" w:hAnsi="Verdana" w:cs="Verdana"/>
      <w:lang w:val="en-US" w:eastAsia="en-US"/>
    </w:rPr>
  </w:style>
  <w:style w:type="character" w:customStyle="1" w:styleId="HeaderChar">
    <w:name w:val="Header Char"/>
    <w:uiPriority w:val="99"/>
    <w:locked/>
    <w:rsid w:val="00E72753"/>
    <w:rPr>
      <w:sz w:val="24"/>
      <w:szCs w:val="24"/>
    </w:rPr>
  </w:style>
  <w:style w:type="character" w:customStyle="1" w:styleId="FooterChar">
    <w:name w:val="Footer Char"/>
    <w:uiPriority w:val="99"/>
    <w:locked/>
    <w:rsid w:val="00E72753"/>
    <w:rPr>
      <w:sz w:val="24"/>
      <w:szCs w:val="24"/>
    </w:rPr>
  </w:style>
  <w:style w:type="paragraph" w:customStyle="1" w:styleId="afff4">
    <w:name w:val="Стиль"/>
    <w:basedOn w:val="a1"/>
    <w:uiPriority w:val="99"/>
    <w:rsid w:val="00E72753"/>
    <w:pPr>
      <w:spacing w:after="160" w:line="240" w:lineRule="exact"/>
    </w:pPr>
    <w:rPr>
      <w:rFonts w:ascii="Verdana" w:hAnsi="Verdana" w:cs="Verdana"/>
      <w:lang w:val="en-US" w:eastAsia="en-US"/>
    </w:rPr>
  </w:style>
  <w:style w:type="paragraph" w:customStyle="1" w:styleId="1d">
    <w:name w:val="Статья1"/>
    <w:basedOn w:val="a1"/>
    <w:next w:val="a1"/>
    <w:uiPriority w:val="99"/>
    <w:rsid w:val="00E72753"/>
    <w:pPr>
      <w:keepNext/>
      <w:suppressAutoHyphens/>
      <w:spacing w:before="120" w:after="120"/>
      <w:ind w:left="1900" w:hanging="1191"/>
    </w:pPr>
    <w:rPr>
      <w:b/>
      <w:bCs/>
      <w:sz w:val="28"/>
      <w:szCs w:val="28"/>
    </w:rPr>
  </w:style>
  <w:style w:type="paragraph" w:styleId="39">
    <w:name w:val="Body Text Indent 3"/>
    <w:basedOn w:val="a1"/>
    <w:link w:val="3a"/>
    <w:uiPriority w:val="99"/>
    <w:rsid w:val="00E72753"/>
    <w:pPr>
      <w:spacing w:after="120"/>
      <w:ind w:left="283"/>
    </w:pPr>
    <w:rPr>
      <w:sz w:val="16"/>
      <w:szCs w:val="16"/>
    </w:rPr>
  </w:style>
  <w:style w:type="character" w:customStyle="1" w:styleId="3a">
    <w:name w:val="Основной текст с отступом 3 Знак"/>
    <w:basedOn w:val="a4"/>
    <w:link w:val="39"/>
    <w:uiPriority w:val="99"/>
    <w:rsid w:val="00E72753"/>
    <w:rPr>
      <w:rFonts w:ascii="Times New Roman" w:eastAsia="Times New Roman" w:hAnsi="Times New Roman" w:cs="Times New Roman"/>
      <w:sz w:val="16"/>
      <w:szCs w:val="16"/>
    </w:rPr>
  </w:style>
  <w:style w:type="paragraph" w:customStyle="1" w:styleId="1e">
    <w:name w:val="Знак Знак Знак Знак Знак Знак Знак Знак Знак Знак1"/>
    <w:basedOn w:val="a1"/>
    <w:uiPriority w:val="99"/>
    <w:rsid w:val="00E72753"/>
    <w:pPr>
      <w:spacing w:after="160" w:line="240" w:lineRule="exact"/>
    </w:pPr>
    <w:rPr>
      <w:rFonts w:ascii="Verdana" w:hAnsi="Verdana" w:cs="Verdana"/>
      <w:lang w:val="en-US" w:eastAsia="en-US"/>
    </w:rPr>
  </w:style>
  <w:style w:type="paragraph" w:customStyle="1" w:styleId="3b">
    <w:name w:val="Знак Знак3"/>
    <w:basedOn w:val="a1"/>
    <w:uiPriority w:val="99"/>
    <w:rsid w:val="00E72753"/>
    <w:pPr>
      <w:spacing w:after="160" w:line="240" w:lineRule="exact"/>
    </w:pPr>
    <w:rPr>
      <w:rFonts w:ascii="Verdana" w:hAnsi="Verdana" w:cs="Verdana"/>
      <w:lang w:val="en-US" w:eastAsia="en-US"/>
    </w:rPr>
  </w:style>
  <w:style w:type="paragraph" w:customStyle="1" w:styleId="afff5">
    <w:name w:val="Знак Знак Знак Знак"/>
    <w:basedOn w:val="a1"/>
    <w:rsid w:val="00E72753"/>
    <w:pPr>
      <w:spacing w:after="160" w:line="240" w:lineRule="exact"/>
    </w:pPr>
    <w:rPr>
      <w:rFonts w:ascii="Verdana" w:hAnsi="Verdana"/>
      <w:lang w:val="en-US" w:eastAsia="en-US"/>
    </w:rPr>
  </w:style>
  <w:style w:type="paragraph" w:customStyle="1" w:styleId="afff6">
    <w:name w:val="Знак"/>
    <w:basedOn w:val="a1"/>
    <w:rsid w:val="00E72753"/>
    <w:pPr>
      <w:spacing w:after="160" w:line="240" w:lineRule="exact"/>
    </w:pPr>
    <w:rPr>
      <w:rFonts w:ascii="Verdana" w:hAnsi="Verdana"/>
      <w:lang w:val="en-US" w:eastAsia="en-US"/>
    </w:rPr>
  </w:style>
  <w:style w:type="paragraph" w:customStyle="1" w:styleId="afff7">
    <w:name w:val="Знак Знак Знак Знак Знак Знак Знак"/>
    <w:basedOn w:val="a1"/>
    <w:rsid w:val="00E72753"/>
    <w:pPr>
      <w:spacing w:after="160" w:line="240" w:lineRule="exact"/>
    </w:pPr>
    <w:rPr>
      <w:rFonts w:ascii="Verdana" w:hAnsi="Verdana"/>
      <w:lang w:val="en-US" w:eastAsia="en-US"/>
    </w:rPr>
  </w:style>
  <w:style w:type="character" w:customStyle="1" w:styleId="Heading1Char">
    <w:name w:val="Heading 1 Char"/>
    <w:locked/>
    <w:rsid w:val="00E72753"/>
    <w:rPr>
      <w:b/>
      <w:bCs/>
      <w:sz w:val="28"/>
      <w:szCs w:val="28"/>
      <w:lang w:val="ru-RU" w:eastAsia="en-US" w:bidi="ar-SA"/>
    </w:rPr>
  </w:style>
  <w:style w:type="character" w:customStyle="1" w:styleId="HeaderChar1">
    <w:name w:val="Header Char1"/>
    <w:locked/>
    <w:rsid w:val="00E72753"/>
    <w:rPr>
      <w:sz w:val="24"/>
    </w:rPr>
  </w:style>
  <w:style w:type="character" w:customStyle="1" w:styleId="FooterChar1">
    <w:name w:val="Footer Char1"/>
    <w:locked/>
    <w:rsid w:val="00E72753"/>
    <w:rPr>
      <w:sz w:val="24"/>
    </w:rPr>
  </w:style>
  <w:style w:type="paragraph" w:customStyle="1" w:styleId="1f">
    <w:name w:val="Без интервала1"/>
    <w:rsid w:val="00E72753"/>
    <w:pPr>
      <w:spacing w:after="0" w:line="240" w:lineRule="auto"/>
    </w:pPr>
    <w:rPr>
      <w:rFonts w:ascii="Calibri" w:eastAsia="Times New Roman" w:hAnsi="Calibri" w:cs="Calibri"/>
    </w:rPr>
  </w:style>
  <w:style w:type="character" w:customStyle="1" w:styleId="BodyTextIndent3Char">
    <w:name w:val="Body Text Indent 3 Char"/>
    <w:locked/>
    <w:rsid w:val="00E72753"/>
    <w:rPr>
      <w:rFonts w:cs="Times New Roman"/>
      <w:sz w:val="16"/>
    </w:rPr>
  </w:style>
  <w:style w:type="character" w:customStyle="1" w:styleId="BodyTextIndent3Char1">
    <w:name w:val="Body Text Indent 3 Char1"/>
    <w:locked/>
    <w:rsid w:val="00E72753"/>
    <w:rPr>
      <w:sz w:val="16"/>
      <w:lang w:val="ru-RU" w:eastAsia="ru-RU" w:bidi="ar-SA"/>
    </w:rPr>
  </w:style>
  <w:style w:type="paragraph" w:customStyle="1" w:styleId="2f1">
    <w:name w:val="Знак Знак Знак Знак Знак Знак Знак Знак Знак Знак2"/>
    <w:basedOn w:val="a1"/>
    <w:rsid w:val="00E72753"/>
    <w:pPr>
      <w:spacing w:after="160" w:line="240" w:lineRule="exact"/>
    </w:pPr>
    <w:rPr>
      <w:rFonts w:ascii="Verdana" w:hAnsi="Verdana" w:cs="Verdana"/>
      <w:lang w:val="en-US" w:eastAsia="en-US"/>
    </w:rPr>
  </w:style>
  <w:style w:type="paragraph" w:customStyle="1" w:styleId="1f0">
    <w:name w:val="Стиль1"/>
    <w:basedOn w:val="a1"/>
    <w:rsid w:val="00E72753"/>
    <w:pPr>
      <w:spacing w:after="160" w:line="240" w:lineRule="exact"/>
    </w:pPr>
    <w:rPr>
      <w:rFonts w:ascii="Verdana" w:hAnsi="Verdana" w:cs="Verdana"/>
      <w:lang w:val="en-US" w:eastAsia="en-US"/>
    </w:rPr>
  </w:style>
  <w:style w:type="character" w:customStyle="1" w:styleId="BodyTextChar">
    <w:name w:val="Body Text Char"/>
    <w:locked/>
    <w:rsid w:val="00E72753"/>
    <w:rPr>
      <w:lang w:val="ru-RU" w:eastAsia="ru-RU" w:bidi="ar-SA"/>
    </w:rPr>
  </w:style>
  <w:style w:type="character" w:customStyle="1" w:styleId="BodyTextIndentChar">
    <w:name w:val="Body Text Indent Char"/>
    <w:semiHidden/>
    <w:locked/>
    <w:rsid w:val="00E72753"/>
    <w:rPr>
      <w:rFonts w:cs="Times New Roman"/>
      <w:sz w:val="20"/>
    </w:rPr>
  </w:style>
  <w:style w:type="character" w:customStyle="1" w:styleId="110">
    <w:name w:val="Заголовок 1 Знак1"/>
    <w:aliases w:val="!Части документа Знак"/>
    <w:basedOn w:val="a4"/>
    <w:uiPriority w:val="9"/>
    <w:rsid w:val="00615C0D"/>
    <w:rPr>
      <w:rFonts w:asciiTheme="majorHAnsi" w:eastAsiaTheme="majorEastAsia" w:hAnsiTheme="majorHAnsi" w:cstheme="majorBidi"/>
      <w:b/>
      <w:bCs/>
      <w:color w:val="365F91" w:themeColor="accent1" w:themeShade="BF"/>
      <w:sz w:val="28"/>
      <w:szCs w:val="28"/>
    </w:rPr>
  </w:style>
  <w:style w:type="character" w:customStyle="1" w:styleId="afff8">
    <w:name w:val="Текст примечания Знак"/>
    <w:aliases w:val="!Равноширинный текст документа Знак1"/>
    <w:basedOn w:val="a4"/>
    <w:link w:val="afff9"/>
    <w:semiHidden/>
    <w:locked/>
    <w:rsid w:val="00615C0D"/>
    <w:rPr>
      <w:rFonts w:ascii="Courier" w:eastAsia="Times New Roman" w:hAnsi="Courier"/>
    </w:rPr>
  </w:style>
  <w:style w:type="paragraph" w:styleId="afff9">
    <w:name w:val="annotation text"/>
    <w:aliases w:val="!Равноширинный текст документа"/>
    <w:basedOn w:val="a1"/>
    <w:link w:val="afff8"/>
    <w:semiHidden/>
    <w:unhideWhenUsed/>
    <w:rsid w:val="00615C0D"/>
    <w:pPr>
      <w:ind w:firstLine="567"/>
      <w:jc w:val="both"/>
    </w:pPr>
    <w:rPr>
      <w:rFonts w:ascii="Courier" w:hAnsi="Courier" w:cstheme="minorBidi"/>
      <w:sz w:val="22"/>
      <w:szCs w:val="22"/>
      <w:lang w:eastAsia="en-US"/>
    </w:rPr>
  </w:style>
  <w:style w:type="character" w:customStyle="1" w:styleId="1f1">
    <w:name w:val="Текст примечания Знак1"/>
    <w:aliases w:val="!Равноширинный текст документа Знак"/>
    <w:basedOn w:val="a4"/>
    <w:link w:val="afff9"/>
    <w:uiPriority w:val="99"/>
    <w:semiHidden/>
    <w:rsid w:val="00615C0D"/>
    <w:rPr>
      <w:rFonts w:ascii="Times New Roman" w:eastAsia="Times New Roman" w:hAnsi="Times New Roman" w:cs="Times New Roman"/>
      <w:sz w:val="20"/>
      <w:szCs w:val="20"/>
      <w:lang w:eastAsia="ru-RU"/>
    </w:rPr>
  </w:style>
  <w:style w:type="character" w:customStyle="1" w:styleId="1f2">
    <w:name w:val="Верхний колонтитул Знак1"/>
    <w:basedOn w:val="a4"/>
    <w:uiPriority w:val="99"/>
    <w:semiHidden/>
    <w:rsid w:val="00615C0D"/>
  </w:style>
  <w:style w:type="character" w:customStyle="1" w:styleId="1f3">
    <w:name w:val="Нижний колонтитул Знак1"/>
    <w:basedOn w:val="a4"/>
    <w:uiPriority w:val="99"/>
    <w:semiHidden/>
    <w:rsid w:val="00615C0D"/>
  </w:style>
  <w:style w:type="character" w:customStyle="1" w:styleId="1f4">
    <w:name w:val="Основной текст Знак1"/>
    <w:basedOn w:val="a4"/>
    <w:uiPriority w:val="99"/>
    <w:semiHidden/>
    <w:locked/>
    <w:rsid w:val="00615C0D"/>
    <w:rPr>
      <w:rFonts w:ascii="Arial" w:eastAsia="Calibri" w:hAnsi="Arial"/>
      <w:spacing w:val="4"/>
      <w:sz w:val="21"/>
      <w:szCs w:val="21"/>
      <w:shd w:val="clear" w:color="auto" w:fill="FFFFFF"/>
    </w:rPr>
  </w:style>
  <w:style w:type="character" w:customStyle="1" w:styleId="1f5">
    <w:name w:val="Основной текст с отступом Знак1"/>
    <w:basedOn w:val="a4"/>
    <w:uiPriority w:val="99"/>
    <w:semiHidden/>
    <w:rsid w:val="00615C0D"/>
  </w:style>
  <w:style w:type="paragraph" w:customStyle="1" w:styleId="Title">
    <w:name w:val="Title!Название НПА"/>
    <w:basedOn w:val="a1"/>
    <w:rsid w:val="00615C0D"/>
    <w:pPr>
      <w:spacing w:before="240" w:after="60"/>
      <w:ind w:firstLine="567"/>
      <w:jc w:val="center"/>
      <w:outlineLvl w:val="0"/>
    </w:pPr>
    <w:rPr>
      <w:rFonts w:ascii="Arial" w:hAnsi="Arial" w:cs="Arial"/>
      <w:b/>
      <w:bCs/>
      <w:kern w:val="28"/>
      <w:sz w:val="32"/>
      <w:szCs w:val="32"/>
    </w:rPr>
  </w:style>
  <w:style w:type="paragraph" w:customStyle="1" w:styleId="Standard">
    <w:name w:val="Standard"/>
    <w:qFormat/>
    <w:rsid w:val="0014565B"/>
    <w:pPr>
      <w:suppressAutoHyphens/>
      <w:textAlignment w:val="baseline"/>
    </w:pPr>
    <w:rPr>
      <w:rFonts w:ascii="Calibri" w:eastAsia="Times New Roman" w:hAnsi="Calibri" w:cs="Times New Roman"/>
      <w:kern w:val="2"/>
      <w:lang w:eastAsia="zh-CN"/>
    </w:rPr>
  </w:style>
  <w:style w:type="paragraph" w:customStyle="1" w:styleId="font5">
    <w:name w:val="font5"/>
    <w:basedOn w:val="a1"/>
    <w:rsid w:val="00AC6B72"/>
    <w:pPr>
      <w:spacing w:before="100" w:beforeAutospacing="1" w:after="100" w:afterAutospacing="1"/>
    </w:pPr>
    <w:rPr>
      <w:rFonts w:eastAsia="Calibri"/>
      <w:sz w:val="20"/>
      <w:szCs w:val="20"/>
    </w:rPr>
  </w:style>
  <w:style w:type="paragraph" w:customStyle="1" w:styleId="xl67">
    <w:name w:val="xl6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68">
    <w:name w:val="xl68"/>
    <w:basedOn w:val="a1"/>
    <w:rsid w:val="00AC6B72"/>
    <w:pPr>
      <w:spacing w:before="100" w:beforeAutospacing="1" w:after="100" w:afterAutospacing="1"/>
    </w:pPr>
    <w:rPr>
      <w:rFonts w:eastAsia="Calibri"/>
    </w:rPr>
  </w:style>
  <w:style w:type="paragraph" w:customStyle="1" w:styleId="xl69">
    <w:name w:val="xl69"/>
    <w:basedOn w:val="a1"/>
    <w:rsid w:val="00AC6B72"/>
    <w:pPr>
      <w:spacing w:before="100" w:beforeAutospacing="1" w:after="100" w:afterAutospacing="1"/>
      <w:jc w:val="center"/>
    </w:pPr>
    <w:rPr>
      <w:rFonts w:eastAsia="Calibri"/>
      <w:color w:val="000000"/>
    </w:rPr>
  </w:style>
  <w:style w:type="paragraph" w:customStyle="1" w:styleId="xl70">
    <w:name w:val="xl70"/>
    <w:basedOn w:val="a1"/>
    <w:rsid w:val="00AC6B72"/>
    <w:pPr>
      <w:spacing w:before="100" w:beforeAutospacing="1" w:after="100" w:afterAutospacing="1"/>
    </w:pPr>
    <w:rPr>
      <w:rFonts w:eastAsia="Calibri"/>
      <w:color w:val="000000"/>
    </w:rPr>
  </w:style>
  <w:style w:type="paragraph" w:customStyle="1" w:styleId="xl71">
    <w:name w:val="xl7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72">
    <w:name w:val="xl7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3">
    <w:name w:val="xl73"/>
    <w:basedOn w:val="a1"/>
    <w:rsid w:val="00AC6B72"/>
    <w:pPr>
      <w:shd w:val="clear" w:color="000000" w:fill="FFFFFF"/>
      <w:spacing w:before="100" w:beforeAutospacing="1" w:after="100" w:afterAutospacing="1"/>
      <w:textAlignment w:val="center"/>
    </w:pPr>
    <w:rPr>
      <w:rFonts w:eastAsia="Calibri"/>
    </w:rPr>
  </w:style>
  <w:style w:type="paragraph" w:customStyle="1" w:styleId="xl74">
    <w:name w:val="xl74"/>
    <w:basedOn w:val="a1"/>
    <w:rsid w:val="00AC6B72"/>
    <w:pPr>
      <w:spacing w:before="100" w:beforeAutospacing="1" w:after="100" w:afterAutospacing="1"/>
    </w:pPr>
    <w:rPr>
      <w:rFonts w:eastAsia="Calibri"/>
      <w:color w:val="000000"/>
    </w:rPr>
  </w:style>
  <w:style w:type="paragraph" w:customStyle="1" w:styleId="xl75">
    <w:name w:val="xl75"/>
    <w:basedOn w:val="a1"/>
    <w:rsid w:val="00AC6B72"/>
    <w:pPr>
      <w:spacing w:before="100" w:beforeAutospacing="1" w:after="100" w:afterAutospacing="1"/>
      <w:jc w:val="center"/>
    </w:pPr>
    <w:rPr>
      <w:rFonts w:eastAsia="Calibri"/>
      <w:color w:val="000000"/>
    </w:rPr>
  </w:style>
  <w:style w:type="paragraph" w:customStyle="1" w:styleId="xl76">
    <w:name w:val="xl76"/>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77">
    <w:name w:val="xl7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8">
    <w:name w:val="xl7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rPr>
  </w:style>
  <w:style w:type="paragraph" w:customStyle="1" w:styleId="xl79">
    <w:name w:val="xl7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80">
    <w:name w:val="xl8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color w:val="000000"/>
    </w:rPr>
  </w:style>
  <w:style w:type="paragraph" w:customStyle="1" w:styleId="xl81">
    <w:name w:val="xl81"/>
    <w:basedOn w:val="a1"/>
    <w:rsid w:val="00AC6B72"/>
    <w:pPr>
      <w:spacing w:before="100" w:beforeAutospacing="1" w:after="100" w:afterAutospacing="1"/>
      <w:jc w:val="center"/>
    </w:pPr>
    <w:rPr>
      <w:rFonts w:eastAsia="Calibri"/>
    </w:rPr>
  </w:style>
  <w:style w:type="paragraph" w:customStyle="1" w:styleId="xl82">
    <w:name w:val="xl82"/>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3">
    <w:name w:val="xl83"/>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Calibri"/>
    </w:rPr>
  </w:style>
  <w:style w:type="paragraph" w:customStyle="1" w:styleId="xl84">
    <w:name w:val="xl84"/>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5">
    <w:name w:val="xl85"/>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6">
    <w:name w:val="xl86"/>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7">
    <w:name w:val="xl8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88">
    <w:name w:val="xl8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9">
    <w:name w:val="xl89"/>
    <w:basedOn w:val="a1"/>
    <w:rsid w:val="00AC6B72"/>
    <w:pPr>
      <w:pBdr>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0">
    <w:name w:val="xl9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1">
    <w:name w:val="xl91"/>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Calibri"/>
    </w:rPr>
  </w:style>
  <w:style w:type="paragraph" w:customStyle="1" w:styleId="xl92">
    <w:name w:val="xl9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3">
    <w:name w:val="xl93"/>
    <w:basedOn w:val="a1"/>
    <w:rsid w:val="00AC6B72"/>
    <w:pPr>
      <w:pBdr>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94">
    <w:name w:val="xl94"/>
    <w:basedOn w:val="a1"/>
    <w:rsid w:val="00AC6B72"/>
    <w:pPr>
      <w:shd w:val="clear" w:color="000000" w:fill="FFFFFF"/>
      <w:spacing w:before="100" w:beforeAutospacing="1" w:after="100" w:afterAutospacing="1"/>
      <w:textAlignment w:val="top"/>
    </w:pPr>
    <w:rPr>
      <w:rFonts w:eastAsia="Calibri"/>
    </w:rPr>
  </w:style>
  <w:style w:type="paragraph" w:customStyle="1" w:styleId="xl95">
    <w:name w:val="xl95"/>
    <w:basedOn w:val="a1"/>
    <w:rsid w:val="00AC6B72"/>
    <w:pPr>
      <w:spacing w:before="100" w:beforeAutospacing="1" w:after="100" w:afterAutospacing="1"/>
      <w:textAlignment w:val="top"/>
    </w:pPr>
    <w:rPr>
      <w:rFonts w:eastAsia="Calibri"/>
      <w:sz w:val="22"/>
      <w:szCs w:val="22"/>
    </w:rPr>
  </w:style>
  <w:style w:type="paragraph" w:customStyle="1" w:styleId="xl96">
    <w:name w:val="xl96"/>
    <w:basedOn w:val="a1"/>
    <w:rsid w:val="00AC6B72"/>
    <w:pPr>
      <w:spacing w:before="100" w:beforeAutospacing="1" w:after="100" w:afterAutospacing="1"/>
    </w:pPr>
    <w:rPr>
      <w:rFonts w:eastAsia="Calibri"/>
      <w:sz w:val="22"/>
      <w:szCs w:val="22"/>
    </w:rPr>
  </w:style>
  <w:style w:type="paragraph" w:customStyle="1" w:styleId="xl97">
    <w:name w:val="xl97"/>
    <w:basedOn w:val="a1"/>
    <w:rsid w:val="00AC6B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98">
    <w:name w:val="xl98"/>
    <w:basedOn w:val="a1"/>
    <w:rsid w:val="00AC6B72"/>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9">
    <w:name w:val="xl99"/>
    <w:basedOn w:val="a1"/>
    <w:rsid w:val="00AC6B72"/>
    <w:pPr>
      <w:spacing w:before="100" w:beforeAutospacing="1" w:after="100" w:afterAutospacing="1"/>
      <w:jc w:val="center"/>
    </w:pPr>
    <w:rPr>
      <w:rFonts w:eastAsia="Calibri"/>
    </w:rPr>
  </w:style>
  <w:style w:type="paragraph" w:customStyle="1" w:styleId="xl100">
    <w:name w:val="xl100"/>
    <w:basedOn w:val="a1"/>
    <w:rsid w:val="00AC6B72"/>
    <w:pPr>
      <w:spacing w:before="100" w:beforeAutospacing="1" w:after="100" w:afterAutospacing="1"/>
      <w:jc w:val="center"/>
      <w:textAlignment w:val="center"/>
    </w:pPr>
    <w:rPr>
      <w:rFonts w:eastAsia="Calibri"/>
      <w:color w:val="000000"/>
    </w:rPr>
  </w:style>
  <w:style w:type="paragraph" w:customStyle="1" w:styleId="xl101">
    <w:name w:val="xl10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02">
    <w:name w:val="xl102"/>
    <w:basedOn w:val="a1"/>
    <w:rsid w:val="00AC6B72"/>
    <w:pPr>
      <w:spacing w:before="100" w:beforeAutospacing="1" w:after="100" w:afterAutospacing="1"/>
      <w:jc w:val="center"/>
      <w:textAlignment w:val="top"/>
    </w:pPr>
    <w:rPr>
      <w:rFonts w:eastAsia="Calibri"/>
    </w:rPr>
  </w:style>
  <w:style w:type="paragraph" w:customStyle="1" w:styleId="xl103">
    <w:name w:val="xl103"/>
    <w:basedOn w:val="a1"/>
    <w:rsid w:val="00AC6B72"/>
    <w:pPr>
      <w:spacing w:before="100" w:beforeAutospacing="1" w:after="100" w:afterAutospacing="1"/>
      <w:jc w:val="center"/>
      <w:textAlignment w:val="top"/>
    </w:pPr>
    <w:rPr>
      <w:rFonts w:eastAsia="Calibri"/>
      <w:sz w:val="22"/>
      <w:szCs w:val="22"/>
    </w:rPr>
  </w:style>
  <w:style w:type="paragraph" w:customStyle="1" w:styleId="xl104">
    <w:name w:val="xl10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105">
    <w:name w:val="xl105"/>
    <w:basedOn w:val="a1"/>
    <w:rsid w:val="00AC6B7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6">
    <w:name w:val="xl106"/>
    <w:basedOn w:val="a1"/>
    <w:rsid w:val="00AC6B72"/>
    <w:pPr>
      <w:pBdr>
        <w:top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7">
    <w:name w:val="xl10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08">
    <w:name w:val="xl108"/>
    <w:basedOn w:val="a1"/>
    <w:rsid w:val="00AC6B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09">
    <w:name w:val="xl109"/>
    <w:basedOn w:val="a1"/>
    <w:rsid w:val="00AC6B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10">
    <w:name w:val="xl110"/>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1">
    <w:name w:val="xl111"/>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2">
    <w:name w:val="xl112"/>
    <w:basedOn w:val="a1"/>
    <w:rsid w:val="00AC6B72"/>
    <w:pPr>
      <w:pBdr>
        <w:left w:val="single" w:sz="4" w:space="0" w:color="auto"/>
      </w:pBdr>
      <w:spacing w:before="100" w:beforeAutospacing="1" w:after="100" w:afterAutospacing="1"/>
      <w:jc w:val="center"/>
      <w:textAlignment w:val="center"/>
    </w:pPr>
    <w:rPr>
      <w:rFonts w:eastAsia="Calibri"/>
    </w:rPr>
  </w:style>
  <w:style w:type="paragraph" w:customStyle="1" w:styleId="xl113">
    <w:name w:val="xl113"/>
    <w:basedOn w:val="a1"/>
    <w:rsid w:val="00AC6B72"/>
    <w:pPr>
      <w:pBdr>
        <w:left w:val="single" w:sz="4" w:space="0" w:color="auto"/>
        <w:bottom w:val="single" w:sz="4" w:space="0" w:color="auto"/>
      </w:pBdr>
      <w:spacing w:before="100" w:beforeAutospacing="1" w:after="100" w:afterAutospacing="1"/>
      <w:jc w:val="center"/>
      <w:textAlignment w:val="center"/>
    </w:pPr>
    <w:rPr>
      <w:rFonts w:eastAsia="Calibri"/>
    </w:rPr>
  </w:style>
  <w:style w:type="paragraph" w:customStyle="1" w:styleId="xl114">
    <w:name w:val="xl11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115">
    <w:name w:val="xl115"/>
    <w:basedOn w:val="a1"/>
    <w:rsid w:val="00AC6B72"/>
    <w:pPr>
      <w:spacing w:before="100" w:beforeAutospacing="1" w:after="100" w:afterAutospacing="1"/>
    </w:pPr>
    <w:rPr>
      <w:rFonts w:eastAsia="Calibri"/>
    </w:rPr>
  </w:style>
  <w:style w:type="paragraph" w:customStyle="1" w:styleId="xl116">
    <w:name w:val="xl116"/>
    <w:basedOn w:val="a1"/>
    <w:rsid w:val="00AC6B72"/>
    <w:pPr>
      <w:spacing w:before="100" w:beforeAutospacing="1" w:after="100" w:afterAutospacing="1"/>
    </w:pPr>
    <w:rPr>
      <w:rFonts w:eastAsia="Calibri"/>
    </w:rPr>
  </w:style>
  <w:style w:type="paragraph" w:customStyle="1" w:styleId="xl117">
    <w:name w:val="xl11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18">
    <w:name w:val="xl118"/>
    <w:basedOn w:val="a1"/>
    <w:rsid w:val="00AC6B72"/>
    <w:pPr>
      <w:spacing w:before="100" w:beforeAutospacing="1" w:after="100" w:afterAutospacing="1"/>
      <w:jc w:val="center"/>
      <w:textAlignment w:val="center"/>
    </w:pPr>
    <w:rPr>
      <w:rFonts w:eastAsia="Calibri"/>
      <w:color w:val="000000"/>
    </w:rPr>
  </w:style>
  <w:style w:type="character" w:customStyle="1" w:styleId="text1">
    <w:name w:val="text1"/>
    <w:rsid w:val="00AC6B72"/>
  </w:style>
  <w:style w:type="paragraph" w:customStyle="1" w:styleId="1f6">
    <w:name w:val="Знак1"/>
    <w:basedOn w:val="a1"/>
    <w:rsid w:val="00AC6B72"/>
    <w:pPr>
      <w:spacing w:after="160" w:line="240" w:lineRule="exact"/>
    </w:pPr>
    <w:rPr>
      <w:rFonts w:ascii="Arial" w:hAnsi="Arial" w:cs="Arial"/>
      <w:sz w:val="20"/>
      <w:szCs w:val="20"/>
      <w:lang w:val="en-US" w:eastAsia="en-US"/>
    </w:rPr>
  </w:style>
  <w:style w:type="paragraph" w:customStyle="1" w:styleId="xl119">
    <w:name w:val="xl11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1"/>
    <w:rsid w:val="00AC6B72"/>
    <w:pPr>
      <w:spacing w:before="100" w:beforeAutospacing="1" w:after="100" w:afterAutospacing="1"/>
      <w:jc w:val="center"/>
      <w:textAlignment w:val="center"/>
    </w:pPr>
    <w:rPr>
      <w:color w:val="000000"/>
    </w:rPr>
  </w:style>
  <w:style w:type="paragraph" w:customStyle="1" w:styleId="ConsNonformat">
    <w:name w:val="ConsNonformat"/>
    <w:rsid w:val="00AC6B72"/>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2f2">
    <w:name w:val="Абзац списка2"/>
    <w:basedOn w:val="a1"/>
    <w:rsid w:val="00E50488"/>
    <w:pPr>
      <w:widowControl w:val="0"/>
      <w:autoSpaceDE w:val="0"/>
      <w:autoSpaceDN w:val="0"/>
      <w:adjustRightInd w:val="0"/>
      <w:ind w:left="720"/>
      <w:contextualSpacing/>
    </w:pPr>
    <w:rPr>
      <w:sz w:val="20"/>
      <w:szCs w:val="20"/>
    </w:rPr>
  </w:style>
  <w:style w:type="table" w:customStyle="1" w:styleId="TableNormal">
    <w:name w:val="Table Normal"/>
    <w:rsid w:val="00E50488"/>
    <w:pPr>
      <w:widowControl w:val="0"/>
      <w:spacing w:after="0" w:line="240" w:lineRule="auto"/>
      <w:ind w:hanging="1"/>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numbering" w:customStyle="1" w:styleId="1f7">
    <w:name w:val="Стиль маркированный1"/>
    <w:autoRedefine/>
    <w:hidden/>
    <w:qFormat/>
    <w:rsid w:val="00E50488"/>
  </w:style>
  <w:style w:type="numbering" w:customStyle="1" w:styleId="1f8">
    <w:name w:val="Стиль многоуровневый1"/>
    <w:autoRedefine/>
    <w:hidden/>
    <w:qFormat/>
    <w:rsid w:val="00E50488"/>
  </w:style>
  <w:style w:type="paragraph" w:customStyle="1" w:styleId="3c">
    <w:name w:val="Основной текст3"/>
    <w:basedOn w:val="a1"/>
    <w:autoRedefine/>
    <w:hidden/>
    <w:qFormat/>
    <w:rsid w:val="00E50488"/>
    <w:pPr>
      <w:widowControl w:val="0"/>
      <w:shd w:val="clear" w:color="auto" w:fill="FFFFFF"/>
      <w:suppressAutoHyphens/>
      <w:spacing w:before="360" w:after="180" w:line="0" w:lineRule="atLeast"/>
      <w:ind w:leftChars="-1" w:left="-1" w:hangingChars="1" w:hanging="1"/>
      <w:jc w:val="center"/>
      <w:textDirection w:val="btLr"/>
      <w:textAlignment w:val="top"/>
      <w:outlineLvl w:val="0"/>
    </w:pPr>
    <w:rPr>
      <w:position w:val="-1"/>
      <w:sz w:val="27"/>
      <w:szCs w:val="27"/>
    </w:rPr>
  </w:style>
  <w:style w:type="character" w:customStyle="1" w:styleId="FontStyle18">
    <w:name w:val="Font Style18"/>
    <w:rsid w:val="00E43387"/>
    <w:rPr>
      <w:rFonts w:ascii="Times New Roman" w:hAnsi="Times New Roman" w:cs="Times New Roman" w:hint="default"/>
      <w:b/>
      <w:bCs/>
      <w:sz w:val="26"/>
      <w:szCs w:val="26"/>
    </w:rPr>
  </w:style>
  <w:style w:type="paragraph" w:customStyle="1" w:styleId="listparagraph">
    <w:name w:val="listparagraph"/>
    <w:basedOn w:val="a1"/>
    <w:rsid w:val="00E43387"/>
    <w:pPr>
      <w:spacing w:before="100" w:beforeAutospacing="1" w:after="100" w:afterAutospacing="1"/>
    </w:pPr>
  </w:style>
  <w:style w:type="paragraph" w:customStyle="1" w:styleId="3d">
    <w:name w:val="Абзац списка3"/>
    <w:basedOn w:val="a1"/>
    <w:rsid w:val="00D632FF"/>
    <w:pPr>
      <w:ind w:left="708"/>
    </w:pPr>
    <w:rPr>
      <w:sz w:val="20"/>
      <w:szCs w:val="20"/>
    </w:rPr>
  </w:style>
  <w:style w:type="paragraph" w:customStyle="1" w:styleId="2f3">
    <w:name w:val="Без интервала2"/>
    <w:rsid w:val="00D632FF"/>
    <w:pPr>
      <w:spacing w:after="0" w:line="240" w:lineRule="auto"/>
    </w:pPr>
    <w:rPr>
      <w:rFonts w:ascii="Calibri" w:eastAsia="Times New Roman" w:hAnsi="Calibri" w:cs="Calibri"/>
    </w:rPr>
  </w:style>
  <w:style w:type="paragraph" w:customStyle="1" w:styleId="2f4">
    <w:name w:val="Без интервала2"/>
    <w:rsid w:val="00D632FF"/>
    <w:pPr>
      <w:spacing w:after="0" w:line="240" w:lineRule="auto"/>
    </w:pPr>
    <w:rPr>
      <w:rFonts w:ascii="Calibri" w:eastAsia="Times New Roman" w:hAnsi="Calibri" w:cs="Calibri"/>
    </w:rPr>
  </w:style>
  <w:style w:type="character" w:customStyle="1" w:styleId="1f9">
    <w:name w:val="1Орган_ПР Знак"/>
    <w:link w:val="1fa"/>
    <w:locked/>
    <w:rsid w:val="00D632FF"/>
    <w:rPr>
      <w:rFonts w:ascii="Arial" w:hAnsi="Arial" w:cs="Arial"/>
      <w:b/>
      <w:caps/>
      <w:sz w:val="26"/>
      <w:szCs w:val="28"/>
      <w:lang w:eastAsia="ar-SA"/>
    </w:rPr>
  </w:style>
  <w:style w:type="paragraph" w:customStyle="1" w:styleId="1fa">
    <w:name w:val="1Орган_ПР"/>
    <w:basedOn w:val="a1"/>
    <w:link w:val="1f9"/>
    <w:qFormat/>
    <w:rsid w:val="00D632FF"/>
    <w:pPr>
      <w:snapToGrid w:val="0"/>
      <w:jc w:val="center"/>
    </w:pPr>
    <w:rPr>
      <w:rFonts w:ascii="Arial" w:eastAsiaTheme="minorHAnsi" w:hAnsi="Arial" w:cs="Arial"/>
      <w:b/>
      <w:caps/>
      <w:sz w:val="26"/>
      <w:szCs w:val="28"/>
      <w:lang w:eastAsia="ar-SA"/>
    </w:rPr>
  </w:style>
  <w:style w:type="character" w:customStyle="1" w:styleId="2f5">
    <w:name w:val="2Название Знак"/>
    <w:link w:val="2f6"/>
    <w:locked/>
    <w:rsid w:val="00D632FF"/>
    <w:rPr>
      <w:rFonts w:ascii="Arial" w:hAnsi="Arial" w:cs="Arial"/>
      <w:b/>
      <w:sz w:val="26"/>
      <w:szCs w:val="28"/>
      <w:lang w:eastAsia="ar-SA"/>
    </w:rPr>
  </w:style>
  <w:style w:type="paragraph" w:customStyle="1" w:styleId="2f6">
    <w:name w:val="2Название"/>
    <w:basedOn w:val="a1"/>
    <w:link w:val="2f5"/>
    <w:qFormat/>
    <w:rsid w:val="00D632FF"/>
    <w:pPr>
      <w:ind w:right="4536"/>
      <w:jc w:val="both"/>
    </w:pPr>
    <w:rPr>
      <w:rFonts w:ascii="Arial" w:eastAsiaTheme="minorHAnsi" w:hAnsi="Arial" w:cs="Arial"/>
      <w:b/>
      <w:sz w:val="26"/>
      <w:szCs w:val="28"/>
      <w:lang w:eastAsia="ar-SA"/>
    </w:rPr>
  </w:style>
  <w:style w:type="character" w:customStyle="1" w:styleId="2f7">
    <w:name w:val="Оглавление 2 Знак"/>
    <w:basedOn w:val="a4"/>
    <w:link w:val="2f8"/>
    <w:rsid w:val="00D632FF"/>
    <w:rPr>
      <w:rFonts w:ascii="Times New Roman" w:eastAsia="Times New Roman" w:hAnsi="Times New Roman" w:cs="Times New Roman"/>
      <w:b/>
      <w:sz w:val="24"/>
      <w:szCs w:val="24"/>
    </w:rPr>
  </w:style>
  <w:style w:type="paragraph" w:styleId="2f8">
    <w:name w:val="toc 2"/>
    <w:basedOn w:val="a1"/>
    <w:link w:val="2f7"/>
    <w:autoRedefine/>
    <w:rsid w:val="00D632FF"/>
    <w:pPr>
      <w:tabs>
        <w:tab w:val="left" w:pos="872"/>
      </w:tabs>
      <w:spacing w:after="200" w:line="276" w:lineRule="auto"/>
      <w:jc w:val="center"/>
    </w:pPr>
    <w:rPr>
      <w:b/>
      <w:lang w:eastAsia="en-US"/>
    </w:rPr>
  </w:style>
  <w:style w:type="character" w:customStyle="1" w:styleId="105pt">
    <w:name w:val="Колонтитул + 10;5 pt;Не полужирный"/>
    <w:basedOn w:val="a4"/>
    <w:rsid w:val="00D632F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4"/>
    <w:rsid w:val="00D632F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c"/>
    <w:rsid w:val="00D632FF"/>
    <w:rPr>
      <w:color w:val="000000"/>
      <w:spacing w:val="0"/>
      <w:w w:val="100"/>
      <w:position w:val="0"/>
      <w:sz w:val="20"/>
      <w:szCs w:val="20"/>
      <w:lang w:val="ru-RU" w:eastAsia="ru-RU" w:bidi="ru-RU"/>
    </w:rPr>
  </w:style>
  <w:style w:type="character" w:customStyle="1" w:styleId="afffa">
    <w:name w:val="Колонтитул_"/>
    <w:basedOn w:val="a4"/>
    <w:rsid w:val="00D632FF"/>
    <w:rPr>
      <w:rFonts w:ascii="Times New Roman" w:eastAsia="Times New Roman" w:hAnsi="Times New Roman" w:cs="Times New Roman"/>
      <w:b/>
      <w:bCs/>
      <w:i w:val="0"/>
      <w:iCs w:val="0"/>
      <w:smallCaps w:val="0"/>
      <w:strike w:val="0"/>
      <w:u w:val="none"/>
    </w:rPr>
  </w:style>
  <w:style w:type="character" w:customStyle="1" w:styleId="afffb">
    <w:name w:val="Подпись к таблице_"/>
    <w:basedOn w:val="a4"/>
    <w:link w:val="afffc"/>
    <w:rsid w:val="00D632FF"/>
    <w:rPr>
      <w:rFonts w:ascii="Times New Roman" w:eastAsia="Times New Roman" w:hAnsi="Times New Roman" w:cs="Times New Roman"/>
      <w:sz w:val="20"/>
      <w:szCs w:val="20"/>
      <w:shd w:val="clear" w:color="auto" w:fill="FFFFFF"/>
    </w:rPr>
  </w:style>
  <w:style w:type="character" w:customStyle="1" w:styleId="45">
    <w:name w:val="Основной текст (4)_"/>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46">
    <w:name w:val="Основной текст (4)"/>
    <w:basedOn w:val="45"/>
    <w:rsid w:val="00D632FF"/>
    <w:rPr>
      <w:color w:val="000000"/>
      <w:spacing w:val="0"/>
      <w:w w:val="100"/>
      <w:position w:val="0"/>
      <w:u w:val="single"/>
      <w:lang w:val="ru-RU" w:eastAsia="ru-RU" w:bidi="ru-RU"/>
    </w:rPr>
  </w:style>
  <w:style w:type="character" w:customStyle="1" w:styleId="4Exact">
    <w:name w:val="Основной текст (4) Exact"/>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afffd">
    <w:name w:val="Колонтитул"/>
    <w:basedOn w:val="afffa"/>
    <w:rsid w:val="00D632FF"/>
    <w:rPr>
      <w:color w:val="000000"/>
      <w:spacing w:val="0"/>
      <w:w w:val="100"/>
      <w:position w:val="0"/>
      <w:sz w:val="24"/>
      <w:szCs w:val="24"/>
      <w:lang w:val="ru-RU" w:eastAsia="ru-RU" w:bidi="ru-RU"/>
    </w:rPr>
  </w:style>
  <w:style w:type="character" w:customStyle="1" w:styleId="Exact0">
    <w:name w:val="Подпись к таблице Exact"/>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4"/>
    <w:rsid w:val="00D632FF"/>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4"/>
    <w:rsid w:val="00D632FF"/>
    <w:rPr>
      <w:rFonts w:ascii="Times New Roman" w:eastAsia="Times New Roman" w:hAnsi="Times New Roman" w:cs="Times New Roman"/>
      <w:sz w:val="20"/>
      <w:szCs w:val="20"/>
      <w:shd w:val="clear" w:color="auto" w:fill="FFFFFF"/>
    </w:rPr>
  </w:style>
  <w:style w:type="character" w:customStyle="1" w:styleId="2f9">
    <w:name w:val="Оглавление (2)_"/>
    <w:basedOn w:val="a4"/>
    <w:link w:val="2fa"/>
    <w:rsid w:val="00D632FF"/>
    <w:rPr>
      <w:rFonts w:ascii="Times New Roman" w:eastAsia="Times New Roman" w:hAnsi="Times New Roman" w:cs="Times New Roman"/>
      <w:sz w:val="20"/>
      <w:szCs w:val="20"/>
      <w:shd w:val="clear" w:color="auto" w:fill="FFFFFF"/>
    </w:rPr>
  </w:style>
  <w:style w:type="paragraph" w:customStyle="1" w:styleId="afffc">
    <w:name w:val="Подпись к таблице"/>
    <w:basedOn w:val="a1"/>
    <w:link w:val="afffb"/>
    <w:rsid w:val="00D632FF"/>
    <w:pPr>
      <w:widowControl w:val="0"/>
      <w:shd w:val="clear" w:color="auto" w:fill="FFFFFF"/>
      <w:spacing w:line="0" w:lineRule="atLeast"/>
    </w:pPr>
    <w:rPr>
      <w:sz w:val="20"/>
      <w:szCs w:val="20"/>
      <w:lang w:eastAsia="en-US"/>
    </w:rPr>
  </w:style>
  <w:style w:type="paragraph" w:customStyle="1" w:styleId="2fa">
    <w:name w:val="Оглавление (2)"/>
    <w:basedOn w:val="a1"/>
    <w:link w:val="2f9"/>
    <w:rsid w:val="00D632FF"/>
    <w:pPr>
      <w:widowControl w:val="0"/>
      <w:shd w:val="clear" w:color="auto" w:fill="FFFFFF"/>
      <w:spacing w:line="413" w:lineRule="exact"/>
      <w:jc w:val="both"/>
    </w:pPr>
    <w:rPr>
      <w:sz w:val="20"/>
      <w:szCs w:val="20"/>
      <w:lang w:eastAsia="en-US"/>
    </w:rPr>
  </w:style>
  <w:style w:type="paragraph" w:styleId="afffe">
    <w:name w:val="TOC Heading"/>
    <w:basedOn w:val="1"/>
    <w:next w:val="a1"/>
    <w:uiPriority w:val="99"/>
    <w:unhideWhenUsed/>
    <w:qFormat/>
    <w:rsid w:val="00D632FF"/>
    <w:pPr>
      <w:spacing w:before="240"/>
      <w:ind w:firstLine="567"/>
      <w:jc w:val="both"/>
      <w:outlineLvl w:val="9"/>
    </w:pPr>
    <w:rPr>
      <w:b w:val="0"/>
      <w:bCs w:val="0"/>
      <w:sz w:val="32"/>
      <w:szCs w:val="32"/>
    </w:rPr>
  </w:style>
  <w:style w:type="paragraph" w:styleId="3e">
    <w:name w:val="toc 3"/>
    <w:basedOn w:val="a1"/>
    <w:next w:val="a1"/>
    <w:autoRedefine/>
    <w:uiPriority w:val="99"/>
    <w:rsid w:val="00D632FF"/>
    <w:pPr>
      <w:spacing w:after="200" w:line="276" w:lineRule="auto"/>
      <w:ind w:left="440"/>
    </w:pPr>
    <w:rPr>
      <w:rFonts w:ascii="Calibri" w:eastAsia="Calibri" w:hAnsi="Calibri"/>
      <w:sz w:val="22"/>
      <w:szCs w:val="22"/>
      <w:lang w:eastAsia="en-US"/>
    </w:rPr>
  </w:style>
  <w:style w:type="paragraph" w:styleId="1fb">
    <w:name w:val="toc 1"/>
    <w:basedOn w:val="a1"/>
    <w:next w:val="a1"/>
    <w:autoRedefine/>
    <w:uiPriority w:val="99"/>
    <w:rsid w:val="00D632FF"/>
    <w:pPr>
      <w:spacing w:after="200" w:line="276" w:lineRule="auto"/>
    </w:pPr>
    <w:rPr>
      <w:rFonts w:ascii="Calibri" w:eastAsia="Calibri" w:hAnsi="Calibri"/>
      <w:sz w:val="22"/>
      <w:szCs w:val="22"/>
      <w:lang w:eastAsia="en-US"/>
    </w:rPr>
  </w:style>
  <w:style w:type="character" w:customStyle="1" w:styleId="1fc">
    <w:name w:val="Неразрешенное упоминание1"/>
    <w:basedOn w:val="a4"/>
    <w:uiPriority w:val="99"/>
    <w:semiHidden/>
    <w:unhideWhenUsed/>
    <w:rsid w:val="00D632FF"/>
    <w:rPr>
      <w:color w:val="605E5C"/>
      <w:shd w:val="clear" w:color="auto" w:fill="E1DFDD"/>
    </w:rPr>
  </w:style>
  <w:style w:type="paragraph" w:customStyle="1" w:styleId="formattext">
    <w:name w:val="formattext"/>
    <w:basedOn w:val="a1"/>
    <w:rsid w:val="00D632FF"/>
    <w:pPr>
      <w:spacing w:before="100" w:beforeAutospacing="1" w:after="100" w:afterAutospacing="1"/>
    </w:pPr>
  </w:style>
  <w:style w:type="paragraph" w:customStyle="1" w:styleId="headertext">
    <w:name w:val="headertext"/>
    <w:basedOn w:val="a1"/>
    <w:rsid w:val="00D632F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AF"/>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semiHidden/>
    <w:unhideWhenUsed/>
    <w:rsid w:val="000D2926"/>
    <w:pPr>
      <w:tabs>
        <w:tab w:val="center" w:pos="4677"/>
        <w:tab w:val="right" w:pos="9355"/>
      </w:tabs>
    </w:pPr>
    <w:rPr>
      <w:rFonts w:ascii="Calibri" w:hAnsi="Calibri"/>
      <w:sz w:val="22"/>
      <w:szCs w:val="22"/>
    </w:rPr>
  </w:style>
  <w:style w:type="character" w:customStyle="1" w:styleId="a6">
    <w:name w:val="Верхний колонтитул Знак"/>
    <w:basedOn w:val="a2"/>
    <w:link w:val="a5"/>
    <w:uiPriority w:val="99"/>
    <w:semiHidden/>
    <w:rsid w:val="000D2926"/>
    <w:rPr>
      <w:rFonts w:ascii="Calibri" w:eastAsia="Times New Roman" w:hAnsi="Calibri" w:cs="Times New Roman"/>
      <w:lang w:eastAsia="ru-RU"/>
    </w:rPr>
  </w:style>
  <w:style w:type="paragraph" w:styleId="a7">
    <w:name w:val="footer"/>
    <w:basedOn w:val="a"/>
    <w:link w:val="a8"/>
    <w:uiPriority w:val="99"/>
    <w:semiHidden/>
    <w:unhideWhenUsed/>
    <w:rsid w:val="000D2926"/>
    <w:pPr>
      <w:tabs>
        <w:tab w:val="center" w:pos="4677"/>
        <w:tab w:val="right" w:pos="9355"/>
      </w:tabs>
    </w:pPr>
    <w:rPr>
      <w:rFonts w:ascii="Calibri" w:hAnsi="Calibri"/>
      <w:sz w:val="22"/>
      <w:szCs w:val="22"/>
    </w:rPr>
  </w:style>
  <w:style w:type="character" w:customStyle="1" w:styleId="a8">
    <w:name w:val="Нижний колонтитул Знак"/>
    <w:basedOn w:val="a2"/>
    <w:link w:val="a7"/>
    <w:uiPriority w:val="99"/>
    <w:semiHidden/>
    <w:rsid w:val="000D2926"/>
    <w:rPr>
      <w:rFonts w:ascii="Calibri" w:eastAsia="Times New Roman" w:hAnsi="Calibri" w:cs="Times New Roman"/>
      <w:lang w:eastAsia="ru-RU"/>
    </w:rPr>
  </w:style>
  <w:style w:type="paragraph" w:styleId="a9">
    <w:name w:val="Document Map"/>
    <w:basedOn w:val="a"/>
    <w:link w:val="aa"/>
    <w:uiPriority w:val="99"/>
    <w:semiHidden/>
    <w:unhideWhenUsed/>
    <w:rsid w:val="000D2926"/>
    <w:rPr>
      <w:rFonts w:ascii="Tahoma" w:hAnsi="Tahoma" w:cs="Tahoma"/>
      <w:sz w:val="16"/>
      <w:szCs w:val="16"/>
    </w:rPr>
  </w:style>
  <w:style w:type="character" w:customStyle="1" w:styleId="aa">
    <w:name w:val="Схема документа Знак"/>
    <w:basedOn w:val="a2"/>
    <w:link w:val="a9"/>
    <w:uiPriority w:val="99"/>
    <w:semiHidden/>
    <w:rsid w:val="000D2926"/>
    <w:rPr>
      <w:rFonts w:ascii="Tahoma" w:eastAsia="Times New Roman" w:hAnsi="Tahoma" w:cs="Tahoma"/>
      <w:sz w:val="16"/>
      <w:szCs w:val="16"/>
      <w:lang w:eastAsia="ru-RU"/>
    </w:rPr>
  </w:style>
  <w:style w:type="paragraph" w:styleId="ab">
    <w:name w:val="Balloon Text"/>
    <w:basedOn w:val="a"/>
    <w:link w:val="ac"/>
    <w:uiPriority w:val="99"/>
    <w:semiHidden/>
    <w:unhideWhenUsed/>
    <w:rsid w:val="000D2926"/>
    <w:rPr>
      <w:rFonts w:ascii="Tahoma" w:hAnsi="Tahoma" w:cs="Tahoma"/>
      <w:sz w:val="16"/>
      <w:szCs w:val="16"/>
    </w:rPr>
  </w:style>
  <w:style w:type="character" w:customStyle="1" w:styleId="ac">
    <w:name w:val="Текст выноски Знак"/>
    <w:basedOn w:val="a2"/>
    <w:link w:val="ab"/>
    <w:uiPriority w:val="99"/>
    <w:semiHidden/>
    <w:rsid w:val="000D2926"/>
    <w:rPr>
      <w:rFonts w:ascii="Tahoma" w:eastAsia="Times New Roman" w:hAnsi="Tahoma" w:cs="Tahoma"/>
      <w:sz w:val="16"/>
      <w:szCs w:val="16"/>
      <w:lang w:eastAsia="ru-RU"/>
    </w:rPr>
  </w:style>
  <w:style w:type="character" w:customStyle="1" w:styleId="ad">
    <w:name w:val="Без интервала Знак"/>
    <w:basedOn w:val="a2"/>
    <w:link w:val="ae"/>
    <w:uiPriority w:val="1"/>
    <w:locked/>
    <w:rsid w:val="000D2926"/>
    <w:rPr>
      <w:rFonts w:ascii="Times New Roman" w:eastAsiaTheme="minorEastAsia" w:hAnsi="Times New Roman" w:cs="Times New Roman"/>
    </w:rPr>
  </w:style>
  <w:style w:type="paragraph" w:styleId="ae">
    <w:name w:val="No Spacing"/>
    <w:link w:val="ad"/>
    <w:uiPriority w:val="1"/>
    <w:qFormat/>
    <w:rsid w:val="000D2926"/>
    <w:pPr>
      <w:spacing w:after="0" w:line="240" w:lineRule="auto"/>
    </w:pPr>
    <w:rPr>
      <w:rFonts w:ascii="Times New Roman" w:eastAsiaTheme="minorEastAsia" w:hAnsi="Times New Roman" w:cs="Times New Roman"/>
    </w:rPr>
  </w:style>
</w:styles>
</file>

<file path=word/webSettings.xml><?xml version="1.0" encoding="utf-8"?>
<w:webSettings xmlns:r="http://schemas.openxmlformats.org/officeDocument/2006/relationships" xmlns:w="http://schemas.openxmlformats.org/wordprocessingml/2006/main">
  <w:divs>
    <w:div w:id="8091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CDA0029CE0189BBFB25819E45F1626F8D5DC6627171850140AB123BES1I" TargetMode="External"/><Relationship Id="rId21" Type="http://schemas.openxmlformats.org/officeDocument/2006/relationships/hyperlink" Target="consultantplus://offline/ref=90CDA0029CE0189BBFB25819E45F1626F8D5DD652F171850140AB123BES1I" TargetMode="External"/><Relationship Id="rId42" Type="http://schemas.openxmlformats.org/officeDocument/2006/relationships/hyperlink" Target="consultantplus://offline/ref=90CDA0029CE0189BBFB2470CE15F1626F8D3D2622D14455A1C53BD21E6B0SDI" TargetMode="External"/><Relationship Id="rId47" Type="http://schemas.openxmlformats.org/officeDocument/2006/relationships/hyperlink" Target="consultantplus://offline/ref=90CDA0029CE0189BBFB2470CE15F1626F8D1DB632A18455A1C53BD21E60DAA297D5E8391313045FEB4SFI" TargetMode="External"/><Relationship Id="rId63" Type="http://schemas.openxmlformats.org/officeDocument/2006/relationships/hyperlink" Target="consultantplus://offline/ref=90CDA0029CE0189BBFB2470CE15F1626F8D1DB632D1D455A1C53BD21E6B0SDI" TargetMode="External"/><Relationship Id="rId68" Type="http://schemas.openxmlformats.org/officeDocument/2006/relationships/hyperlink" Target="https://docs.cntd.ru/document/901919946" TargetMode="External"/><Relationship Id="rId84" Type="http://schemas.openxmlformats.org/officeDocument/2006/relationships/hyperlink" Target="https://docs.cntd.ru/document/902192610" TargetMode="External"/><Relationship Id="rId89" Type="http://schemas.openxmlformats.org/officeDocument/2006/relationships/hyperlink" Target="https://docs.cntd.ru/document/902316140" TargetMode="External"/><Relationship Id="rId7" Type="http://schemas.openxmlformats.org/officeDocument/2006/relationships/endnotes" Target="endnotes.xml"/><Relationship Id="rId71" Type="http://schemas.openxmlformats.org/officeDocument/2006/relationships/hyperlink" Target="https://docs.cntd.ru/document/901919946" TargetMode="External"/><Relationship Id="rId92" Type="http://schemas.openxmlformats.org/officeDocument/2006/relationships/hyperlink" Target="https://docs.cntd.ru/document/901884206" TargetMode="External"/><Relationship Id="rId2" Type="http://schemas.openxmlformats.org/officeDocument/2006/relationships/numbering" Target="numbering.xml"/><Relationship Id="rId16" Type="http://schemas.openxmlformats.org/officeDocument/2006/relationships/hyperlink" Target="https://www.rospotrebnadzor.ru/files/news/SP2.1.3678-20_uslugi.pdf" TargetMode="External"/><Relationship Id="rId29" Type="http://schemas.openxmlformats.org/officeDocument/2006/relationships/hyperlink" Target="consultantplus://offline/ref=90CDA0029CE0189BBFB25819E45F1626F8D5DC6528171850140AB123BES1I" TargetMode="External"/><Relationship Id="rId107" Type="http://schemas.microsoft.com/office/2007/relationships/stylesWithEffects" Target="stylesWithEffects.xml"/><Relationship Id="rId11" Type="http://schemas.openxmlformats.org/officeDocument/2006/relationships/hyperlink" Target="https://docs.cntd.ru/document/902065388" TargetMode="External"/><Relationship Id="rId24" Type="http://schemas.openxmlformats.org/officeDocument/2006/relationships/hyperlink" Target="consultantplus://offline/ref=90CDA0029CE0189BBFB25819E45F1626F8D0DA63244A12584D06B3B2S4I" TargetMode="External"/><Relationship Id="rId32" Type="http://schemas.openxmlformats.org/officeDocument/2006/relationships/hyperlink" Target="consultantplus://offline/ref=90CDA0029CE0189BBFB2470CE15F1626F0DFD3642E171850140AB123BES1I" TargetMode="External"/><Relationship Id="rId37" Type="http://schemas.openxmlformats.org/officeDocument/2006/relationships/hyperlink" Target="consultantplus://offline/ref=90CDA0029CE0189BBFB2470CE15F1626F8D0D8672B1F455A1C53BD21E60DAA297D5E839131304DFCB4SFI" TargetMode="External"/><Relationship Id="rId40" Type="http://schemas.openxmlformats.org/officeDocument/2006/relationships/hyperlink" Target="consultantplus://offline/ref=90CDA0029CE0189BBFB2470CE15F1626FDD4D96027171850140AB123E102F53E7A178F9031304CBFS9I" TargetMode="External"/><Relationship Id="rId45" Type="http://schemas.openxmlformats.org/officeDocument/2006/relationships/hyperlink" Target="consultantplus://offline/ref=90CDA0029CE0189BBFB25819E45F1626F8D5DC6528171850140AB123BES1I" TargetMode="External"/><Relationship Id="rId53" Type="http://schemas.openxmlformats.org/officeDocument/2006/relationships/hyperlink" Target="consultantplus://offline/ref=90CDA0029CE0189BBFB2470CE15F1626F8D1DB632A18455A1C53BD21E60DAA297D5E8391313045F9B4S8I" TargetMode="External"/><Relationship Id="rId58" Type="http://schemas.openxmlformats.org/officeDocument/2006/relationships/hyperlink" Target="consultantplus://offline/ref=90CDA0029CE0189BBFB2470CE15F1626F8D1DB632A18455A1C53BD21E6B0SDI" TargetMode="External"/><Relationship Id="rId66" Type="http://schemas.openxmlformats.org/officeDocument/2006/relationships/hyperlink" Target="consultantplus://offline/ref=90CDA0029CE0189BBFB25819E45F1626FED4DD6A244A12584D06B3B2S4I" TargetMode="External"/><Relationship Id="rId74" Type="http://schemas.openxmlformats.org/officeDocument/2006/relationships/hyperlink" Target="https://docs.cntd.ru/document/9040995" TargetMode="External"/><Relationship Id="rId79" Type="http://schemas.openxmlformats.org/officeDocument/2006/relationships/hyperlink" Target="https://docs.cntd.ru/document/9010833" TargetMode="External"/><Relationship Id="rId87" Type="http://schemas.openxmlformats.org/officeDocument/2006/relationships/hyperlink" Target="https://docs.cntd.ru/document/902227764" TargetMode="External"/><Relationship Id="rId102" Type="http://schemas.openxmlformats.org/officeDocument/2006/relationships/hyperlink" Target="https://docs.cntd.ru/document/424090636" TargetMode="External"/><Relationship Id="rId5" Type="http://schemas.openxmlformats.org/officeDocument/2006/relationships/webSettings" Target="webSettings.xml"/><Relationship Id="rId61" Type="http://schemas.openxmlformats.org/officeDocument/2006/relationships/hyperlink" Target="consultantplus://offline/ref=90CDA0029CE0189BBFB2470CE15F1626F8D1DA60261F455A1C53BD21E6B0SDI" TargetMode="External"/><Relationship Id="rId82" Type="http://schemas.openxmlformats.org/officeDocument/2006/relationships/hyperlink" Target="https://docs.cntd.ru/document/901729631" TargetMode="External"/><Relationship Id="rId90" Type="http://schemas.openxmlformats.org/officeDocument/2006/relationships/hyperlink" Target="https://docs.cntd.ru/document/902070582" TargetMode="External"/><Relationship Id="rId95" Type="http://schemas.openxmlformats.org/officeDocument/2006/relationships/hyperlink" Target="https://docs.cntd.ru/document/901775571" TargetMode="External"/><Relationship Id="rId19" Type="http://schemas.openxmlformats.org/officeDocument/2006/relationships/hyperlink" Target="consultantplus://offline/ref=90CDA0029CE0189BBFB25819E45F1626FAD2D26979401A014104BBS4I"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consultantplus://offline/ref=90CDA0029CE0189BBFB25819E45F1626F8D5D36526171850140AB123E102F53E7A178F90313145BFS9I" TargetMode="External"/><Relationship Id="rId27" Type="http://schemas.openxmlformats.org/officeDocument/2006/relationships/hyperlink" Target="consultantplus://offline/ref=90CDA0029CE0189BBFB25819E45F1626F8D5DC6626171850140AB123BES1I" TargetMode="External"/><Relationship Id="rId30" Type="http://schemas.openxmlformats.org/officeDocument/2006/relationships/hyperlink" Target="consultantplus://offline/ref=90CDA0029CE0189BBFB25819E45F1626F8D5DC6627171850140AB123BES1I" TargetMode="External"/><Relationship Id="rId35" Type="http://schemas.openxmlformats.org/officeDocument/2006/relationships/hyperlink" Target="consultantplus://offline/ref=90CDA0029CE0189BBFB2470CE15F1626F8D0D8672B1F455A1C53BD21E60DAA297D5E839131304DFCB4SFI" TargetMode="External"/><Relationship Id="rId43" Type="http://schemas.openxmlformats.org/officeDocument/2006/relationships/hyperlink" Target="consultantplus://offline/ref=90CDA0029CE0189BBFB2470CE15F1626F8D5DB662F171850140AB123E102F53E7A178F9031304CBFSEI" TargetMode="External"/><Relationship Id="rId48" Type="http://schemas.openxmlformats.org/officeDocument/2006/relationships/hyperlink" Target="consultantplus://offline/ref=90CDA0029CE0189BBFB2470CE15F1626F8D0D361291C455A1C53BD21E60DAA297D5E839131304DF9B4SAI" TargetMode="External"/><Relationship Id="rId56" Type="http://schemas.openxmlformats.org/officeDocument/2006/relationships/hyperlink" Target="consultantplus://offline/ref=90CDA0029CE0189BBFB2470CE15F1626F8D1DA60261F455A1C53BD21E60DAA297D5E839131304EF4B4SCI" TargetMode="External"/><Relationship Id="rId64" Type="http://schemas.openxmlformats.org/officeDocument/2006/relationships/hyperlink" Target="consultantplus://offline/ref=90CDA0029CE0189BBFB2470CE15F1626FBD3DB6A28171850140AB123BES1I" TargetMode="External"/><Relationship Id="rId69" Type="http://schemas.openxmlformats.org/officeDocument/2006/relationships/hyperlink" Target="https://docs.cntd.ru/document/901919338" TargetMode="External"/><Relationship Id="rId77" Type="http://schemas.openxmlformats.org/officeDocument/2006/relationships/hyperlink" Target="https://docs.cntd.ru/document/902111644" TargetMode="External"/><Relationship Id="rId100" Type="http://schemas.openxmlformats.org/officeDocument/2006/relationships/hyperlink" Target="https://docs.cntd.ru/document/819050058" TargetMode="External"/><Relationship Id="rId105" Type="http://schemas.openxmlformats.org/officeDocument/2006/relationships/fontTable" Target="fontTable.xml"/><Relationship Id="rId8" Type="http://schemas.openxmlformats.org/officeDocument/2006/relationships/hyperlink" Target="consultantplus://offline/ref=90CDA0029CE0189BBFB25901F7334923F8DD856F291E4604450CE67CB104A07E3A11DAD3753D4CFD4CFA51B4S1I" TargetMode="External"/><Relationship Id="rId51" Type="http://schemas.openxmlformats.org/officeDocument/2006/relationships/hyperlink" Target="consultantplus://offline/ref=90CDA0029CE0189BBFB2470CE15F1626F8D0D361291C455A1C53BD21E60DAA297D5E839131304AFFB4S4I" TargetMode="External"/><Relationship Id="rId72" Type="http://schemas.openxmlformats.org/officeDocument/2006/relationships/hyperlink" Target="https://docs.cntd.ru/document/901982862" TargetMode="External"/><Relationship Id="rId80" Type="http://schemas.openxmlformats.org/officeDocument/2006/relationships/hyperlink" Target="https://docs.cntd.ru/document/9003403" TargetMode="External"/><Relationship Id="rId85" Type="http://schemas.openxmlformats.org/officeDocument/2006/relationships/hyperlink" Target="https://docs.cntd.ru/document/901856089" TargetMode="External"/><Relationship Id="rId93" Type="http://schemas.openxmlformats.org/officeDocument/2006/relationships/hyperlink" Target="https://docs.cntd.ru/document/902344800" TargetMode="External"/><Relationship Id="rId98" Type="http://schemas.openxmlformats.org/officeDocument/2006/relationships/hyperlink" Target="https://docs.cntd.ru/document/902177298" TargetMode="External"/><Relationship Id="rId3" Type="http://schemas.openxmlformats.org/officeDocument/2006/relationships/styles" Target="styles.xml"/><Relationship Id="rId12" Type="http://schemas.openxmlformats.org/officeDocument/2006/relationships/hyperlink" Target="https://docs.cntd.ru/document/573536177" TargetMode="External"/><Relationship Id="rId17" Type="http://schemas.openxmlformats.org/officeDocument/2006/relationships/hyperlink" Target="consultantplus://offline/ref=90CDA0029CE0189BBFB25819E45F1626F8D5DD6B2A171850140AB123BES1I" TargetMode="External"/><Relationship Id="rId25" Type="http://schemas.openxmlformats.org/officeDocument/2006/relationships/hyperlink" Target="consultantplus://offline/ref=90CDA0029CE0189BBFB2470CE15F1626F8D3D2622D14455A1C53BD21E6B0SDI" TargetMode="External"/><Relationship Id="rId33" Type="http://schemas.openxmlformats.org/officeDocument/2006/relationships/hyperlink" Target="https://docs.cntd.ru/document/564376893" TargetMode="External"/><Relationship Id="rId38" Type="http://schemas.openxmlformats.org/officeDocument/2006/relationships/hyperlink" Target="consultantplus://offline/ref=90CDA0029CE0189BBFB2470CE15F1626F8D0DD662C1D455A1C53BD21E6B0SDI" TargetMode="External"/><Relationship Id="rId46" Type="http://schemas.openxmlformats.org/officeDocument/2006/relationships/hyperlink" Target="consultantplus://offline/ref=90CDA0029CE0189BBFB2470CE15F1626F8D1DB632A18455A1C53BD21E60DAA297D5E8391313045FDB4SDI" TargetMode="External"/><Relationship Id="rId59" Type="http://schemas.openxmlformats.org/officeDocument/2006/relationships/hyperlink" Target="consultantplus://offline/ref=90CDA0029CE0189BBFB2470CE15F1626F8D1DB632D1D455A1C53BD21E6B0SDI" TargetMode="External"/><Relationship Id="rId67" Type="http://schemas.openxmlformats.org/officeDocument/2006/relationships/hyperlink" Target="consultantplus://offline/ref=90CDA0029CE0189BBFB25819E45F1626FED4DD6A244A12584D06B3B2S4I" TargetMode="External"/><Relationship Id="rId103" Type="http://schemas.openxmlformats.org/officeDocument/2006/relationships/header" Target="header1.xml"/><Relationship Id="rId20" Type="http://schemas.openxmlformats.org/officeDocument/2006/relationships/hyperlink" Target="consultantplus://offline/ref=90CDA0029CE0189BBFB25819E45F1626F8D5D36526171850140AB123E102F53E7A178F9030324DBFS8I" TargetMode="External"/><Relationship Id="rId41" Type="http://schemas.openxmlformats.org/officeDocument/2006/relationships/hyperlink" Target="consultantplus://offline/ref=90CDA0029CE0189BBFB2470CE15F1626F8D1DB632A18455A1C53BD21E60DAA297D5E839234B3S2I" TargetMode="External"/><Relationship Id="rId54" Type="http://schemas.openxmlformats.org/officeDocument/2006/relationships/hyperlink" Target="consultantplus://offline/ref=90CDA0029CE0189BBFB2470CE15F1626F8D1DB632A18455A1C53BD21E60DAA297D5E8391313045F8B4SCI" TargetMode="External"/><Relationship Id="rId62" Type="http://schemas.openxmlformats.org/officeDocument/2006/relationships/hyperlink" Target="consultantplus://offline/ref=90CDA0029CE0189BBFB2470CE15F1626F8D7DF66261E455A1C53BD21E60DAA297D5E839131304DFDB4S4I" TargetMode="External"/><Relationship Id="rId70" Type="http://schemas.openxmlformats.org/officeDocument/2006/relationships/hyperlink" Target="https://docs.cntd.ru/document/744100004" TargetMode="External"/><Relationship Id="rId75" Type="http://schemas.openxmlformats.org/officeDocument/2006/relationships/hyperlink" Target="https://docs.cntd.ru/document/9009935" TargetMode="External"/><Relationship Id="rId83" Type="http://schemas.openxmlformats.org/officeDocument/2006/relationships/hyperlink" Target="https://docs.cntd.ru/document/901820936" TargetMode="External"/><Relationship Id="rId88" Type="http://schemas.openxmlformats.org/officeDocument/2006/relationships/hyperlink" Target="https://docs.cntd.ru/document/902290768" TargetMode="External"/><Relationship Id="rId91" Type="http://schemas.openxmlformats.org/officeDocument/2006/relationships/hyperlink" Target="https://docs.cntd.ru/document/420302263" TargetMode="External"/><Relationship Id="rId96" Type="http://schemas.openxmlformats.org/officeDocument/2006/relationships/hyperlink" Target="https://docs.cntd.ru/document/90208794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ospotrebnadzor.ru/files/news/SP2.1.3678-20_uslugi.pdf" TargetMode="External"/><Relationship Id="rId23" Type="http://schemas.openxmlformats.org/officeDocument/2006/relationships/hyperlink" Target="consultantplus://offline/ref=90CDA0029CE0189BBFB25819E45F1626F8D3D266244A12584D06B3B2S4I" TargetMode="External"/><Relationship Id="rId28" Type="http://schemas.openxmlformats.org/officeDocument/2006/relationships/hyperlink" Target="consultantplus://offline/ref=90CDA0029CE0189BBFB25819E45F1626F8D3DA6B2A171850140AB123BES1I" TargetMode="External"/><Relationship Id="rId36" Type="http://schemas.openxmlformats.org/officeDocument/2006/relationships/hyperlink" Target="consultantplus://offline/ref=90CDA0029CE0189BBFB2470CE15F1626F8D0D8672B1F455A1C53BD21E60DAA297D5E839131304DFCB4SFI" TargetMode="External"/><Relationship Id="rId49" Type="http://schemas.openxmlformats.org/officeDocument/2006/relationships/hyperlink" Target="consultantplus://offline/ref=90CDA0029CE0189BBFB2470CE15F1626F8D0D361291C455A1C53BD21E60DAA297D5E839131304BFAB4S9I" TargetMode="External"/><Relationship Id="rId57" Type="http://schemas.openxmlformats.org/officeDocument/2006/relationships/hyperlink" Target="consultantplus://offline/ref=90CDA0029CE0189BBFB2470CE15F1626F8D1DB602C1D455A1C53BD21E6B0SDI" TargetMode="External"/><Relationship Id="rId106" Type="http://schemas.openxmlformats.org/officeDocument/2006/relationships/theme" Target="theme/theme1.xml"/><Relationship Id="rId10" Type="http://schemas.openxmlformats.org/officeDocument/2006/relationships/hyperlink" Target="https://docs.cntd.ru/document/902065388" TargetMode="External"/><Relationship Id="rId31" Type="http://schemas.openxmlformats.org/officeDocument/2006/relationships/hyperlink" Target="consultantplus://offline/ref=90CDA0029CE0189BBFB25819E45F1626F8D5D36526171850140AB123BES1I" TargetMode="External"/><Relationship Id="rId44" Type="http://schemas.openxmlformats.org/officeDocument/2006/relationships/hyperlink" Target="consultantplus://offline/ref=90CDA0029CE0189BBFB2470CE15F1626F8D7DE61281D455A1C53BD21E6B0SDI" TargetMode="External"/><Relationship Id="rId52" Type="http://schemas.openxmlformats.org/officeDocument/2006/relationships/hyperlink" Target="consultantplus://offline/ref=90CDA0029CE0189BBFB2470CE15F1626F8D1DB632A14455A1C53BD21E60DAA297D5E8391313048FAB4SDI" TargetMode="External"/><Relationship Id="rId60" Type="http://schemas.openxmlformats.org/officeDocument/2006/relationships/hyperlink" Target="consultantplus://offline/ref=90CDA0029CE0189BBFB2470CE15F1626F8D0DD632B18455A1C53BD21E6B0SDI" TargetMode="External"/><Relationship Id="rId65" Type="http://schemas.openxmlformats.org/officeDocument/2006/relationships/hyperlink" Target="consultantplus://offline/ref=90CDA0029CE0189BBFB25819E45F1626F8D4DD6427171850140AB123BES1I" TargetMode="External"/><Relationship Id="rId73" Type="http://schemas.openxmlformats.org/officeDocument/2006/relationships/hyperlink" Target="https://docs.cntd.ru/document/902017047" TargetMode="External"/><Relationship Id="rId78" Type="http://schemas.openxmlformats.org/officeDocument/2006/relationships/hyperlink" Target="https://docs.cntd.ru/document/9014513" TargetMode="External"/><Relationship Id="rId81" Type="http://schemas.openxmlformats.org/officeDocument/2006/relationships/hyperlink" Target="https://docs.cntd.ru/document/901808297" TargetMode="External"/><Relationship Id="rId86" Type="http://schemas.openxmlformats.org/officeDocument/2006/relationships/hyperlink" Target="https://docs.cntd.ru/document/901729900" TargetMode="External"/><Relationship Id="rId94" Type="http://schemas.openxmlformats.org/officeDocument/2006/relationships/hyperlink" Target="https://docs.cntd.ru/document/902145038" TargetMode="External"/><Relationship Id="rId99" Type="http://schemas.openxmlformats.org/officeDocument/2006/relationships/hyperlink" Target="https://docs.cntd.ru/document/802066580" TargetMode="External"/><Relationship Id="rId101" Type="http://schemas.openxmlformats.org/officeDocument/2006/relationships/hyperlink" Target="https://docs.cntd.ru/document/412307672" TargetMode="External"/><Relationship Id="rId4" Type="http://schemas.openxmlformats.org/officeDocument/2006/relationships/settings" Target="settings.xml"/><Relationship Id="rId9" Type="http://schemas.openxmlformats.org/officeDocument/2006/relationships/hyperlink" Target="consultantplus://offline/ref=90CDA0029CE0189BBFB2470CE15F1626F8D1DB602C1D455A1C53BD21E6B0SDI" TargetMode="External"/><Relationship Id="rId13" Type="http://schemas.openxmlformats.org/officeDocument/2006/relationships/hyperlink" Target="http://docs.cntd.ru/document/566249686" TargetMode="External"/><Relationship Id="rId18" Type="http://schemas.openxmlformats.org/officeDocument/2006/relationships/hyperlink" Target="consultantplus://offline/ref=90CDA0029CE0189BBFB2470CE15F1626F8D1D8602718455A1C53BD21E6B0SDI" TargetMode="External"/><Relationship Id="rId39" Type="http://schemas.openxmlformats.org/officeDocument/2006/relationships/hyperlink" Target="consultantplus://offline/ref=90CDA0029CE0189BBFB2470CE15F1626FDD4D96027171850140AB123E102F53E7A178F9031304CBFS9I" TargetMode="External"/><Relationship Id="rId34" Type="http://schemas.openxmlformats.org/officeDocument/2006/relationships/hyperlink" Target="consultantplus://offline/ref=90CDA0029CE0189BBFB2470CE15F1626F8D0D8672B1F455A1C53BD21E60DAA297D5E839131304DFCB4SFI" TargetMode="External"/><Relationship Id="rId50" Type="http://schemas.openxmlformats.org/officeDocument/2006/relationships/hyperlink" Target="consultantplus://offline/ref=90CDA0029CE0189BBFB2470CE15F1626F8D0D361291C455A1C53BD21E60DAA297D5E839131304AFDB4S9I" TargetMode="External"/><Relationship Id="rId55" Type="http://schemas.openxmlformats.org/officeDocument/2006/relationships/hyperlink" Target="consultantplus://offline/ref=90CDA0029CE0189BBFB2470CE15F1626F8D1DB632D1D455A1C53BD21E6B0SDI" TargetMode="External"/><Relationship Id="rId76" Type="http://schemas.openxmlformats.org/officeDocument/2006/relationships/hyperlink" Target="https://docs.cntd.ru/document/901701041" TargetMode="External"/><Relationship Id="rId97" Type="http://schemas.openxmlformats.org/officeDocument/2006/relationships/hyperlink" Target="https://docs.cntd.ru/document/901964137" TargetMode="External"/><Relationship Id="rId10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2AB28-B2F7-4896-9FF4-D852E1F0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43137</Words>
  <Characters>245882</Characters>
  <Application>Microsoft Office Word</Application>
  <DocSecurity>0</DocSecurity>
  <Lines>2049</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osetr</dc:creator>
  <cp:lastModifiedBy>user</cp:lastModifiedBy>
  <cp:revision>11</cp:revision>
  <cp:lastPrinted>2024-12-02T06:20:00Z</cp:lastPrinted>
  <dcterms:created xsi:type="dcterms:W3CDTF">2024-11-07T07:36:00Z</dcterms:created>
  <dcterms:modified xsi:type="dcterms:W3CDTF">2024-12-09T14:00:00Z</dcterms:modified>
</cp:coreProperties>
</file>