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55A" w:rsidRPr="00A21091" w:rsidRDefault="0053555A" w:rsidP="0053555A">
      <w:pPr>
        <w:suppressAutoHyphens/>
        <w:snapToGrid w:val="0"/>
        <w:jc w:val="center"/>
        <w:rPr>
          <w:rFonts w:cs="Arial"/>
          <w:lang w:eastAsia="ar-SA"/>
        </w:rPr>
      </w:pPr>
      <w:r w:rsidRPr="00A21091">
        <w:rPr>
          <w:rFonts w:cs="Arial"/>
          <w:lang w:eastAsia="ar-SA"/>
        </w:rPr>
        <w:t>СОВЕТ НАРОДНЫХ ДЕПУТАТОВ</w:t>
      </w:r>
    </w:p>
    <w:p w:rsidR="0053555A" w:rsidRPr="00A21091" w:rsidRDefault="0053555A" w:rsidP="0053555A">
      <w:pPr>
        <w:suppressAutoHyphens/>
        <w:snapToGrid w:val="0"/>
        <w:jc w:val="center"/>
        <w:rPr>
          <w:rFonts w:cs="Arial"/>
          <w:lang w:eastAsia="ar-SA"/>
        </w:rPr>
      </w:pPr>
      <w:r>
        <w:rPr>
          <w:rFonts w:cs="Arial"/>
          <w:lang w:eastAsia="ar-SA"/>
        </w:rPr>
        <w:t>ОСЕТРОВСКОГО</w:t>
      </w:r>
      <w:r w:rsidRPr="00A21091">
        <w:rPr>
          <w:rFonts w:cs="Arial"/>
          <w:lang w:eastAsia="ar-SA"/>
        </w:rPr>
        <w:t xml:space="preserve"> СЕЛЬСКОГО ПОСЕЛЕНИЯ</w:t>
      </w:r>
    </w:p>
    <w:p w:rsidR="0053555A" w:rsidRPr="00A21091" w:rsidRDefault="0053555A" w:rsidP="0053555A">
      <w:pPr>
        <w:suppressAutoHyphens/>
        <w:snapToGrid w:val="0"/>
        <w:jc w:val="center"/>
        <w:rPr>
          <w:rFonts w:cs="Arial"/>
          <w:lang w:eastAsia="ar-SA"/>
        </w:rPr>
      </w:pPr>
      <w:r w:rsidRPr="00A21091">
        <w:rPr>
          <w:rFonts w:cs="Arial"/>
          <w:lang w:eastAsia="ar-SA"/>
        </w:rPr>
        <w:t>ВЕРХНЕМАМОНСКОГО МУНИЦИПАЛЬНОГО РАЙОНА</w:t>
      </w:r>
    </w:p>
    <w:p w:rsidR="0053555A" w:rsidRPr="00A21091" w:rsidRDefault="0053555A" w:rsidP="0053555A">
      <w:pPr>
        <w:suppressAutoHyphens/>
        <w:snapToGrid w:val="0"/>
        <w:jc w:val="center"/>
        <w:rPr>
          <w:rFonts w:cs="Arial"/>
          <w:lang w:eastAsia="ar-SA"/>
        </w:rPr>
      </w:pPr>
      <w:r w:rsidRPr="00A21091">
        <w:rPr>
          <w:rFonts w:cs="Arial"/>
          <w:lang w:eastAsia="ar-SA"/>
        </w:rPr>
        <w:t>ВОРОНЕЖСКОЙ ОБЛАСТИ</w:t>
      </w:r>
    </w:p>
    <w:p w:rsidR="0053555A" w:rsidRPr="00A21091" w:rsidRDefault="0053555A" w:rsidP="0053555A">
      <w:pPr>
        <w:tabs>
          <w:tab w:val="left" w:pos="5955"/>
        </w:tabs>
        <w:suppressAutoHyphens/>
        <w:snapToGrid w:val="0"/>
        <w:rPr>
          <w:rFonts w:cs="Arial"/>
          <w:lang w:eastAsia="ar-SA"/>
        </w:rPr>
      </w:pPr>
      <w:r>
        <w:rPr>
          <w:rFonts w:cs="Arial"/>
          <w:lang w:eastAsia="ar-SA"/>
        </w:rPr>
        <w:tab/>
      </w:r>
    </w:p>
    <w:p w:rsidR="0053555A" w:rsidRPr="00A21091" w:rsidRDefault="0053555A" w:rsidP="0053555A">
      <w:pPr>
        <w:suppressAutoHyphens/>
        <w:snapToGrid w:val="0"/>
        <w:jc w:val="center"/>
        <w:rPr>
          <w:rFonts w:cs="Arial"/>
          <w:lang w:eastAsia="ar-SA"/>
        </w:rPr>
      </w:pPr>
      <w:r w:rsidRPr="00A21091">
        <w:rPr>
          <w:rFonts w:cs="Arial"/>
          <w:lang w:eastAsia="ar-SA"/>
        </w:rPr>
        <w:t>РЕШЕНИЕ</w:t>
      </w:r>
    </w:p>
    <w:p w:rsidR="0053555A" w:rsidRPr="00A21091" w:rsidRDefault="0053555A" w:rsidP="0053555A">
      <w:pPr>
        <w:suppressAutoHyphens/>
        <w:jc w:val="center"/>
        <w:rPr>
          <w:rFonts w:cs="Arial"/>
        </w:rPr>
      </w:pPr>
    </w:p>
    <w:p w:rsidR="0053555A" w:rsidRPr="00A21091" w:rsidRDefault="0053555A" w:rsidP="0053555A">
      <w:pPr>
        <w:suppressAutoHyphens/>
        <w:jc w:val="center"/>
        <w:rPr>
          <w:rFonts w:cs="Arial"/>
        </w:rPr>
      </w:pPr>
      <w:r>
        <w:rPr>
          <w:rFonts w:cs="Arial"/>
        </w:rPr>
        <w:t xml:space="preserve">от «» </w:t>
      </w:r>
      <w:r w:rsidR="00F3363E">
        <w:rPr>
          <w:rFonts w:cs="Arial"/>
        </w:rPr>
        <w:t>апреля</w:t>
      </w:r>
      <w:r>
        <w:rPr>
          <w:rFonts w:cs="Arial"/>
        </w:rPr>
        <w:t xml:space="preserve"> </w:t>
      </w:r>
      <w:r w:rsidRPr="00A21091">
        <w:rPr>
          <w:rFonts w:cs="Arial"/>
        </w:rPr>
        <w:t xml:space="preserve"> 202</w:t>
      </w:r>
      <w:r>
        <w:rPr>
          <w:rFonts w:cs="Arial"/>
        </w:rPr>
        <w:t>5</w:t>
      </w:r>
      <w:r w:rsidRPr="00A21091">
        <w:rPr>
          <w:rFonts w:cs="Arial"/>
        </w:rPr>
        <w:t xml:space="preserve"> г. № </w:t>
      </w:r>
    </w:p>
    <w:p w:rsidR="0053555A" w:rsidRPr="00A21091" w:rsidRDefault="0053555A" w:rsidP="0053555A">
      <w:pPr>
        <w:suppressAutoHyphens/>
        <w:jc w:val="center"/>
        <w:rPr>
          <w:rFonts w:cs="Arial"/>
        </w:rPr>
      </w:pPr>
      <w:r w:rsidRPr="00A21091">
        <w:rPr>
          <w:rFonts w:cs="Arial"/>
        </w:rPr>
        <w:t>--------------------------------------</w:t>
      </w:r>
    </w:p>
    <w:p w:rsidR="0053555A" w:rsidRPr="00A21091" w:rsidRDefault="0053555A" w:rsidP="0053555A">
      <w:pPr>
        <w:suppressAutoHyphens/>
        <w:jc w:val="center"/>
        <w:rPr>
          <w:rFonts w:cs="Arial"/>
          <w:lang w:eastAsia="ar-SA"/>
        </w:rPr>
      </w:pPr>
      <w:r w:rsidRPr="00A21091">
        <w:rPr>
          <w:rFonts w:cs="Arial"/>
          <w:lang w:eastAsia="ar-SA"/>
        </w:rPr>
        <w:t xml:space="preserve">с. </w:t>
      </w:r>
      <w:r>
        <w:rPr>
          <w:rFonts w:cs="Arial"/>
          <w:lang w:eastAsia="ar-SA"/>
        </w:rPr>
        <w:t>Осетровка</w:t>
      </w:r>
    </w:p>
    <w:p w:rsidR="0053555A" w:rsidRPr="00C84D14" w:rsidRDefault="0053555A" w:rsidP="0053555A">
      <w:pPr>
        <w:jc w:val="center"/>
        <w:outlineLvl w:val="0"/>
        <w:rPr>
          <w:rFonts w:cs="Arial"/>
          <w:b/>
          <w:bCs/>
          <w:kern w:val="28"/>
        </w:rPr>
      </w:pP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Default="0099362B" w:rsidP="0053555A">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00F3363E">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53555A">
        <w:rPr>
          <w:rFonts w:eastAsia="Times New Roman"/>
          <w:b/>
          <w:bCs/>
          <w:iCs/>
          <w:kern w:val="28"/>
          <w:szCs w:val="28"/>
          <w:lang w:eastAsia="ru-RU"/>
        </w:rPr>
        <w:t xml:space="preserve">Осетровского сельского поселения Верхнемамонского муниципального района </w:t>
      </w:r>
      <w:r w:rsidR="0053555A" w:rsidRPr="00B868F4">
        <w:rPr>
          <w:rFonts w:eastAsia="Times New Roman"/>
          <w:b/>
          <w:bCs/>
          <w:iCs/>
          <w:kern w:val="28"/>
          <w:szCs w:val="28"/>
          <w:lang w:eastAsia="ru-RU"/>
        </w:rPr>
        <w:t>Воронежской области</w:t>
      </w:r>
    </w:p>
    <w:p w:rsidR="0053555A" w:rsidRPr="00B868F4" w:rsidRDefault="0053555A" w:rsidP="0053555A">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2F4DC9">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F3363E">
        <w:rPr>
          <w:rFonts w:ascii="Times New Roman" w:hAnsi="Times New Roman"/>
          <w:sz w:val="28"/>
          <w:szCs w:val="28"/>
        </w:rPr>
        <w:t>Осетровского сельского поселения</w:t>
      </w:r>
      <w:r w:rsidRPr="00B868F4">
        <w:rPr>
          <w:rFonts w:ascii="Times New Roman" w:hAnsi="Times New Roman"/>
          <w:sz w:val="28"/>
          <w:szCs w:val="28"/>
        </w:rPr>
        <w:t xml:space="preserve">, Совет народных депутатов </w:t>
      </w:r>
      <w:r w:rsidR="00F3363E">
        <w:rPr>
          <w:rFonts w:ascii="Times New Roman" w:hAnsi="Times New Roman"/>
          <w:sz w:val="28"/>
          <w:szCs w:val="28"/>
        </w:rPr>
        <w:t>Осетровского сельского поселения</w:t>
      </w: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53555A">
        <w:rPr>
          <w:rFonts w:ascii="Times New Roman" w:hAnsi="Times New Roman"/>
          <w:sz w:val="28"/>
          <w:szCs w:val="28"/>
        </w:rPr>
        <w:t>Осетровского сельского поселения</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53555A">
        <w:rPr>
          <w:rFonts w:ascii="Times New Roman" w:hAnsi="Times New Roman"/>
          <w:sz w:val="28"/>
          <w:szCs w:val="28"/>
        </w:rPr>
        <w:t>Осетровского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53555A">
        <w:rPr>
          <w:rFonts w:ascii="Times New Roman" w:hAnsi="Times New Roman"/>
          <w:sz w:val="28"/>
          <w:szCs w:val="28"/>
        </w:rPr>
        <w:t>Осетровского сельского поселения Верхнемамонского муниципального района</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53555A">
        <w:rPr>
          <w:rFonts w:ascii="Times New Roman" w:hAnsi="Times New Roman"/>
          <w:sz w:val="28"/>
          <w:szCs w:val="28"/>
        </w:rPr>
        <w:t>Осетровского сельского поселения Верхнемамонского муниципального района</w:t>
      </w:r>
      <w:r w:rsidRPr="00B868F4">
        <w:rPr>
          <w:rFonts w:ascii="Times New Roman" w:hAnsi="Times New Roman"/>
          <w:sz w:val="28"/>
          <w:szCs w:val="28"/>
        </w:rPr>
        <w:t xml:space="preserve"> </w:t>
      </w:r>
      <w:r w:rsidR="0053555A">
        <w:rPr>
          <w:rFonts w:ascii="Times New Roman" w:hAnsi="Times New Roman"/>
          <w:sz w:val="28"/>
          <w:szCs w:val="28"/>
        </w:rPr>
        <w:t xml:space="preserve">от 22.12.2021 </w:t>
      </w:r>
      <w:r w:rsidRPr="00B868F4">
        <w:rPr>
          <w:rFonts w:ascii="Times New Roman" w:hAnsi="Times New Roman"/>
          <w:sz w:val="28"/>
          <w:szCs w:val="28"/>
        </w:rPr>
        <w:t xml:space="preserve">№ </w:t>
      </w:r>
      <w:r w:rsidR="0053555A">
        <w:rPr>
          <w:rFonts w:ascii="Times New Roman" w:hAnsi="Times New Roman"/>
          <w:sz w:val="28"/>
          <w:szCs w:val="28"/>
        </w:rPr>
        <w:t>34</w:t>
      </w:r>
      <w:r w:rsidRPr="00B868F4">
        <w:rPr>
          <w:rFonts w:ascii="Times New Roman" w:hAnsi="Times New Roman"/>
          <w:sz w:val="28"/>
          <w:szCs w:val="28"/>
        </w:rPr>
        <w:t xml:space="preserve"> «Об утверждении положения по осуществлению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53555A">
        <w:rPr>
          <w:rFonts w:ascii="Times New Roman" w:hAnsi="Times New Roman"/>
          <w:sz w:val="28"/>
          <w:szCs w:val="28"/>
        </w:rPr>
        <w:t>Осетровского сельского поселения Верхнемамонского муниципального района</w:t>
      </w:r>
      <w:r w:rsidRPr="00B868F4">
        <w:rPr>
          <w:rFonts w:ascii="Times New Roman" w:hAnsi="Times New Roman"/>
          <w:sz w:val="28"/>
          <w:szCs w:val="28"/>
        </w:rPr>
        <w:t>» признать утратившим силу.</w:t>
      </w:r>
    </w:p>
    <w:p w:rsidR="0099362B" w:rsidRPr="00B868F4" w:rsidRDefault="0053555A"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5867FE">
        <w:rPr>
          <w:rFonts w:ascii="Times New Roman" w:hAnsi="Times New Roman"/>
          <w:sz w:val="28"/>
          <w:szCs w:val="28"/>
        </w:rPr>
        <w:lastRenderedPageBreak/>
        <w:t>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r w:rsidRPr="005867FE">
        <w:rPr>
          <w:rFonts w:cs="Arial"/>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w:t>
      </w:r>
      <w:r w:rsidR="0053555A">
        <w:rPr>
          <w:rFonts w:ascii="Times New Roman" w:hAnsi="Times New Roman"/>
          <w:sz w:val="28"/>
          <w:szCs w:val="28"/>
        </w:rPr>
        <w:t>оставляю за собой.</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B868F4" w:rsidRDefault="0053555A" w:rsidP="0053555A">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Pr>
          <w:rFonts w:ascii="Times New Roman" w:hAnsi="Times New Roman"/>
          <w:sz w:val="28"/>
          <w:szCs w:val="28"/>
        </w:rPr>
        <w:t>Осетровского сельского поселения                            С.А. Курдюкова</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53555A" w:rsidRDefault="0053555A" w:rsidP="00EE61B6">
      <w:pPr>
        <w:ind w:left="5670" w:firstLine="0"/>
        <w:rPr>
          <w:rFonts w:ascii="Times New Roman" w:hAnsi="Times New Roman"/>
          <w:sz w:val="28"/>
          <w:szCs w:val="28"/>
        </w:rPr>
      </w:pPr>
    </w:p>
    <w:p w:rsidR="0053555A" w:rsidRDefault="0053555A" w:rsidP="00EE61B6">
      <w:pPr>
        <w:ind w:left="5670" w:firstLine="0"/>
        <w:rPr>
          <w:rFonts w:ascii="Times New Roman" w:hAnsi="Times New Roman"/>
          <w:sz w:val="28"/>
          <w:szCs w:val="28"/>
        </w:rPr>
      </w:pPr>
    </w:p>
    <w:p w:rsidR="0053555A" w:rsidRDefault="0053555A" w:rsidP="00EE61B6">
      <w:pPr>
        <w:ind w:left="5670" w:firstLine="0"/>
        <w:rPr>
          <w:rFonts w:ascii="Times New Roman" w:hAnsi="Times New Roman"/>
          <w:sz w:val="28"/>
          <w:szCs w:val="28"/>
        </w:rPr>
      </w:pPr>
    </w:p>
    <w:p w:rsidR="0053555A" w:rsidRDefault="0053555A"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F3363E" w:rsidRDefault="00F3363E" w:rsidP="00EE61B6">
      <w:pPr>
        <w:ind w:left="5670" w:firstLine="0"/>
        <w:rPr>
          <w:rFonts w:ascii="Times New Roman" w:hAnsi="Times New Roman"/>
          <w:sz w:val="28"/>
          <w:szCs w:val="28"/>
        </w:rPr>
      </w:pPr>
    </w:p>
    <w:p w:rsidR="00F3363E" w:rsidRDefault="00F3363E"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53555A" w:rsidRPr="005867FE">
        <w:rPr>
          <w:rFonts w:ascii="Times New Roman" w:hAnsi="Times New Roman"/>
          <w:sz w:val="28"/>
          <w:szCs w:val="28"/>
        </w:rPr>
        <w:t>Осетровского сельского поселения Верхнемамонского муниципального района Воронежской области</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 __________ № _____</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53555A">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53555A" w:rsidRPr="005867FE">
        <w:rPr>
          <w:rFonts w:ascii="Times New Roman" w:hAnsi="Times New Roman"/>
          <w:sz w:val="28"/>
          <w:szCs w:val="28"/>
        </w:rPr>
        <w:t>Осетровского сельского поселения Верхнемамонского муниципального района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53555A" w:rsidRPr="005867FE">
        <w:rPr>
          <w:rFonts w:ascii="Times New Roman" w:hAnsi="Times New Roman"/>
          <w:sz w:val="28"/>
          <w:szCs w:val="28"/>
        </w:rPr>
        <w:t>Осетровского сельского поселения Верхнемамонского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w:t>
      </w:r>
      <w:r w:rsidRPr="00DC7E8F">
        <w:rPr>
          <w:rFonts w:ascii="Times New Roman" w:hAnsi="Times New Roman" w:cs="Times New Roman"/>
          <w:sz w:val="28"/>
          <w:szCs w:val="28"/>
        </w:rPr>
        <w:lastRenderedPageBreak/>
        <w:t xml:space="preserve">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 xml:space="preserve">включения сведения в Единый реестр видов контроля </w:t>
      </w:r>
      <w:r w:rsidRPr="00B868F4">
        <w:rPr>
          <w:rFonts w:ascii="Times New Roman" w:hAnsi="Times New Roman" w:cs="Times New Roman"/>
          <w:sz w:val="28"/>
          <w:szCs w:val="28"/>
        </w:rPr>
        <w:t>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w:t>
      </w:r>
      <w:r w:rsidRPr="00B868F4">
        <w:rPr>
          <w:rFonts w:ascii="Times New Roman" w:hAnsi="Times New Roman" w:cs="Times New Roman"/>
          <w:sz w:val="28"/>
          <w:szCs w:val="28"/>
        </w:rPr>
        <w:lastRenderedPageBreak/>
        <w:t>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53555A" w:rsidRPr="005867FE">
        <w:rPr>
          <w:rFonts w:ascii="Times New Roman" w:hAnsi="Times New Roman"/>
          <w:sz w:val="28"/>
          <w:szCs w:val="28"/>
        </w:rPr>
        <w:t>Осетровского сельского поселения Верхнемамонского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53555A" w:rsidRPr="00142883" w:rsidRDefault="0053555A" w:rsidP="0053555A">
      <w:pPr>
        <w:contextualSpacing/>
        <w:rPr>
          <w:rFonts w:ascii="Times New Roman" w:hAnsi="Times New Roman"/>
          <w:sz w:val="28"/>
          <w:szCs w:val="28"/>
        </w:rPr>
      </w:pPr>
      <w:r w:rsidRPr="00142883">
        <w:rPr>
          <w:rFonts w:ascii="Times New Roman" w:hAnsi="Times New Roman"/>
          <w:sz w:val="28"/>
          <w:szCs w:val="28"/>
        </w:rPr>
        <w:t>- глава Осетровского сельского полселения;</w:t>
      </w:r>
    </w:p>
    <w:p w:rsidR="0053555A" w:rsidRPr="00142883" w:rsidRDefault="0053555A" w:rsidP="0053555A">
      <w:pPr>
        <w:contextualSpacing/>
        <w:rPr>
          <w:rFonts w:ascii="Times New Roman" w:hAnsi="Times New Roman"/>
          <w:sz w:val="28"/>
          <w:szCs w:val="28"/>
        </w:rPr>
      </w:pPr>
      <w:r w:rsidRPr="00142883">
        <w:rPr>
          <w:rFonts w:ascii="Times New Roman" w:hAnsi="Times New Roman"/>
          <w:sz w:val="28"/>
          <w:szCs w:val="28"/>
        </w:rPr>
        <w:t>- старший инспектор по земельным и имущественным вопросам  администрации Осетровского сельского полселения.</w:t>
      </w:r>
    </w:p>
    <w:p w:rsidR="0053555A" w:rsidRPr="00142883" w:rsidRDefault="0053555A" w:rsidP="0053555A">
      <w:pPr>
        <w:autoSpaceDE w:val="0"/>
        <w:autoSpaceDN w:val="0"/>
        <w:adjustRightInd w:val="0"/>
        <w:rPr>
          <w:rFonts w:ascii="Times New Roman" w:eastAsiaTheme="minorHAnsi" w:hAnsi="Times New Roman"/>
          <w:sz w:val="28"/>
          <w:szCs w:val="28"/>
          <w:lang w:eastAsia="en-US"/>
        </w:rPr>
      </w:pPr>
      <w:r w:rsidRPr="00142883">
        <w:rPr>
          <w:rFonts w:ascii="Times New Roman" w:hAnsi="Times New Roman"/>
          <w:sz w:val="28"/>
          <w:szCs w:val="28"/>
        </w:rPr>
        <w:t xml:space="preserve">Должностными лицами, </w:t>
      </w:r>
      <w:r w:rsidRPr="00142883">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53555A" w:rsidRPr="00142883" w:rsidRDefault="0053555A" w:rsidP="0053555A">
      <w:pPr>
        <w:contextualSpacing/>
        <w:rPr>
          <w:rFonts w:ascii="Times New Roman" w:hAnsi="Times New Roman"/>
          <w:sz w:val="28"/>
          <w:szCs w:val="28"/>
        </w:rPr>
      </w:pPr>
      <w:r w:rsidRPr="00142883">
        <w:rPr>
          <w:rFonts w:ascii="Times New Roman" w:hAnsi="Times New Roman"/>
          <w:sz w:val="28"/>
          <w:szCs w:val="28"/>
        </w:rPr>
        <w:t>- глава Осетровского сельского полселения;</w:t>
      </w:r>
    </w:p>
    <w:p w:rsidR="0053555A" w:rsidRPr="00142883" w:rsidRDefault="0053555A" w:rsidP="0053555A">
      <w:pPr>
        <w:contextualSpacing/>
        <w:rPr>
          <w:rFonts w:ascii="Times New Roman" w:hAnsi="Times New Roman"/>
          <w:sz w:val="28"/>
          <w:szCs w:val="28"/>
        </w:rPr>
      </w:pPr>
      <w:r w:rsidRPr="00142883">
        <w:rPr>
          <w:rFonts w:ascii="Times New Roman" w:hAnsi="Times New Roman"/>
          <w:sz w:val="28"/>
          <w:szCs w:val="28"/>
        </w:rPr>
        <w:t>- ведущий специалист администрации Осетровского сельского полселения;</w:t>
      </w:r>
    </w:p>
    <w:p w:rsidR="0053555A" w:rsidRPr="00142883" w:rsidRDefault="0053555A" w:rsidP="0053555A">
      <w:pPr>
        <w:contextualSpacing/>
        <w:rPr>
          <w:rFonts w:ascii="Times New Roman" w:hAnsi="Times New Roman"/>
          <w:sz w:val="28"/>
          <w:szCs w:val="28"/>
        </w:rPr>
      </w:pPr>
      <w:r w:rsidRPr="00142883">
        <w:rPr>
          <w:rFonts w:ascii="Times New Roman" w:hAnsi="Times New Roman"/>
          <w:sz w:val="28"/>
          <w:szCs w:val="28"/>
        </w:rPr>
        <w:t xml:space="preserve">- старший инспектор по земельным и имущественным вопросам  администрации Осетровского сельского полселения. </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F3363E">
        <w:rPr>
          <w:rFonts w:ascii="Times New Roman" w:hAnsi="Times New Roman" w:cs="Times New Roman"/>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hyperlink r:id="rId11" w:history="1">
        <w:r w:rsidR="0053555A" w:rsidRPr="00142883">
          <w:rPr>
            <w:rStyle w:val="a3"/>
            <w:rFonts w:ascii="Times New Roman" w:eastAsiaTheme="minorHAnsi" w:hAnsi="Times New Roman"/>
            <w:sz w:val="28"/>
            <w:szCs w:val="28"/>
            <w:lang w:eastAsia="en-US"/>
          </w:rPr>
          <w:t>https://osetrovskoe-r20.gosweb</w:t>
        </w:r>
      </w:hyperlink>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F3363E">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w:t>
      </w:r>
      <w:r w:rsidR="0099362B" w:rsidRPr="00B868F4">
        <w:rPr>
          <w:rFonts w:ascii="Times New Roman" w:hAnsi="Times New Roman" w:cs="Times New Roman"/>
          <w:sz w:val="28"/>
          <w:szCs w:val="28"/>
        </w:rPr>
        <w:lastRenderedPageBreak/>
        <w:t xml:space="preserve">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Доклад о правоприменительной практике готовится администрацией до 1 июля года, следующего за отчетным.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w:t>
      </w:r>
      <w:r w:rsidR="009E51D3">
        <w:rPr>
          <w:rFonts w:ascii="Times New Roman" w:hAnsi="Times New Roman" w:cs="Times New Roman"/>
          <w:sz w:val="28"/>
          <w:szCs w:val="28"/>
        </w:rPr>
        <w:t>муниципального</w:t>
      </w:r>
      <w:r w:rsidR="00F3363E">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F3363E">
        <w:rPr>
          <w:rFonts w:ascii="Times New Roman" w:hAnsi="Times New Roman" w:cs="Times New Roman"/>
          <w:sz w:val="28"/>
          <w:szCs w:val="28"/>
        </w:rPr>
        <w:t xml:space="preserve"> </w:t>
      </w:r>
      <w:r w:rsidRPr="00B868F4">
        <w:rPr>
          <w:rFonts w:ascii="Times New Roman" w:hAnsi="Times New Roman" w:cs="Times New Roman"/>
          <w:sz w:val="28"/>
          <w:szCs w:val="28"/>
        </w:rPr>
        <w:t>в срок не позднее 7 дней с даты утверждения доклада.</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0099362B"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B868F4">
        <w:rPr>
          <w:rFonts w:ascii="Times New Roman" w:hAnsi="Times New Roman" w:cs="Times New Roman"/>
          <w:sz w:val="28"/>
          <w:szCs w:val="28"/>
        </w:rPr>
        <w:t xml:space="preserve"> объявляется </w:t>
      </w:r>
      <w:r w:rsidR="00D005BA" w:rsidRPr="00B868F4">
        <w:rPr>
          <w:rFonts w:ascii="Times New Roman" w:hAnsi="Times New Roman" w:cs="Times New Roman"/>
          <w:sz w:val="28"/>
          <w:szCs w:val="28"/>
        </w:rPr>
        <w:t xml:space="preserve">и направляется </w:t>
      </w:r>
      <w:r w:rsidR="0099362B" w:rsidRPr="00B868F4">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B868F4" w:rsidRDefault="00D005BA" w:rsidP="00992FD6">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Default="008528A2" w:rsidP="00992FD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должно содержать: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Возражение в отношении предостережения может быть подано способами</w:t>
      </w:r>
      <w:r w:rsidR="00992FD6">
        <w:rPr>
          <w:rFonts w:ascii="Times New Roman" w:eastAsiaTheme="minorHAnsi" w:hAnsi="Times New Roman"/>
          <w:sz w:val="28"/>
          <w:szCs w:val="28"/>
          <w:lang w:eastAsia="en-US"/>
        </w:rPr>
        <w:t>, предусмотренными Федеральным законом № 248-ФЗ</w:t>
      </w:r>
      <w:r w:rsidRPr="00B868F4">
        <w:rPr>
          <w:rFonts w:ascii="Times New Roman" w:eastAsiaTheme="minorHAnsi" w:hAnsi="Times New Roman"/>
          <w:sz w:val="28"/>
          <w:szCs w:val="28"/>
          <w:lang w:eastAsia="en-US"/>
        </w:rPr>
        <w:t>.</w:t>
      </w:r>
    </w:p>
    <w:p w:rsidR="00A638AC"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B868F4">
        <w:rPr>
          <w:rFonts w:ascii="Times New Roman" w:hAnsi="Times New Roman" w:cs="Times New Roman"/>
          <w:sz w:val="28"/>
          <w:szCs w:val="28"/>
        </w:rPr>
        <w:t xml:space="preserve">один из возможных результатов: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оставление предостережения без изменения;</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w:t>
      </w:r>
      <w:r w:rsidR="00A638AC" w:rsidRPr="00B868F4">
        <w:rPr>
          <w:rFonts w:ascii="Times New Roman" w:hAnsi="Times New Roman" w:cs="Times New Roman"/>
          <w:sz w:val="28"/>
          <w:szCs w:val="28"/>
        </w:rPr>
        <w:t xml:space="preserve">оставления предостережения без изменения </w:t>
      </w:r>
      <w:r w:rsidRPr="00B868F4">
        <w:rPr>
          <w:rFonts w:ascii="Times New Roman" w:hAnsi="Times New Roman" w:cs="Times New Roman"/>
          <w:sz w:val="28"/>
          <w:szCs w:val="28"/>
        </w:rPr>
        <w:t>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F3363E">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1) организация и осуществление </w:t>
      </w:r>
      <w:r w:rsidR="009E51D3">
        <w:rPr>
          <w:rFonts w:ascii="Times New Roman" w:hAnsi="Times New Roman" w:cs="Times New Roman"/>
          <w:sz w:val="28"/>
          <w:szCs w:val="28"/>
        </w:rPr>
        <w:t>муниципального</w:t>
      </w:r>
      <w:r w:rsidR="00F3363E">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F3363E">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F3363E">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F3363E">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3"/>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w:t>
      </w:r>
      <w:r w:rsidRPr="00B868F4">
        <w:rPr>
          <w:rFonts w:ascii="Times New Roman" w:eastAsiaTheme="minorHAnsi" w:hAnsi="Times New Roman"/>
          <w:sz w:val="28"/>
          <w:szCs w:val="28"/>
          <w:lang w:eastAsia="en-US"/>
        </w:rPr>
        <w:lastRenderedPageBreak/>
        <w:t xml:space="preserve">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w:t>
      </w:r>
      <w:r w:rsidRPr="00B868F4">
        <w:rPr>
          <w:rFonts w:ascii="Times New Roman" w:eastAsiaTheme="minorHAnsi" w:hAnsi="Times New Roman"/>
          <w:sz w:val="28"/>
          <w:szCs w:val="28"/>
          <w:lang w:eastAsia="en-US"/>
        </w:rPr>
        <w:lastRenderedPageBreak/>
        <w:t>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F3363E">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F3363E">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F3363E">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w:t>
      </w:r>
      <w:r w:rsidR="009064AF" w:rsidRPr="009064AF">
        <w:rPr>
          <w:rFonts w:ascii="Times New Roman" w:eastAsiaTheme="minorHAnsi" w:hAnsi="Times New Roman"/>
          <w:sz w:val="28"/>
          <w:szCs w:val="28"/>
          <w:lang w:eastAsia="en-US"/>
        </w:rPr>
        <w:lastRenderedPageBreak/>
        <w:t xml:space="preserve">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F3363E">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3D6F73">
        <w:rPr>
          <w:rFonts w:ascii="Times New Roman" w:hAnsi="Times New Roman" w:cs="Times New Roman"/>
          <w:sz w:val="28"/>
          <w:szCs w:val="28"/>
        </w:rPr>
        <w:t>6</w:t>
      </w:r>
      <w:r w:rsidR="0099362B" w:rsidRPr="00B868F4">
        <w:rPr>
          <w:rFonts w:ascii="Times New Roman" w:hAnsi="Times New Roman" w:cs="Times New Roman"/>
          <w:sz w:val="28"/>
          <w:szCs w:val="28"/>
        </w:rPr>
        <w:t xml:space="preserve">. </w:t>
      </w:r>
      <w:r w:rsidR="00B72090" w:rsidRPr="00B868F4">
        <w:rPr>
          <w:rFonts w:ascii="Times New Roman" w:hAnsi="Times New Roman" w:cs="Times New Roman"/>
          <w:sz w:val="28"/>
          <w:szCs w:val="28"/>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B868F4">
        <w:rPr>
          <w:rFonts w:ascii="Times New Roman" w:hAnsi="Times New Roman" w:cs="Times New Roman"/>
          <w:sz w:val="28"/>
          <w:szCs w:val="28"/>
        </w:rPr>
        <w:t>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рейдового осмотра могут проводиться следующие контрольные  мероприятия:</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F3363E">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Pr="00B868F4"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w:t>
      </w:r>
      <w:r w:rsidR="003B07C6" w:rsidRPr="00B868F4">
        <w:rPr>
          <w:rFonts w:ascii="Times New Roman" w:eastAsiaTheme="minorHAnsi" w:hAnsi="Times New Roman"/>
          <w:sz w:val="28"/>
          <w:szCs w:val="28"/>
          <w:lang w:eastAsia="en-US"/>
        </w:rPr>
        <w:lastRenderedPageBreak/>
        <w:t>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xml:space="preserve">. Использование фотосъемки, аудио- и (или) видеозаписи для фиксации доказательств нарушений обязательных требований осуществляется с учетом </w:t>
      </w:r>
      <w:r w:rsidR="000D6106" w:rsidRPr="00B868F4">
        <w:rPr>
          <w:rFonts w:ascii="Times New Roman" w:eastAsiaTheme="minorHAnsi" w:hAnsi="Times New Roman"/>
          <w:sz w:val="28"/>
          <w:szCs w:val="28"/>
          <w:lang w:eastAsia="en-US"/>
        </w:rPr>
        <w:lastRenderedPageBreak/>
        <w:t>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w:t>
      </w:r>
      <w:r w:rsidRPr="00DC7E8F">
        <w:rPr>
          <w:rFonts w:ascii="Times New Roman" w:hAnsi="Times New Roman"/>
          <w:bCs/>
          <w:sz w:val="28"/>
          <w:szCs w:val="28"/>
        </w:rPr>
        <w:lastRenderedPageBreak/>
        <w:t>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Оформление акта производится на месте проведения контрольного мероприятия в день окончания проведения такого мероприятия, если иной </w:t>
      </w:r>
      <w:r w:rsidRPr="00B868F4">
        <w:rPr>
          <w:rFonts w:ascii="Times New Roman" w:eastAsiaTheme="minorHAnsi" w:hAnsi="Times New Roman"/>
          <w:sz w:val="28"/>
          <w:szCs w:val="28"/>
          <w:lang w:eastAsia="en-US"/>
        </w:rPr>
        <w:lastRenderedPageBreak/>
        <w:t>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w:t>
      </w:r>
      <w:r w:rsidRPr="003C3E41">
        <w:rPr>
          <w:rFonts w:ascii="Times New Roman" w:hAnsi="Times New Roman" w:cs="Times New Roman"/>
          <w:color w:val="000000" w:themeColor="text1"/>
          <w:sz w:val="28"/>
          <w:szCs w:val="28"/>
        </w:rPr>
        <w:lastRenderedPageBreak/>
        <w:t>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 xml:space="preserve">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42" w:history="1">
        <w:r w:rsidRPr="00E17554">
          <w:rPr>
            <w:rStyle w:val="a3"/>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43" w:history="1">
        <w:r w:rsidRPr="00E17554">
          <w:rPr>
            <w:rStyle w:val="a3"/>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44" w:history="1">
        <w:r w:rsidRPr="00E17554">
          <w:rPr>
            <w:rStyle w:val="a3"/>
            <w:rFonts w:ascii="Times New Roman" w:eastAsiaTheme="minorHAnsi" w:hAnsi="Times New Roman"/>
            <w:sz w:val="28"/>
            <w:szCs w:val="28"/>
            <w:lang w:eastAsia="en-US"/>
          </w:rPr>
          <w:t>част</w:t>
        </w:r>
        <w:r>
          <w:rPr>
            <w:rStyle w:val="a3"/>
            <w:rFonts w:ascii="Times New Roman" w:eastAsiaTheme="minorHAnsi" w:hAnsi="Times New Roman"/>
            <w:sz w:val="28"/>
            <w:szCs w:val="28"/>
            <w:lang w:eastAsia="en-US"/>
          </w:rPr>
          <w:t>ью</w:t>
        </w:r>
        <w:r w:rsidRPr="00E17554">
          <w:rPr>
            <w:rStyle w:val="a3"/>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45" w:history="1">
        <w:r w:rsidRPr="00E17554">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00F3363E">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D3EFE">
        <w:rPr>
          <w:rStyle w:val="af1"/>
          <w:rFonts w:ascii="Times New Roman" w:eastAsiaTheme="minorHAnsi" w:hAnsi="Times New Roman"/>
          <w:bCs/>
          <w:sz w:val="28"/>
          <w:szCs w:val="28"/>
          <w:lang w:eastAsia="en-US"/>
        </w:rPr>
        <w:footnoteReference w:id="4"/>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AF5EFD" w:rsidRPr="00B868F4" w:rsidRDefault="0084486F" w:rsidP="00AF5E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00255ABC" w:rsidRPr="00B868F4">
        <w:rPr>
          <w:rFonts w:ascii="Times New Roman" w:eastAsiaTheme="minorHAnsi" w:hAnsi="Times New Roman"/>
          <w:sz w:val="28"/>
          <w:szCs w:val="28"/>
          <w:lang w:eastAsia="en-US"/>
        </w:rPr>
        <w:t>.1.</w:t>
      </w:r>
      <w:r w:rsidR="00AF5EFD" w:rsidRPr="00AF5EFD">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AF5EFD">
        <w:rPr>
          <w:rFonts w:ascii="Times New Roman" w:eastAsiaTheme="minorHAnsi" w:hAnsi="Times New Roman"/>
          <w:sz w:val="28"/>
          <w:szCs w:val="28"/>
          <w:lang w:eastAsia="en-US"/>
        </w:rPr>
        <w:t>.</w:t>
      </w:r>
    </w:p>
    <w:p w:rsidR="00255ABC" w:rsidRPr="00B868F4" w:rsidRDefault="00255ABC" w:rsidP="00AF5EFD">
      <w:pPr>
        <w:autoSpaceDE w:val="0"/>
        <w:autoSpaceDN w:val="0"/>
        <w:adjustRightInd w:val="0"/>
        <w:ind w:firstLine="540"/>
        <w:rPr>
          <w:rFonts w:ascii="Times New Roman" w:hAnsi="Times New Roman"/>
          <w:sz w:val="28"/>
          <w:szCs w:val="28"/>
        </w:rPr>
      </w:pPr>
      <w:r w:rsidRPr="00B868F4">
        <w:rPr>
          <w:rFonts w:ascii="Times New Roman" w:eastAsiaTheme="minorHAnsi" w:hAnsi="Times New Roman"/>
          <w:sz w:val="28"/>
          <w:szCs w:val="28"/>
          <w:lang w:eastAsia="en-US"/>
        </w:rPr>
        <w:t>.</w:t>
      </w:r>
      <w:bookmarkStart w:id="4" w:name="_GoBack"/>
      <w:bookmarkEnd w:id="4"/>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F3363E">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F3363E">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F3363E">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F3363E">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F3363E">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F3363E">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F3363E">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F3363E">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F3363E" w:rsidRDefault="00F3363E"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53555A" w:rsidRDefault="0053555A"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в сфере благоустройства</w:t>
      </w:r>
    </w:p>
    <w:p w:rsidR="0053555A" w:rsidRPr="00B868F4" w:rsidRDefault="00F22715" w:rsidP="0053555A">
      <w:pPr>
        <w:ind w:left="5670" w:firstLine="0"/>
        <w:rPr>
          <w:rFonts w:ascii="Times New Roman" w:hAnsi="Times New Roman"/>
          <w:sz w:val="28"/>
          <w:szCs w:val="28"/>
        </w:rPr>
      </w:pPr>
      <w:r w:rsidRPr="00B868F4">
        <w:rPr>
          <w:rFonts w:ascii="Times New Roman" w:hAnsi="Times New Roman"/>
          <w:sz w:val="28"/>
          <w:szCs w:val="28"/>
        </w:rPr>
        <w:t xml:space="preserve">на территории </w:t>
      </w:r>
      <w:r w:rsidR="0053555A" w:rsidRPr="005867FE">
        <w:rPr>
          <w:rFonts w:ascii="Times New Roman" w:hAnsi="Times New Roman"/>
          <w:sz w:val="28"/>
          <w:szCs w:val="28"/>
        </w:rPr>
        <w:t>Осетровского сельского поселения Верхнемамонского муниципального района Воронежской области</w:t>
      </w:r>
      <w:r w:rsidR="0053555A" w:rsidRPr="00B868F4">
        <w:rPr>
          <w:rFonts w:ascii="Times New Roman" w:hAnsi="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F3363E"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p>
    <w:p w:rsidR="0053555A" w:rsidRPr="00B868F4" w:rsidRDefault="00F22715" w:rsidP="0053555A">
      <w:pPr>
        <w:ind w:left="5670" w:firstLine="0"/>
        <w:rPr>
          <w:rFonts w:ascii="Times New Roman" w:hAnsi="Times New Roman"/>
          <w:sz w:val="28"/>
          <w:szCs w:val="28"/>
        </w:rPr>
      </w:pPr>
      <w:r w:rsidRPr="00B868F4">
        <w:rPr>
          <w:rFonts w:ascii="Times New Roman" w:hAnsi="Times New Roman"/>
          <w:sz w:val="28"/>
          <w:szCs w:val="28"/>
        </w:rPr>
        <w:t xml:space="preserve">на территории </w:t>
      </w:r>
      <w:r w:rsidR="0053555A" w:rsidRPr="005867FE">
        <w:rPr>
          <w:rFonts w:ascii="Times New Roman" w:hAnsi="Times New Roman"/>
          <w:sz w:val="28"/>
          <w:szCs w:val="28"/>
        </w:rPr>
        <w:t>Осетровского сельского поселения Верхнемамонского муниципального района Воронежской области</w:t>
      </w:r>
      <w:r w:rsidR="0053555A" w:rsidRPr="00B868F4">
        <w:rPr>
          <w:rFonts w:ascii="Times New Roman" w:hAnsi="Times New Roman"/>
          <w:sz w:val="28"/>
          <w:szCs w:val="28"/>
        </w:rPr>
        <w:t xml:space="preserve"> </w:t>
      </w:r>
    </w:p>
    <w:p w:rsidR="00F22715" w:rsidRDefault="00F22715" w:rsidP="0053555A">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от _________</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F3363E"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F3363E">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F3363E">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F3363E">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F3363E">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157" w:rsidRDefault="00FD0157" w:rsidP="00D42074">
      <w:r>
        <w:separator/>
      </w:r>
    </w:p>
  </w:endnote>
  <w:endnote w:type="continuationSeparator" w:id="1">
    <w:p w:rsidR="00FD0157" w:rsidRDefault="00FD0157"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157" w:rsidRDefault="00FD0157" w:rsidP="00D42074">
      <w:r>
        <w:separator/>
      </w:r>
    </w:p>
  </w:footnote>
  <w:footnote w:type="continuationSeparator" w:id="1">
    <w:p w:rsidR="00FD0157" w:rsidRDefault="00FD0157" w:rsidP="00D42074">
      <w:r>
        <w:continuationSeparator/>
      </w:r>
    </w:p>
  </w:footnote>
  <w:footnote w:id="2">
    <w:p w:rsidR="00E90431" w:rsidRPr="00294DA5" w:rsidRDefault="00E90431">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E90431" w:rsidRPr="008D6F12" w:rsidRDefault="00E90431">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E90431" w:rsidRPr="00F53DB8" w:rsidRDefault="00E90431">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E90431" w:rsidRDefault="00BC1ED6">
        <w:pPr>
          <w:pStyle w:val="a8"/>
          <w:jc w:val="center"/>
        </w:pPr>
        <w:r>
          <w:fldChar w:fldCharType="begin"/>
        </w:r>
        <w:r w:rsidR="00E90431">
          <w:instrText>PAGE   \* MERGEFORMAT</w:instrText>
        </w:r>
        <w:r>
          <w:fldChar w:fldCharType="separate"/>
        </w:r>
        <w:r w:rsidR="00F3363E">
          <w:rPr>
            <w:noProof/>
          </w:rPr>
          <w:t>29</w:t>
        </w:r>
        <w:r>
          <w:fldChar w:fldCharType="end"/>
        </w:r>
      </w:p>
    </w:sdtContent>
  </w:sdt>
  <w:p w:rsidR="00E90431" w:rsidRDefault="00E9043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A3BDF"/>
    <w:rsid w:val="00007626"/>
    <w:rsid w:val="0001768F"/>
    <w:rsid w:val="000267E6"/>
    <w:rsid w:val="00045697"/>
    <w:rsid w:val="00087E2E"/>
    <w:rsid w:val="000A3BDF"/>
    <w:rsid w:val="000B2AE8"/>
    <w:rsid w:val="000D3C12"/>
    <w:rsid w:val="000D6106"/>
    <w:rsid w:val="001053BF"/>
    <w:rsid w:val="001116DD"/>
    <w:rsid w:val="0012007F"/>
    <w:rsid w:val="00153824"/>
    <w:rsid w:val="001B7385"/>
    <w:rsid w:val="001F4849"/>
    <w:rsid w:val="00214A20"/>
    <w:rsid w:val="002342FE"/>
    <w:rsid w:val="00255ABC"/>
    <w:rsid w:val="00255F78"/>
    <w:rsid w:val="002671B4"/>
    <w:rsid w:val="00294DA5"/>
    <w:rsid w:val="002D3C35"/>
    <w:rsid w:val="002F4DC9"/>
    <w:rsid w:val="002F5AE9"/>
    <w:rsid w:val="00307499"/>
    <w:rsid w:val="003474E8"/>
    <w:rsid w:val="003970AA"/>
    <w:rsid w:val="003B07C6"/>
    <w:rsid w:val="003C535F"/>
    <w:rsid w:val="003D0D1D"/>
    <w:rsid w:val="003D6F73"/>
    <w:rsid w:val="00443D34"/>
    <w:rsid w:val="004A2E84"/>
    <w:rsid w:val="004C2E2C"/>
    <w:rsid w:val="004D7E0A"/>
    <w:rsid w:val="004F6BE8"/>
    <w:rsid w:val="00531DD1"/>
    <w:rsid w:val="0053555A"/>
    <w:rsid w:val="0055497A"/>
    <w:rsid w:val="005A1E05"/>
    <w:rsid w:val="005E20EC"/>
    <w:rsid w:val="005E2597"/>
    <w:rsid w:val="00627041"/>
    <w:rsid w:val="00691B8A"/>
    <w:rsid w:val="006D5AF2"/>
    <w:rsid w:val="006E002D"/>
    <w:rsid w:val="006F1E13"/>
    <w:rsid w:val="0072045A"/>
    <w:rsid w:val="007415AD"/>
    <w:rsid w:val="007631DC"/>
    <w:rsid w:val="00786A2E"/>
    <w:rsid w:val="00795B1C"/>
    <w:rsid w:val="007A56A1"/>
    <w:rsid w:val="00817FEC"/>
    <w:rsid w:val="00826D28"/>
    <w:rsid w:val="0084486F"/>
    <w:rsid w:val="008528A2"/>
    <w:rsid w:val="00872AF5"/>
    <w:rsid w:val="008830CE"/>
    <w:rsid w:val="008A0A82"/>
    <w:rsid w:val="008A3A72"/>
    <w:rsid w:val="008D6F12"/>
    <w:rsid w:val="008E062C"/>
    <w:rsid w:val="009064AF"/>
    <w:rsid w:val="00911DF0"/>
    <w:rsid w:val="009403B6"/>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AF5EFD"/>
    <w:rsid w:val="00B14157"/>
    <w:rsid w:val="00B36191"/>
    <w:rsid w:val="00B61DC5"/>
    <w:rsid w:val="00B71E62"/>
    <w:rsid w:val="00B72090"/>
    <w:rsid w:val="00B868F4"/>
    <w:rsid w:val="00B87086"/>
    <w:rsid w:val="00BC1ED6"/>
    <w:rsid w:val="00BE291D"/>
    <w:rsid w:val="00C052AF"/>
    <w:rsid w:val="00C9180D"/>
    <w:rsid w:val="00CA7BEA"/>
    <w:rsid w:val="00CC1D01"/>
    <w:rsid w:val="00D005BA"/>
    <w:rsid w:val="00D42074"/>
    <w:rsid w:val="00D81B6F"/>
    <w:rsid w:val="00DC7E8F"/>
    <w:rsid w:val="00DD76A1"/>
    <w:rsid w:val="00DF0915"/>
    <w:rsid w:val="00DF0E0A"/>
    <w:rsid w:val="00E54306"/>
    <w:rsid w:val="00E86D1A"/>
    <w:rsid w:val="00E90431"/>
    <w:rsid w:val="00EE61B6"/>
    <w:rsid w:val="00EF43BA"/>
    <w:rsid w:val="00F22715"/>
    <w:rsid w:val="00F26B3B"/>
    <w:rsid w:val="00F270C1"/>
    <w:rsid w:val="00F3363E"/>
    <w:rsid w:val="00F40853"/>
    <w:rsid w:val="00F53DB8"/>
    <w:rsid w:val="00F5773E"/>
    <w:rsid w:val="00FD0157"/>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etrovskoe-r20.gosweb"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7DA6-1FE0-4751-B9A6-D5C67852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1</Pages>
  <Words>10050</Words>
  <Characters>57286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49</cp:revision>
  <cp:lastPrinted>2025-02-07T08:43:00Z</cp:lastPrinted>
  <dcterms:created xsi:type="dcterms:W3CDTF">2025-01-21T14:20:00Z</dcterms:created>
  <dcterms:modified xsi:type="dcterms:W3CDTF">2025-04-08T13:22:00Z</dcterms:modified>
</cp:coreProperties>
</file>