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7C" w:rsidRPr="00357B42" w:rsidRDefault="00AF587C" w:rsidP="00AF587C">
      <w:pPr>
        <w:pStyle w:val="ConsPlusTitle"/>
        <w:suppressAutoHyphens/>
        <w:jc w:val="center"/>
        <w:rPr>
          <w:rFonts w:ascii="Arial" w:hAnsi="Arial" w:cs="Arial"/>
          <w:b w:val="0"/>
        </w:rPr>
      </w:pPr>
      <w:bookmarkStart w:id="0" w:name="_Hlk131405233"/>
      <w:r w:rsidRPr="00357B42">
        <w:rPr>
          <w:rFonts w:ascii="Arial" w:hAnsi="Arial" w:cs="Arial"/>
          <w:b w:val="0"/>
        </w:rPr>
        <w:t>СОВЕТ НАРОДНЫХ ДЕПУТАТОВ</w:t>
      </w:r>
    </w:p>
    <w:p w:rsidR="00AF587C" w:rsidRPr="00357B42" w:rsidRDefault="00B07E3F" w:rsidP="00AF587C">
      <w:pPr>
        <w:pStyle w:val="ConsPlusTitle"/>
        <w:suppressAutoHyphens/>
        <w:jc w:val="center"/>
        <w:rPr>
          <w:rFonts w:ascii="Arial" w:hAnsi="Arial" w:cs="Arial"/>
          <w:b w:val="0"/>
        </w:rPr>
      </w:pPr>
      <w:r w:rsidRPr="00357B42">
        <w:rPr>
          <w:rFonts w:ascii="Arial" w:hAnsi="Arial" w:cs="Arial"/>
          <w:b w:val="0"/>
        </w:rPr>
        <w:t>ОСЕТРОВСКОГО</w:t>
      </w:r>
      <w:r w:rsidR="00AF587C" w:rsidRPr="00357B42">
        <w:rPr>
          <w:rFonts w:ascii="Arial" w:hAnsi="Arial" w:cs="Arial"/>
          <w:b w:val="0"/>
        </w:rPr>
        <w:t xml:space="preserve"> СЕЛЬСКОГО ПОСЕЛЕНИЯ</w:t>
      </w:r>
    </w:p>
    <w:p w:rsidR="00AF587C" w:rsidRPr="00357B42" w:rsidRDefault="00AF587C" w:rsidP="00AF587C">
      <w:pPr>
        <w:pStyle w:val="ConsPlusTitle"/>
        <w:suppressAutoHyphens/>
        <w:jc w:val="center"/>
        <w:rPr>
          <w:rFonts w:ascii="Arial" w:hAnsi="Arial" w:cs="Arial"/>
          <w:b w:val="0"/>
        </w:rPr>
      </w:pPr>
      <w:r w:rsidRPr="00357B42">
        <w:rPr>
          <w:rFonts w:ascii="Arial" w:hAnsi="Arial" w:cs="Arial"/>
          <w:b w:val="0"/>
        </w:rPr>
        <w:t>ВЕРХНЕМАМОНСКОГО МУНИЦИПАЛЬНОГО РАЙОНА</w:t>
      </w:r>
    </w:p>
    <w:p w:rsidR="00AF587C" w:rsidRPr="00357B42" w:rsidRDefault="00AF587C" w:rsidP="00AF587C">
      <w:pPr>
        <w:pStyle w:val="ConsPlusTitle"/>
        <w:suppressAutoHyphens/>
        <w:jc w:val="center"/>
        <w:rPr>
          <w:rFonts w:ascii="Arial" w:hAnsi="Arial" w:cs="Arial"/>
          <w:b w:val="0"/>
        </w:rPr>
      </w:pPr>
      <w:r w:rsidRPr="00357B42">
        <w:rPr>
          <w:rFonts w:ascii="Arial" w:hAnsi="Arial" w:cs="Arial"/>
          <w:b w:val="0"/>
        </w:rPr>
        <w:t>ВОРОНЕЖСКОЙ ОБЛАСТИ</w:t>
      </w:r>
    </w:p>
    <w:p w:rsidR="00AF587C" w:rsidRPr="00357B42" w:rsidRDefault="00AF587C" w:rsidP="00AF587C">
      <w:pPr>
        <w:pStyle w:val="ConsPlusTitle"/>
        <w:suppressAutoHyphens/>
        <w:jc w:val="center"/>
        <w:rPr>
          <w:rFonts w:ascii="Arial" w:hAnsi="Arial" w:cs="Arial"/>
          <w:b w:val="0"/>
        </w:rPr>
      </w:pPr>
    </w:p>
    <w:p w:rsidR="00AF587C" w:rsidRPr="00357B42" w:rsidRDefault="00AF587C" w:rsidP="00AF587C">
      <w:pPr>
        <w:pStyle w:val="ConsPlusTitle"/>
        <w:suppressAutoHyphens/>
        <w:jc w:val="center"/>
        <w:rPr>
          <w:rFonts w:ascii="Arial" w:hAnsi="Arial" w:cs="Arial"/>
          <w:b w:val="0"/>
        </w:rPr>
      </w:pPr>
      <w:r w:rsidRPr="00357B42">
        <w:rPr>
          <w:rFonts w:ascii="Arial" w:hAnsi="Arial" w:cs="Arial"/>
          <w:b w:val="0"/>
        </w:rPr>
        <w:t>Р Е Ш Е Н И Е</w:t>
      </w:r>
    </w:p>
    <w:p w:rsidR="00AF587C" w:rsidRPr="00357B42" w:rsidRDefault="00AF587C" w:rsidP="00AF587C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6"/>
          <w:szCs w:val="26"/>
        </w:rPr>
      </w:pPr>
    </w:p>
    <w:p w:rsidR="00AF587C" w:rsidRPr="00357B42" w:rsidRDefault="00AF587C" w:rsidP="00AF587C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6"/>
          <w:szCs w:val="26"/>
        </w:rPr>
      </w:pPr>
      <w:r w:rsidRPr="00357B42">
        <w:rPr>
          <w:rFonts w:ascii="Arial" w:hAnsi="Arial" w:cs="Arial"/>
          <w:bCs/>
          <w:sz w:val="26"/>
          <w:szCs w:val="26"/>
        </w:rPr>
        <w:t>от «</w:t>
      </w:r>
      <w:r w:rsidR="00DE54E9">
        <w:rPr>
          <w:rFonts w:ascii="Arial" w:hAnsi="Arial" w:cs="Arial"/>
          <w:bCs/>
          <w:sz w:val="26"/>
          <w:szCs w:val="26"/>
        </w:rPr>
        <w:t>26</w:t>
      </w:r>
      <w:r w:rsidRPr="00357B42">
        <w:rPr>
          <w:rFonts w:ascii="Arial" w:hAnsi="Arial" w:cs="Arial"/>
          <w:bCs/>
          <w:sz w:val="26"/>
          <w:szCs w:val="26"/>
        </w:rPr>
        <w:t xml:space="preserve">» </w:t>
      </w:r>
      <w:r w:rsidR="00357B42" w:rsidRPr="00357B42">
        <w:rPr>
          <w:rFonts w:ascii="Arial" w:hAnsi="Arial" w:cs="Arial"/>
          <w:bCs/>
          <w:sz w:val="26"/>
          <w:szCs w:val="26"/>
        </w:rPr>
        <w:t>февраля</w:t>
      </w:r>
      <w:r w:rsidRPr="00357B42">
        <w:rPr>
          <w:rFonts w:ascii="Arial" w:hAnsi="Arial" w:cs="Arial"/>
          <w:bCs/>
          <w:sz w:val="26"/>
          <w:szCs w:val="26"/>
        </w:rPr>
        <w:t xml:space="preserve"> 2025 г. №</w:t>
      </w:r>
      <w:r w:rsidR="00DE54E9">
        <w:rPr>
          <w:rFonts w:ascii="Arial" w:hAnsi="Arial" w:cs="Arial"/>
          <w:bCs/>
          <w:sz w:val="26"/>
          <w:szCs w:val="26"/>
        </w:rPr>
        <w:t>2</w:t>
      </w:r>
      <w:r w:rsidRPr="00357B42">
        <w:rPr>
          <w:rFonts w:ascii="Arial" w:hAnsi="Arial" w:cs="Arial"/>
          <w:bCs/>
          <w:sz w:val="26"/>
          <w:szCs w:val="26"/>
        </w:rPr>
        <w:t xml:space="preserve"> </w:t>
      </w:r>
    </w:p>
    <w:p w:rsidR="00AF587C" w:rsidRPr="00357B42" w:rsidRDefault="00AF587C" w:rsidP="00AF587C">
      <w:pPr>
        <w:suppressAutoHyphens/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357B42">
        <w:rPr>
          <w:rFonts w:ascii="Arial" w:eastAsia="Calibri" w:hAnsi="Arial" w:cs="Arial"/>
          <w:sz w:val="26"/>
          <w:szCs w:val="26"/>
          <w:lang w:eastAsia="en-US"/>
        </w:rPr>
        <w:t>------------------------------------------</w:t>
      </w:r>
    </w:p>
    <w:p w:rsidR="00AF587C" w:rsidRPr="00357B42" w:rsidRDefault="00AF587C" w:rsidP="00AF587C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6"/>
          <w:szCs w:val="26"/>
        </w:rPr>
      </w:pPr>
      <w:r w:rsidRPr="00357B42">
        <w:rPr>
          <w:rFonts w:ascii="Arial" w:hAnsi="Arial" w:cs="Arial"/>
          <w:bCs/>
          <w:sz w:val="26"/>
          <w:szCs w:val="26"/>
        </w:rPr>
        <w:t xml:space="preserve">с. </w:t>
      </w:r>
      <w:r w:rsidR="00B07E3F" w:rsidRPr="00357B42">
        <w:rPr>
          <w:rFonts w:ascii="Arial" w:hAnsi="Arial" w:cs="Arial"/>
          <w:bCs/>
          <w:sz w:val="26"/>
          <w:szCs w:val="26"/>
        </w:rPr>
        <w:t>Осетровка</w:t>
      </w:r>
    </w:p>
    <w:p w:rsidR="00AF587C" w:rsidRPr="00357B42" w:rsidRDefault="00AF587C" w:rsidP="00AF587C">
      <w:pPr>
        <w:ind w:right="-6"/>
        <w:jc w:val="center"/>
        <w:rPr>
          <w:rFonts w:ascii="Arial" w:hAnsi="Arial" w:cs="Arial"/>
          <w:b/>
          <w:sz w:val="26"/>
          <w:szCs w:val="26"/>
        </w:rPr>
      </w:pPr>
    </w:p>
    <w:p w:rsidR="00AF587C" w:rsidRPr="00357B42" w:rsidRDefault="00AF587C" w:rsidP="00AF587C">
      <w:pPr>
        <w:ind w:right="-6"/>
        <w:jc w:val="center"/>
        <w:rPr>
          <w:rFonts w:ascii="Arial" w:hAnsi="Arial" w:cs="Arial"/>
          <w:b/>
          <w:sz w:val="26"/>
          <w:szCs w:val="26"/>
        </w:rPr>
      </w:pPr>
      <w:r w:rsidRPr="00357B42">
        <w:rPr>
          <w:rFonts w:ascii="Arial" w:hAnsi="Arial" w:cs="Arial"/>
          <w:b/>
          <w:sz w:val="26"/>
          <w:szCs w:val="26"/>
        </w:rPr>
        <w:t xml:space="preserve">Об утверждении схемы многомандатного избирательного округа для проведения выборов депутатов Совета народных депутатов </w:t>
      </w:r>
      <w:r w:rsidR="00B07E3F" w:rsidRPr="00357B42">
        <w:rPr>
          <w:rFonts w:ascii="Arial" w:hAnsi="Arial" w:cs="Arial"/>
          <w:b/>
          <w:sz w:val="26"/>
          <w:szCs w:val="26"/>
        </w:rPr>
        <w:t>Осетровского</w:t>
      </w:r>
      <w:r w:rsidRPr="00357B42">
        <w:rPr>
          <w:rFonts w:ascii="Arial" w:hAnsi="Arial" w:cs="Arial"/>
          <w:b/>
          <w:sz w:val="26"/>
          <w:szCs w:val="26"/>
        </w:rPr>
        <w:t xml:space="preserve"> сельского поселения</w:t>
      </w:r>
    </w:p>
    <w:p w:rsidR="00AF587C" w:rsidRPr="00357B42" w:rsidRDefault="00AF587C" w:rsidP="00AF587C">
      <w:pPr>
        <w:ind w:right="-6"/>
        <w:jc w:val="center"/>
        <w:rPr>
          <w:rFonts w:ascii="Arial" w:hAnsi="Arial" w:cs="Arial"/>
          <w:b/>
          <w:sz w:val="26"/>
          <w:szCs w:val="26"/>
        </w:rPr>
      </w:pPr>
    </w:p>
    <w:p w:rsidR="00AF587C" w:rsidRPr="00357B42" w:rsidRDefault="00AF587C" w:rsidP="00AF587C">
      <w:pPr>
        <w:ind w:right="-5" w:firstLine="709"/>
        <w:jc w:val="both"/>
        <w:rPr>
          <w:rFonts w:ascii="Arial" w:hAnsi="Arial" w:cs="Arial"/>
          <w:sz w:val="26"/>
          <w:szCs w:val="26"/>
        </w:rPr>
      </w:pPr>
      <w:r w:rsidRPr="00357B42">
        <w:rPr>
          <w:rFonts w:ascii="Arial" w:hAnsi="Arial" w:cs="Arial"/>
          <w:sz w:val="26"/>
          <w:szCs w:val="26"/>
        </w:rPr>
        <w:t xml:space="preserve"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21 Закона Воронежской области от 27.06.2007 года № 87-ОЗ «Избирательный кодекс Воронежской области» Совет народных депутатов </w:t>
      </w:r>
      <w:r w:rsidR="00B07E3F" w:rsidRPr="00357B42">
        <w:rPr>
          <w:rFonts w:ascii="Arial" w:hAnsi="Arial" w:cs="Arial"/>
          <w:sz w:val="26"/>
          <w:szCs w:val="26"/>
        </w:rPr>
        <w:t>Осетровского</w:t>
      </w:r>
      <w:r w:rsidRPr="00357B42">
        <w:rPr>
          <w:rFonts w:ascii="Arial" w:hAnsi="Arial" w:cs="Arial"/>
          <w:sz w:val="26"/>
          <w:szCs w:val="26"/>
        </w:rPr>
        <w:t xml:space="preserve"> сельского поселения Верхнемамонского муниципального района Воронежской области</w:t>
      </w:r>
    </w:p>
    <w:p w:rsidR="00357B42" w:rsidRPr="00357B42" w:rsidRDefault="00357B42" w:rsidP="00AF587C">
      <w:pPr>
        <w:ind w:right="-5" w:firstLine="709"/>
        <w:jc w:val="both"/>
        <w:rPr>
          <w:rFonts w:ascii="Arial" w:hAnsi="Arial" w:cs="Arial"/>
          <w:sz w:val="26"/>
          <w:szCs w:val="26"/>
        </w:rPr>
      </w:pPr>
    </w:p>
    <w:p w:rsidR="00AF587C" w:rsidRDefault="00AF587C" w:rsidP="00AF587C">
      <w:pPr>
        <w:ind w:right="-5" w:firstLine="709"/>
        <w:jc w:val="center"/>
        <w:rPr>
          <w:rFonts w:ascii="Arial" w:hAnsi="Arial" w:cs="Arial"/>
          <w:sz w:val="26"/>
          <w:szCs w:val="26"/>
        </w:rPr>
      </w:pPr>
      <w:proofErr w:type="gramStart"/>
      <w:r w:rsidRPr="00357B42">
        <w:rPr>
          <w:rFonts w:ascii="Arial" w:hAnsi="Arial" w:cs="Arial"/>
          <w:sz w:val="26"/>
          <w:szCs w:val="26"/>
        </w:rPr>
        <w:t>Р</w:t>
      </w:r>
      <w:proofErr w:type="gramEnd"/>
      <w:r w:rsidRPr="00357B42">
        <w:rPr>
          <w:rFonts w:ascii="Arial" w:hAnsi="Arial" w:cs="Arial"/>
          <w:sz w:val="26"/>
          <w:szCs w:val="26"/>
        </w:rPr>
        <w:t xml:space="preserve"> Е Ш И Л:</w:t>
      </w:r>
    </w:p>
    <w:p w:rsidR="00357B42" w:rsidRPr="00357B42" w:rsidRDefault="00357B42" w:rsidP="00AF587C">
      <w:pPr>
        <w:ind w:right="-5" w:firstLine="709"/>
        <w:jc w:val="center"/>
        <w:rPr>
          <w:rFonts w:ascii="Arial" w:hAnsi="Arial" w:cs="Arial"/>
          <w:sz w:val="26"/>
          <w:szCs w:val="26"/>
        </w:rPr>
      </w:pPr>
    </w:p>
    <w:p w:rsidR="00AF587C" w:rsidRPr="00357B42" w:rsidRDefault="00AF587C" w:rsidP="00AF587C">
      <w:pPr>
        <w:ind w:right="-5" w:firstLine="709"/>
        <w:jc w:val="both"/>
        <w:rPr>
          <w:rFonts w:ascii="Arial" w:hAnsi="Arial" w:cs="Arial"/>
          <w:sz w:val="26"/>
          <w:szCs w:val="26"/>
        </w:rPr>
      </w:pPr>
      <w:r w:rsidRPr="00357B42">
        <w:rPr>
          <w:rFonts w:ascii="Arial" w:hAnsi="Arial" w:cs="Arial"/>
          <w:sz w:val="26"/>
          <w:szCs w:val="26"/>
        </w:rPr>
        <w:t xml:space="preserve">1. Утвердить схему многомандатного избирательного округа для проведения выборов депутатов Совета народных депутатов </w:t>
      </w:r>
      <w:r w:rsidR="00B07E3F" w:rsidRPr="00357B42">
        <w:rPr>
          <w:rFonts w:ascii="Arial" w:hAnsi="Arial" w:cs="Arial"/>
          <w:sz w:val="26"/>
          <w:szCs w:val="26"/>
        </w:rPr>
        <w:t>Осетровского</w:t>
      </w:r>
      <w:r w:rsidRPr="00357B42">
        <w:rPr>
          <w:rFonts w:ascii="Arial" w:hAnsi="Arial" w:cs="Arial"/>
          <w:sz w:val="26"/>
          <w:szCs w:val="26"/>
        </w:rPr>
        <w:t xml:space="preserve"> сельского поселения согласно приложению.</w:t>
      </w:r>
    </w:p>
    <w:p w:rsidR="00AF587C" w:rsidRPr="00357B42" w:rsidRDefault="00AF587C" w:rsidP="00AF587C">
      <w:pPr>
        <w:ind w:right="-26" w:firstLine="709"/>
        <w:jc w:val="both"/>
        <w:rPr>
          <w:rFonts w:ascii="Arial" w:hAnsi="Arial" w:cs="Arial"/>
          <w:sz w:val="26"/>
          <w:szCs w:val="26"/>
        </w:rPr>
      </w:pPr>
      <w:r w:rsidRPr="00357B42">
        <w:rPr>
          <w:rFonts w:ascii="Arial" w:hAnsi="Arial" w:cs="Arial"/>
          <w:sz w:val="26"/>
          <w:szCs w:val="26"/>
        </w:rPr>
        <w:t xml:space="preserve">2. </w:t>
      </w:r>
      <w:r w:rsidR="00B07E3F" w:rsidRPr="00357B42">
        <w:rPr>
          <w:rFonts w:ascii="Arial" w:hAnsi="Arial" w:cs="Arial"/>
          <w:sz w:val="26"/>
          <w:szCs w:val="26"/>
        </w:rPr>
        <w:t>Опубликовать настоящее решение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AF587C" w:rsidRPr="00357B42" w:rsidRDefault="00AF587C" w:rsidP="00AF587C">
      <w:pPr>
        <w:ind w:right="-26" w:firstLine="709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4A0"/>
      </w:tblPr>
      <w:tblGrid>
        <w:gridCol w:w="3936"/>
        <w:gridCol w:w="1842"/>
        <w:gridCol w:w="3793"/>
      </w:tblGrid>
      <w:tr w:rsidR="00AF587C" w:rsidRPr="00357B42" w:rsidTr="00C90E6C">
        <w:tc>
          <w:tcPr>
            <w:tcW w:w="3936" w:type="dxa"/>
            <w:vAlign w:val="bottom"/>
            <w:hideMark/>
          </w:tcPr>
          <w:p w:rsidR="00AF587C" w:rsidRPr="00357B42" w:rsidRDefault="00AF587C" w:rsidP="00C90E6C">
            <w:pPr>
              <w:suppressAutoHyphens/>
              <w:rPr>
                <w:rFonts w:ascii="Arial" w:hAnsi="Arial" w:cs="Arial"/>
                <w:sz w:val="26"/>
                <w:szCs w:val="26"/>
              </w:rPr>
            </w:pPr>
            <w:r w:rsidRPr="00357B42">
              <w:rPr>
                <w:rFonts w:ascii="Arial" w:hAnsi="Arial" w:cs="Arial"/>
                <w:sz w:val="26"/>
                <w:szCs w:val="26"/>
              </w:rPr>
              <w:t xml:space="preserve">Глава </w:t>
            </w:r>
            <w:r w:rsidR="009054D0" w:rsidRPr="00357B42">
              <w:rPr>
                <w:rFonts w:ascii="Arial" w:hAnsi="Arial" w:cs="Arial"/>
                <w:sz w:val="26"/>
                <w:szCs w:val="26"/>
              </w:rPr>
              <w:t>Осетровского</w:t>
            </w:r>
          </w:p>
          <w:p w:rsidR="00AF587C" w:rsidRPr="00357B42" w:rsidRDefault="00AF587C" w:rsidP="00C90E6C">
            <w:pPr>
              <w:suppressAutoHyphens/>
              <w:rPr>
                <w:rFonts w:ascii="Arial" w:hAnsi="Arial" w:cs="Arial"/>
                <w:sz w:val="26"/>
                <w:szCs w:val="26"/>
              </w:rPr>
            </w:pPr>
            <w:r w:rsidRPr="00357B42">
              <w:rPr>
                <w:rFonts w:ascii="Arial" w:hAnsi="Arial" w:cs="Arial"/>
                <w:sz w:val="26"/>
                <w:szCs w:val="26"/>
              </w:rPr>
              <w:t>сельского поселения</w:t>
            </w:r>
          </w:p>
        </w:tc>
        <w:tc>
          <w:tcPr>
            <w:tcW w:w="1842" w:type="dxa"/>
            <w:vAlign w:val="bottom"/>
          </w:tcPr>
          <w:p w:rsidR="00AF587C" w:rsidRPr="00357B42" w:rsidRDefault="00AF587C" w:rsidP="00C90E6C">
            <w:pPr>
              <w:suppressAutoHyphens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93" w:type="dxa"/>
            <w:vAlign w:val="bottom"/>
            <w:hideMark/>
          </w:tcPr>
          <w:p w:rsidR="00AF587C" w:rsidRPr="00357B42" w:rsidRDefault="009054D0" w:rsidP="009054D0">
            <w:pPr>
              <w:suppressAutoHyphens/>
              <w:rPr>
                <w:rFonts w:ascii="Arial" w:hAnsi="Arial" w:cs="Arial"/>
                <w:sz w:val="26"/>
                <w:szCs w:val="26"/>
              </w:rPr>
            </w:pPr>
            <w:r w:rsidRPr="00357B42">
              <w:rPr>
                <w:rFonts w:ascii="Arial" w:hAnsi="Arial" w:cs="Arial"/>
                <w:sz w:val="26"/>
                <w:szCs w:val="26"/>
              </w:rPr>
              <w:t>С.А. Курдюкова</w:t>
            </w:r>
          </w:p>
        </w:tc>
      </w:tr>
    </w:tbl>
    <w:p w:rsidR="00AF587C" w:rsidRPr="00357B42" w:rsidRDefault="00AF587C" w:rsidP="00AF587C">
      <w:pPr>
        <w:tabs>
          <w:tab w:val="left" w:pos="7655"/>
        </w:tabs>
        <w:rPr>
          <w:rFonts w:ascii="Arial" w:hAnsi="Arial" w:cs="Arial"/>
          <w:sz w:val="26"/>
          <w:szCs w:val="26"/>
        </w:rPr>
      </w:pPr>
    </w:p>
    <w:bookmarkEnd w:id="0"/>
    <w:p w:rsidR="00AF587C" w:rsidRDefault="00AF587C" w:rsidP="00AF587C">
      <w:pPr>
        <w:ind w:left="4860"/>
        <w:jc w:val="center"/>
        <w:rPr>
          <w:sz w:val="26"/>
          <w:szCs w:val="28"/>
        </w:rPr>
      </w:pPr>
      <w:r w:rsidRPr="00357B42">
        <w:rPr>
          <w:rFonts w:ascii="Arial" w:hAnsi="Arial" w:cs="Arial"/>
        </w:rPr>
        <w:br w:type="page"/>
      </w:r>
      <w:r w:rsidRPr="001647CA">
        <w:rPr>
          <w:sz w:val="26"/>
          <w:szCs w:val="28"/>
        </w:rPr>
        <w:lastRenderedPageBreak/>
        <w:t xml:space="preserve">Приложение к решению Совета народных депутатов </w:t>
      </w:r>
      <w:r w:rsidR="00B07E3F">
        <w:rPr>
          <w:sz w:val="26"/>
          <w:szCs w:val="28"/>
        </w:rPr>
        <w:t>Осетровского</w:t>
      </w:r>
      <w:r w:rsidRPr="001647CA">
        <w:rPr>
          <w:sz w:val="26"/>
          <w:szCs w:val="28"/>
        </w:rPr>
        <w:t xml:space="preserve"> сельского поселения </w:t>
      </w:r>
    </w:p>
    <w:p w:rsidR="00AF587C" w:rsidRPr="007D3CAE" w:rsidRDefault="00AF587C" w:rsidP="00AF587C">
      <w:pPr>
        <w:ind w:left="4860"/>
        <w:jc w:val="center"/>
        <w:rPr>
          <w:sz w:val="26"/>
          <w:szCs w:val="28"/>
        </w:rPr>
      </w:pPr>
      <w:r w:rsidRPr="001647CA">
        <w:rPr>
          <w:sz w:val="26"/>
          <w:szCs w:val="28"/>
        </w:rPr>
        <w:t xml:space="preserve">от </w:t>
      </w:r>
      <w:r w:rsidR="00357B42">
        <w:rPr>
          <w:sz w:val="26"/>
          <w:szCs w:val="28"/>
        </w:rPr>
        <w:t>26.02</w:t>
      </w:r>
      <w:r w:rsidRPr="001647CA">
        <w:rPr>
          <w:sz w:val="26"/>
          <w:szCs w:val="28"/>
        </w:rPr>
        <w:t>.20</w:t>
      </w:r>
      <w:r>
        <w:rPr>
          <w:sz w:val="26"/>
          <w:szCs w:val="28"/>
        </w:rPr>
        <w:t>25</w:t>
      </w:r>
      <w:r w:rsidRPr="001647CA">
        <w:rPr>
          <w:sz w:val="26"/>
          <w:szCs w:val="28"/>
        </w:rPr>
        <w:t xml:space="preserve"> г. № </w:t>
      </w:r>
      <w:r w:rsidR="00DE54E9">
        <w:rPr>
          <w:sz w:val="26"/>
          <w:szCs w:val="28"/>
        </w:rPr>
        <w:t>2</w:t>
      </w:r>
    </w:p>
    <w:p w:rsidR="0082109E" w:rsidRPr="0021793E" w:rsidRDefault="0082109E" w:rsidP="00A522AD">
      <w:pPr>
        <w:spacing w:line="360" w:lineRule="auto"/>
      </w:pPr>
    </w:p>
    <w:p w:rsidR="00B5052C" w:rsidRPr="0021793E" w:rsidRDefault="00837B90" w:rsidP="0021793E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21793E">
        <w:rPr>
          <w:b/>
          <w:color w:val="000000"/>
          <w:sz w:val="28"/>
          <w:szCs w:val="28"/>
        </w:rPr>
        <w:t xml:space="preserve">Схема многомандатного избирательного округа для проведения выборов депутатов Совета народных депутатов </w:t>
      </w:r>
      <w:r w:rsidR="00B5052C" w:rsidRPr="0021793E">
        <w:rPr>
          <w:b/>
          <w:color w:val="000000"/>
          <w:sz w:val="28"/>
          <w:szCs w:val="28"/>
        </w:rPr>
        <w:t>Осетровского сельского поселения</w:t>
      </w:r>
    </w:p>
    <w:p w:rsidR="008065E4" w:rsidRPr="0021793E" w:rsidRDefault="008065E4" w:rsidP="0021793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8065E4" w:rsidRPr="0021793E" w:rsidRDefault="008065E4" w:rsidP="0021793E">
      <w:pPr>
        <w:spacing w:line="360" w:lineRule="auto"/>
        <w:ind w:firstLine="567"/>
        <w:jc w:val="both"/>
        <w:rPr>
          <w:sz w:val="28"/>
          <w:szCs w:val="28"/>
        </w:rPr>
      </w:pPr>
      <w:r w:rsidRPr="0021793E">
        <w:rPr>
          <w:sz w:val="28"/>
          <w:szCs w:val="28"/>
        </w:rPr>
        <w:t xml:space="preserve">В границы избирательного округа входит вся территория муниципального образования </w:t>
      </w:r>
      <w:r w:rsidRPr="0021793E">
        <w:rPr>
          <w:color w:val="000000"/>
          <w:sz w:val="28"/>
          <w:szCs w:val="28"/>
        </w:rPr>
        <w:t xml:space="preserve">Осетровского </w:t>
      </w:r>
      <w:r w:rsidRPr="0021793E">
        <w:rPr>
          <w:sz w:val="28"/>
          <w:szCs w:val="28"/>
        </w:rPr>
        <w:t xml:space="preserve">сельского поселения в составе населенного пункта </w:t>
      </w:r>
      <w:r w:rsidR="001162EA" w:rsidRPr="0021793E">
        <w:rPr>
          <w:sz w:val="28"/>
          <w:szCs w:val="28"/>
        </w:rPr>
        <w:t>село</w:t>
      </w:r>
      <w:r w:rsidR="009054D0">
        <w:rPr>
          <w:sz w:val="28"/>
          <w:szCs w:val="28"/>
        </w:rPr>
        <w:t xml:space="preserve"> </w:t>
      </w:r>
      <w:r w:rsidRPr="0021793E">
        <w:rPr>
          <w:color w:val="000000"/>
          <w:sz w:val="28"/>
          <w:szCs w:val="28"/>
        </w:rPr>
        <w:t>Осетровка</w:t>
      </w:r>
      <w:r w:rsidRPr="0021793E">
        <w:rPr>
          <w:sz w:val="28"/>
          <w:szCs w:val="28"/>
        </w:rPr>
        <w:t>.</w:t>
      </w:r>
    </w:p>
    <w:p w:rsidR="008065E4" w:rsidRPr="0021793E" w:rsidRDefault="008065E4" w:rsidP="0021793E">
      <w:pPr>
        <w:spacing w:line="360" w:lineRule="auto"/>
        <w:ind w:firstLine="567"/>
        <w:jc w:val="both"/>
        <w:rPr>
          <w:sz w:val="28"/>
          <w:szCs w:val="28"/>
        </w:rPr>
      </w:pPr>
    </w:p>
    <w:p w:rsidR="008065E4" w:rsidRPr="0021793E" w:rsidRDefault="008065E4" w:rsidP="0021793E">
      <w:pPr>
        <w:spacing w:line="360" w:lineRule="auto"/>
        <w:ind w:firstLine="567"/>
        <w:jc w:val="both"/>
        <w:rPr>
          <w:sz w:val="28"/>
          <w:szCs w:val="28"/>
        </w:rPr>
      </w:pPr>
      <w:r w:rsidRPr="0021793E">
        <w:rPr>
          <w:sz w:val="28"/>
          <w:szCs w:val="28"/>
        </w:rPr>
        <w:t>Номер избирательного округа: 1.</w:t>
      </w:r>
    </w:p>
    <w:p w:rsidR="008065E4" w:rsidRPr="0021793E" w:rsidRDefault="008065E4" w:rsidP="0021793E">
      <w:pPr>
        <w:spacing w:line="360" w:lineRule="auto"/>
        <w:ind w:firstLine="567"/>
        <w:jc w:val="both"/>
        <w:rPr>
          <w:sz w:val="28"/>
          <w:szCs w:val="28"/>
        </w:rPr>
      </w:pPr>
    </w:p>
    <w:p w:rsidR="008065E4" w:rsidRPr="0021793E" w:rsidRDefault="008065E4" w:rsidP="0021793E">
      <w:pPr>
        <w:spacing w:line="360" w:lineRule="auto"/>
        <w:ind w:firstLine="567"/>
        <w:jc w:val="both"/>
        <w:rPr>
          <w:sz w:val="28"/>
          <w:szCs w:val="28"/>
        </w:rPr>
      </w:pPr>
      <w:r w:rsidRPr="0021793E">
        <w:rPr>
          <w:sz w:val="28"/>
          <w:szCs w:val="28"/>
        </w:rPr>
        <w:t xml:space="preserve">Число избирателей в округе: </w:t>
      </w:r>
      <w:r w:rsidR="00AF587C">
        <w:rPr>
          <w:sz w:val="28"/>
          <w:szCs w:val="28"/>
        </w:rPr>
        <w:t>493</w:t>
      </w:r>
      <w:r w:rsidRPr="0021793E">
        <w:rPr>
          <w:sz w:val="28"/>
          <w:szCs w:val="28"/>
        </w:rPr>
        <w:t>.</w:t>
      </w:r>
    </w:p>
    <w:p w:rsidR="008065E4" w:rsidRPr="0021793E" w:rsidRDefault="008065E4" w:rsidP="0021793E">
      <w:pPr>
        <w:spacing w:line="360" w:lineRule="auto"/>
        <w:ind w:firstLine="567"/>
        <w:jc w:val="both"/>
        <w:rPr>
          <w:sz w:val="28"/>
          <w:szCs w:val="28"/>
        </w:rPr>
      </w:pPr>
    </w:p>
    <w:p w:rsidR="008065E4" w:rsidRPr="0021793E" w:rsidRDefault="008065E4" w:rsidP="0021793E">
      <w:pPr>
        <w:spacing w:line="360" w:lineRule="auto"/>
        <w:ind w:firstLine="567"/>
        <w:jc w:val="both"/>
        <w:rPr>
          <w:sz w:val="28"/>
          <w:szCs w:val="28"/>
        </w:rPr>
      </w:pPr>
      <w:r w:rsidRPr="0021793E">
        <w:rPr>
          <w:sz w:val="28"/>
          <w:szCs w:val="28"/>
        </w:rPr>
        <w:t>Количество мандатов, замещаемых в округе: 7.</w:t>
      </w:r>
    </w:p>
    <w:p w:rsidR="008065E4" w:rsidRPr="0021793E" w:rsidRDefault="008065E4" w:rsidP="0021793E">
      <w:pPr>
        <w:spacing w:line="360" w:lineRule="auto"/>
        <w:ind w:firstLine="567"/>
        <w:jc w:val="both"/>
        <w:rPr>
          <w:sz w:val="28"/>
          <w:szCs w:val="28"/>
        </w:rPr>
      </w:pPr>
    </w:p>
    <w:p w:rsidR="008065E4" w:rsidRPr="0021793E" w:rsidRDefault="008065E4" w:rsidP="0021793E">
      <w:pPr>
        <w:spacing w:line="360" w:lineRule="auto"/>
        <w:ind w:firstLine="567"/>
        <w:jc w:val="both"/>
        <w:rPr>
          <w:sz w:val="28"/>
          <w:szCs w:val="28"/>
        </w:rPr>
      </w:pPr>
      <w:r w:rsidRPr="0021793E">
        <w:rPr>
          <w:sz w:val="28"/>
          <w:szCs w:val="28"/>
        </w:rPr>
        <w:t>Графическое изображение границ избирательного округа прилагается.</w:t>
      </w:r>
    </w:p>
    <w:p w:rsidR="008065E4" w:rsidRPr="0021793E" w:rsidRDefault="008065E4" w:rsidP="0021793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8065E4" w:rsidRPr="0021793E" w:rsidRDefault="008065E4" w:rsidP="00B5052C">
      <w:pPr>
        <w:ind w:firstLine="567"/>
        <w:jc w:val="both"/>
        <w:rPr>
          <w:color w:val="000000"/>
        </w:rPr>
      </w:pPr>
    </w:p>
    <w:p w:rsidR="00B5052C" w:rsidRPr="0021793E" w:rsidRDefault="00B5052C" w:rsidP="00A522AD">
      <w:pPr>
        <w:spacing w:line="360" w:lineRule="auto"/>
        <w:sectPr w:rsidR="00B5052C" w:rsidRPr="0021793E" w:rsidSect="00C643A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B5052C" w:rsidRPr="0021793E" w:rsidRDefault="00B5052C" w:rsidP="00B5052C">
      <w:pPr>
        <w:jc w:val="center"/>
        <w:rPr>
          <w:b/>
          <w:color w:val="000000"/>
        </w:rPr>
      </w:pPr>
      <w:bookmarkStart w:id="1" w:name="_Hlk185338804"/>
    </w:p>
    <w:p w:rsidR="00C11F6A" w:rsidRPr="0021793E" w:rsidRDefault="00C11F6A" w:rsidP="00C11F6A">
      <w:pPr>
        <w:ind w:left="5954"/>
        <w:jc w:val="both"/>
        <w:rPr>
          <w:color w:val="000000"/>
        </w:rPr>
      </w:pPr>
      <w:bookmarkStart w:id="2" w:name="_Hlk185342390"/>
      <w:bookmarkStart w:id="3" w:name="_Hlk185347634"/>
      <w:bookmarkEnd w:id="1"/>
      <w:r w:rsidRPr="0021793E">
        <w:rPr>
          <w:color w:val="000000"/>
        </w:rPr>
        <w:t xml:space="preserve">Приложение к схеме многомандатного избирательного округа для проведения выборов депутатов Совета народных депутатов </w:t>
      </w:r>
      <w:bookmarkEnd w:id="2"/>
      <w:r w:rsidR="00FB37DC" w:rsidRPr="0021793E">
        <w:rPr>
          <w:color w:val="000000"/>
        </w:rPr>
        <w:t xml:space="preserve">Осетровского </w:t>
      </w:r>
      <w:r w:rsidRPr="0021793E">
        <w:rPr>
          <w:color w:val="000000"/>
        </w:rPr>
        <w:t>сельского поселения</w:t>
      </w:r>
    </w:p>
    <w:p w:rsidR="00C11F6A" w:rsidRPr="0021793E" w:rsidRDefault="00C11F6A" w:rsidP="00C11F6A">
      <w:pPr>
        <w:jc w:val="both"/>
        <w:rPr>
          <w:color w:val="000000"/>
        </w:rPr>
      </w:pPr>
    </w:p>
    <w:p w:rsidR="00C11F6A" w:rsidRPr="0021793E" w:rsidRDefault="00C11F6A" w:rsidP="00C11F6A">
      <w:pPr>
        <w:jc w:val="center"/>
        <w:rPr>
          <w:color w:val="000000"/>
        </w:rPr>
      </w:pPr>
      <w:r w:rsidRPr="0021793E">
        <w:rPr>
          <w:color w:val="000000"/>
        </w:rPr>
        <w:t>ГРАФИЧЕСКОЕ ИЗОБРАЖЕНИЕ ГРАНИЦ ОКРУГА</w:t>
      </w:r>
    </w:p>
    <w:p w:rsidR="00C11F6A" w:rsidRPr="0021793E" w:rsidRDefault="00C11F6A" w:rsidP="00C11F6A">
      <w:pPr>
        <w:jc w:val="center"/>
        <w:rPr>
          <w:color w:val="000000"/>
        </w:rPr>
      </w:pPr>
    </w:p>
    <w:bookmarkEnd w:id="3"/>
    <w:p w:rsidR="001A447B" w:rsidRPr="0021793E" w:rsidRDefault="00C11F6A" w:rsidP="00FB37DC">
      <w:pPr>
        <w:spacing w:line="360" w:lineRule="auto"/>
        <w:jc w:val="center"/>
      </w:pPr>
      <w:r w:rsidRPr="0021793E">
        <w:rPr>
          <w:noProof/>
        </w:rPr>
        <w:drawing>
          <wp:inline distT="0" distB="0" distL="0" distR="0">
            <wp:extent cx="5399518" cy="7175500"/>
            <wp:effectExtent l="0" t="0" r="0" b="6350"/>
            <wp:docPr id="19671610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509" cy="719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447B" w:rsidRPr="0021793E" w:rsidSect="00C11F6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D37"/>
    <w:rsid w:val="000416E6"/>
    <w:rsid w:val="001162EA"/>
    <w:rsid w:val="001A389F"/>
    <w:rsid w:val="001A447B"/>
    <w:rsid w:val="001D4EF2"/>
    <w:rsid w:val="0021793E"/>
    <w:rsid w:val="00235C64"/>
    <w:rsid w:val="00284032"/>
    <w:rsid w:val="0029415B"/>
    <w:rsid w:val="002D71C9"/>
    <w:rsid w:val="003037F7"/>
    <w:rsid w:val="00346AA0"/>
    <w:rsid w:val="00353913"/>
    <w:rsid w:val="00357B42"/>
    <w:rsid w:val="00374361"/>
    <w:rsid w:val="003C0AFA"/>
    <w:rsid w:val="00402FD3"/>
    <w:rsid w:val="00490B12"/>
    <w:rsid w:val="005463AD"/>
    <w:rsid w:val="00582BF8"/>
    <w:rsid w:val="00615A6E"/>
    <w:rsid w:val="0068342C"/>
    <w:rsid w:val="008065E4"/>
    <w:rsid w:val="0082109E"/>
    <w:rsid w:val="00837B90"/>
    <w:rsid w:val="008600B6"/>
    <w:rsid w:val="00896ED5"/>
    <w:rsid w:val="008C6746"/>
    <w:rsid w:val="008D0F0E"/>
    <w:rsid w:val="009054D0"/>
    <w:rsid w:val="0092683B"/>
    <w:rsid w:val="009370CB"/>
    <w:rsid w:val="00952136"/>
    <w:rsid w:val="009623A9"/>
    <w:rsid w:val="00A522AD"/>
    <w:rsid w:val="00A83B35"/>
    <w:rsid w:val="00A856FF"/>
    <w:rsid w:val="00AA117E"/>
    <w:rsid w:val="00AF587C"/>
    <w:rsid w:val="00B06D37"/>
    <w:rsid w:val="00B07E3F"/>
    <w:rsid w:val="00B5052C"/>
    <w:rsid w:val="00BA0002"/>
    <w:rsid w:val="00C005D0"/>
    <w:rsid w:val="00C11F6A"/>
    <w:rsid w:val="00C643A7"/>
    <w:rsid w:val="00C81CD9"/>
    <w:rsid w:val="00C85FE1"/>
    <w:rsid w:val="00DE54E9"/>
    <w:rsid w:val="00E44933"/>
    <w:rsid w:val="00E55D80"/>
    <w:rsid w:val="00E84CB9"/>
    <w:rsid w:val="00EA09C9"/>
    <w:rsid w:val="00F52F9A"/>
    <w:rsid w:val="00F86744"/>
    <w:rsid w:val="00FA42B3"/>
    <w:rsid w:val="00FB3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37"/>
    <w:pPr>
      <w:spacing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06D37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B06D37"/>
    <w:pPr>
      <w:keepNext/>
      <w:widowControl w:val="0"/>
      <w:jc w:val="center"/>
      <w:outlineLvl w:val="2"/>
    </w:pPr>
    <w:rPr>
      <w:b/>
      <w:color w:val="000000"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6D37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06D37"/>
    <w:rPr>
      <w:rFonts w:eastAsia="Times New Roman"/>
      <w:b/>
      <w:color w:val="000000"/>
      <w:spacing w:val="60"/>
      <w:sz w:val="32"/>
      <w:szCs w:val="24"/>
      <w:lang w:eastAsia="ru-RU"/>
    </w:rPr>
  </w:style>
  <w:style w:type="paragraph" w:customStyle="1" w:styleId="1">
    <w:name w:val="заголовок 1"/>
    <w:basedOn w:val="a"/>
    <w:next w:val="a"/>
    <w:rsid w:val="00B06D3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5D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D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109E"/>
    <w:pPr>
      <w:ind w:left="720"/>
      <w:contextualSpacing/>
    </w:pPr>
  </w:style>
  <w:style w:type="paragraph" w:customStyle="1" w:styleId="ConsPlusTitle">
    <w:name w:val="ConsPlusTitle"/>
    <w:uiPriority w:val="99"/>
    <w:rsid w:val="00AF587C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EC972-4DB4-45EF-A961-C8CB1D9C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user</cp:lastModifiedBy>
  <cp:revision>22</cp:revision>
  <dcterms:created xsi:type="dcterms:W3CDTF">2024-12-17T09:49:00Z</dcterms:created>
  <dcterms:modified xsi:type="dcterms:W3CDTF">2025-02-27T06:24:00Z</dcterms:modified>
</cp:coreProperties>
</file>