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A5" w:rsidRPr="00B560FA" w:rsidRDefault="00B560FA" w:rsidP="003512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"/>
          <w:szCs w:val="2"/>
          <w:lang w:eastAsia="ru-RU"/>
        </w:rPr>
        <w:t>.</w:t>
      </w:r>
    </w:p>
    <w:p w:rsidR="00B1265C" w:rsidRDefault="00B1265C" w:rsidP="0069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D00048" w:rsidRPr="002F0670" w:rsidRDefault="00D00048" w:rsidP="00D00048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6"/>
          <w:szCs w:val="24"/>
          <w:lang w:eastAsia="ru-RU"/>
        </w:rPr>
      </w:pPr>
      <w:r w:rsidRPr="002F0670">
        <w:rPr>
          <w:rFonts w:ascii="Arial" w:eastAsia="Times New Roman" w:hAnsi="Arial" w:cs="Arial"/>
          <w:bCs/>
          <w:caps/>
          <w:sz w:val="26"/>
          <w:szCs w:val="24"/>
          <w:lang w:eastAsia="ru-RU"/>
        </w:rPr>
        <w:t>СОВЕТ НАРОДНЫХ ДЕПУТАТОВ</w:t>
      </w:r>
    </w:p>
    <w:p w:rsidR="00D00048" w:rsidRPr="002F0670" w:rsidRDefault="00D00048" w:rsidP="00D00048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6"/>
          <w:szCs w:val="24"/>
          <w:lang w:eastAsia="ru-RU"/>
        </w:rPr>
      </w:pPr>
      <w:r>
        <w:rPr>
          <w:rFonts w:ascii="Arial" w:eastAsia="Times New Roman" w:hAnsi="Arial" w:cs="Arial"/>
          <w:bCs/>
          <w:caps/>
          <w:sz w:val="26"/>
          <w:szCs w:val="24"/>
          <w:lang w:eastAsia="ru-RU"/>
        </w:rPr>
        <w:t>осетровкого</w:t>
      </w:r>
      <w:r w:rsidRPr="002F0670">
        <w:rPr>
          <w:rFonts w:ascii="Arial" w:eastAsia="Times New Roman" w:hAnsi="Arial" w:cs="Arial"/>
          <w:bCs/>
          <w:caps/>
          <w:sz w:val="26"/>
          <w:szCs w:val="24"/>
          <w:lang w:eastAsia="ru-RU"/>
        </w:rPr>
        <w:t xml:space="preserve"> СЕЛЬСКОГО ПОСЕЛЕНИЯ</w:t>
      </w:r>
    </w:p>
    <w:p w:rsidR="00D00048" w:rsidRPr="002F0670" w:rsidRDefault="00D00048" w:rsidP="00D00048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6"/>
          <w:szCs w:val="24"/>
          <w:lang w:eastAsia="ru-RU"/>
        </w:rPr>
      </w:pPr>
      <w:r w:rsidRPr="002F0670">
        <w:rPr>
          <w:rFonts w:ascii="Arial" w:eastAsia="Times New Roman" w:hAnsi="Arial" w:cs="Arial"/>
          <w:bCs/>
          <w:caps/>
          <w:sz w:val="26"/>
          <w:szCs w:val="24"/>
          <w:lang w:eastAsia="ru-RU"/>
        </w:rPr>
        <w:t>ВЕРХНЕМАМОНСКОГО МУНИЦИПАЛЬНОГО РАЙОНА</w:t>
      </w:r>
    </w:p>
    <w:p w:rsidR="00D00048" w:rsidRPr="002F0670" w:rsidRDefault="00D00048" w:rsidP="00D00048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6"/>
          <w:szCs w:val="24"/>
          <w:lang w:eastAsia="ru-RU"/>
        </w:rPr>
      </w:pPr>
      <w:r w:rsidRPr="002F0670">
        <w:rPr>
          <w:rFonts w:ascii="Arial" w:eastAsia="Times New Roman" w:hAnsi="Arial" w:cs="Arial"/>
          <w:bCs/>
          <w:caps/>
          <w:sz w:val="26"/>
          <w:szCs w:val="24"/>
          <w:lang w:eastAsia="ru-RU"/>
        </w:rPr>
        <w:t>ВОРОНЕЖСКОЙ ОБЛАСТИ</w:t>
      </w:r>
    </w:p>
    <w:p w:rsidR="00D00048" w:rsidRPr="002F0670" w:rsidRDefault="00D00048" w:rsidP="00D00048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6"/>
          <w:szCs w:val="24"/>
          <w:lang w:eastAsia="ru-RU"/>
        </w:rPr>
      </w:pPr>
    </w:p>
    <w:p w:rsidR="00D00048" w:rsidRPr="002F0670" w:rsidRDefault="00D00048" w:rsidP="00D0004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F0670">
        <w:rPr>
          <w:rFonts w:ascii="Arial" w:eastAsia="Times New Roman" w:hAnsi="Arial" w:cs="Times New Roman"/>
          <w:sz w:val="24"/>
          <w:szCs w:val="24"/>
          <w:lang w:eastAsia="ru-RU"/>
        </w:rPr>
        <w:t>РЕШЕНИЕ</w:t>
      </w:r>
    </w:p>
    <w:p w:rsidR="00D00048" w:rsidRPr="002F0670" w:rsidRDefault="00D00048" w:rsidP="00D0004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D00048" w:rsidRPr="002F0670" w:rsidRDefault="00AB2D34" w:rsidP="00D0004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  <w:lang w:eastAsia="ru-RU"/>
        </w:rPr>
      </w:pPr>
      <w:r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>О</w:t>
      </w:r>
      <w:r w:rsidR="00D00048"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 «</w:t>
      </w:r>
      <w:r w:rsidR="00190302">
        <w:rPr>
          <w:rFonts w:ascii="Arial" w:eastAsia="Times New Roman" w:hAnsi="Arial" w:cs="Arial"/>
          <w:bCs/>
          <w:sz w:val="26"/>
          <w:szCs w:val="24"/>
          <w:lang w:eastAsia="ru-RU"/>
        </w:rPr>
        <w:t>26</w:t>
      </w:r>
      <w:r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» </w:t>
      </w:r>
      <w:r w:rsidR="0089172D">
        <w:rPr>
          <w:rFonts w:ascii="Arial" w:eastAsia="Times New Roman" w:hAnsi="Arial" w:cs="Arial"/>
          <w:bCs/>
          <w:sz w:val="26"/>
          <w:szCs w:val="24"/>
          <w:lang w:eastAsia="ru-RU"/>
        </w:rPr>
        <w:t>февраля</w:t>
      </w:r>
      <w:r w:rsidR="00D00048"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 202</w:t>
      </w:r>
      <w:r w:rsidR="0089172D">
        <w:rPr>
          <w:rFonts w:ascii="Arial" w:eastAsia="Times New Roman" w:hAnsi="Arial" w:cs="Arial"/>
          <w:bCs/>
          <w:sz w:val="26"/>
          <w:szCs w:val="24"/>
          <w:lang w:eastAsia="ru-RU"/>
        </w:rPr>
        <w:t>5</w:t>
      </w:r>
      <w:r w:rsidR="00D00048"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 г. №</w:t>
      </w:r>
      <w:r w:rsidR="00190302">
        <w:rPr>
          <w:rFonts w:ascii="Arial" w:eastAsia="Times New Roman" w:hAnsi="Arial" w:cs="Arial"/>
          <w:bCs/>
          <w:sz w:val="26"/>
          <w:szCs w:val="24"/>
          <w:lang w:eastAsia="ru-RU"/>
        </w:rPr>
        <w:t>1</w:t>
      </w:r>
      <w:r w:rsidR="00D00048"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 </w:t>
      </w:r>
    </w:p>
    <w:p w:rsidR="00D00048" w:rsidRPr="002F0670" w:rsidRDefault="00D00048" w:rsidP="00D0004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  <w:lang w:eastAsia="ru-RU"/>
        </w:rPr>
      </w:pPr>
      <w:r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>-------------------------------</w:t>
      </w:r>
    </w:p>
    <w:p w:rsidR="00D00048" w:rsidRDefault="00D00048" w:rsidP="00D00048">
      <w:pPr>
        <w:tabs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  <w:lang w:eastAsia="ru-RU"/>
        </w:rPr>
      </w:pPr>
      <w:r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с. </w:t>
      </w:r>
      <w:r>
        <w:rPr>
          <w:rFonts w:ascii="Arial" w:eastAsia="Times New Roman" w:hAnsi="Arial" w:cs="Arial"/>
          <w:bCs/>
          <w:sz w:val="26"/>
          <w:szCs w:val="24"/>
          <w:lang w:eastAsia="ru-RU"/>
        </w:rPr>
        <w:t>Осетровка</w:t>
      </w:r>
    </w:p>
    <w:p w:rsidR="000D5F8D" w:rsidRPr="002F0670" w:rsidRDefault="000D5F8D" w:rsidP="00D00048">
      <w:pPr>
        <w:tabs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  <w:lang w:eastAsia="ru-RU"/>
        </w:rPr>
      </w:pPr>
    </w:p>
    <w:p w:rsidR="00D00048" w:rsidRPr="00D00048" w:rsidRDefault="00D00048" w:rsidP="00D00048">
      <w:pPr>
        <w:tabs>
          <w:tab w:val="left" w:pos="9355"/>
        </w:tabs>
        <w:spacing w:after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D00048">
        <w:rPr>
          <w:rFonts w:ascii="Arial" w:hAnsi="Arial" w:cs="Arial"/>
          <w:b/>
          <w:color w:val="000000"/>
          <w:sz w:val="32"/>
          <w:szCs w:val="32"/>
        </w:rPr>
        <w:t>Об отчёте главы Осетровского сельского  поселения о результатах своей деятельности и деятельности администрации Осетровского сельского поселения Верхнемамонского муниципального района  Воронежской области  за 202</w:t>
      </w:r>
      <w:r w:rsidR="0089172D">
        <w:rPr>
          <w:rFonts w:ascii="Arial" w:hAnsi="Arial" w:cs="Arial"/>
          <w:b/>
          <w:color w:val="000000"/>
          <w:sz w:val="32"/>
          <w:szCs w:val="32"/>
        </w:rPr>
        <w:t>4</w:t>
      </w:r>
      <w:r w:rsidRPr="00D00048">
        <w:rPr>
          <w:rFonts w:ascii="Arial" w:hAnsi="Arial" w:cs="Arial"/>
          <w:b/>
          <w:color w:val="000000"/>
          <w:sz w:val="32"/>
          <w:szCs w:val="32"/>
        </w:rPr>
        <w:t xml:space="preserve"> год, в том числе о решении вопросов, поставленных Советом народных депутатов</w:t>
      </w:r>
    </w:p>
    <w:p w:rsidR="00D00048" w:rsidRPr="00D00048" w:rsidRDefault="00D00048" w:rsidP="00D00048">
      <w:pPr>
        <w:tabs>
          <w:tab w:val="left" w:pos="9355"/>
        </w:tabs>
        <w:spacing w:after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D00048">
        <w:rPr>
          <w:rFonts w:ascii="Arial" w:hAnsi="Arial" w:cs="Arial"/>
          <w:b/>
          <w:color w:val="000000"/>
          <w:sz w:val="32"/>
          <w:szCs w:val="32"/>
        </w:rPr>
        <w:t>Осетровского сельского поселения на 202</w:t>
      </w:r>
      <w:r w:rsidR="0089172D">
        <w:rPr>
          <w:rFonts w:ascii="Arial" w:hAnsi="Arial" w:cs="Arial"/>
          <w:b/>
          <w:color w:val="000000"/>
          <w:sz w:val="32"/>
          <w:szCs w:val="32"/>
        </w:rPr>
        <w:t>5</w:t>
      </w:r>
      <w:r w:rsidRPr="00D00048">
        <w:rPr>
          <w:rFonts w:ascii="Arial" w:hAnsi="Arial" w:cs="Arial"/>
          <w:b/>
          <w:color w:val="000000"/>
          <w:sz w:val="32"/>
          <w:szCs w:val="32"/>
        </w:rPr>
        <w:t>год.</w:t>
      </w:r>
    </w:p>
    <w:p w:rsidR="00D00048" w:rsidRPr="002F0670" w:rsidRDefault="00D00048" w:rsidP="00D00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1849" w:rsidRDefault="00D00048" w:rsidP="00D00048">
      <w:pPr>
        <w:pStyle w:val="af1"/>
        <w:ind w:firstLine="142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00048">
        <w:rPr>
          <w:rFonts w:ascii="Arial" w:hAnsi="Arial" w:cs="Arial"/>
          <w:color w:val="000000"/>
          <w:sz w:val="24"/>
          <w:szCs w:val="24"/>
        </w:rPr>
        <w:t xml:space="preserve">В соответствии с частью 11.1 статьи 35, пунктом 2 части 6.1 статьи 37 Федерального закона от 06.10.2003 года №131-ФЗ «Об общих принципах организации местного самоуправления в Российской Федерации», пунктом 7 части 2 статьи 27 Устава Осетровского сельского поселения Верхнемамонского муниципального района Воронежской области, заслушав отчёт  главы Осетровского сельского поселения  Совет народных депутатов </w:t>
      </w:r>
      <w:proofErr w:type="gramEnd"/>
    </w:p>
    <w:p w:rsidR="00D00048" w:rsidRPr="00D00048" w:rsidRDefault="00D00048" w:rsidP="00031849">
      <w:pPr>
        <w:pStyle w:val="af1"/>
        <w:ind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D0004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РЕШИЛ:</w:t>
      </w:r>
    </w:p>
    <w:p w:rsidR="00D00048" w:rsidRPr="00D00048" w:rsidRDefault="00D00048" w:rsidP="00031849">
      <w:pPr>
        <w:spacing w:after="0"/>
        <w:ind w:firstLine="601"/>
        <w:jc w:val="both"/>
        <w:rPr>
          <w:rFonts w:ascii="Arial" w:hAnsi="Arial" w:cs="Arial"/>
          <w:color w:val="000000"/>
          <w:sz w:val="24"/>
          <w:szCs w:val="24"/>
        </w:rPr>
      </w:pPr>
      <w:r w:rsidRPr="00D00048">
        <w:rPr>
          <w:rFonts w:ascii="Arial" w:hAnsi="Arial" w:cs="Arial"/>
          <w:color w:val="000000"/>
          <w:sz w:val="24"/>
          <w:szCs w:val="24"/>
        </w:rPr>
        <w:t>1. Утвердить отчёт главы  Осетровского сельского поселения о результатах своей деятельности   и деятельности администрации Осетровского сельского поселения Верхнемамонского  муниципального района Воронежской области за 202</w:t>
      </w:r>
      <w:r w:rsidR="0089172D">
        <w:rPr>
          <w:rFonts w:ascii="Arial" w:hAnsi="Arial" w:cs="Arial"/>
          <w:color w:val="000000"/>
          <w:sz w:val="24"/>
          <w:szCs w:val="24"/>
        </w:rPr>
        <w:t>4</w:t>
      </w:r>
      <w:r w:rsidRPr="00D00048">
        <w:rPr>
          <w:rFonts w:ascii="Arial" w:hAnsi="Arial" w:cs="Arial"/>
          <w:color w:val="000000"/>
          <w:sz w:val="24"/>
          <w:szCs w:val="24"/>
        </w:rPr>
        <w:t xml:space="preserve"> год, в том числе о решении вопросов, поставленных Советом народных депутатов Осетровского сельского поселения </w:t>
      </w:r>
      <w:r w:rsidRPr="00D00048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D00048">
        <w:rPr>
          <w:rFonts w:ascii="Arial" w:hAnsi="Arial" w:cs="Arial"/>
          <w:color w:val="000000"/>
          <w:sz w:val="24"/>
          <w:szCs w:val="24"/>
        </w:rPr>
        <w:t xml:space="preserve">  оценкой «удовлетворительно», согласно приложению.</w:t>
      </w:r>
    </w:p>
    <w:p w:rsidR="00D00048" w:rsidRPr="00D00048" w:rsidRDefault="00D00048" w:rsidP="00031849">
      <w:pPr>
        <w:spacing w:after="0"/>
        <w:ind w:firstLine="601"/>
        <w:jc w:val="both"/>
        <w:rPr>
          <w:rFonts w:ascii="Arial" w:hAnsi="Arial" w:cs="Arial"/>
          <w:color w:val="000000"/>
          <w:sz w:val="24"/>
          <w:szCs w:val="24"/>
        </w:rPr>
      </w:pPr>
      <w:r w:rsidRPr="00D00048">
        <w:rPr>
          <w:rFonts w:ascii="Arial" w:hAnsi="Arial" w:cs="Arial"/>
          <w:color w:val="000000"/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 на официальном сайте Осетровского сельского поселения.</w:t>
      </w:r>
    </w:p>
    <w:p w:rsidR="00D00048" w:rsidRPr="00D00048" w:rsidRDefault="00D00048" w:rsidP="00D0004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00048" w:rsidRPr="00D00048" w:rsidRDefault="00D00048" w:rsidP="00D00048">
      <w:pPr>
        <w:pStyle w:val="af1"/>
        <w:rPr>
          <w:rFonts w:ascii="Arial" w:hAnsi="Arial" w:cs="Arial"/>
          <w:color w:val="000000"/>
          <w:sz w:val="24"/>
          <w:szCs w:val="24"/>
        </w:rPr>
      </w:pPr>
    </w:p>
    <w:p w:rsidR="00D00048" w:rsidRPr="00D00048" w:rsidRDefault="00D00048" w:rsidP="00D00048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D00048">
        <w:rPr>
          <w:rFonts w:ascii="Arial" w:hAnsi="Arial" w:cs="Arial"/>
          <w:color w:val="000000"/>
          <w:sz w:val="24"/>
          <w:szCs w:val="24"/>
        </w:rPr>
        <w:t>Глава Осетровского</w:t>
      </w:r>
    </w:p>
    <w:p w:rsidR="002F532E" w:rsidRDefault="00D00048" w:rsidP="000D5F8D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D00048">
        <w:rPr>
          <w:rFonts w:ascii="Arial" w:hAnsi="Arial" w:cs="Arial"/>
          <w:color w:val="000000"/>
          <w:sz w:val="24"/>
          <w:szCs w:val="24"/>
        </w:rPr>
        <w:t xml:space="preserve"> сельского поселения                                                   С.А.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00048">
        <w:rPr>
          <w:rFonts w:ascii="Arial" w:hAnsi="Arial" w:cs="Arial"/>
          <w:color w:val="000000"/>
          <w:sz w:val="24"/>
          <w:szCs w:val="24"/>
        </w:rPr>
        <w:t>Курдюкова.</w:t>
      </w:r>
    </w:p>
    <w:p w:rsidR="005A1EFF" w:rsidRDefault="005A1EFF" w:rsidP="000D5F8D">
      <w:pPr>
        <w:pStyle w:val="af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A1EFF" w:rsidRDefault="005A1EFF" w:rsidP="000D5F8D">
      <w:pPr>
        <w:pStyle w:val="af1"/>
        <w:rPr>
          <w:rFonts w:ascii="Arial" w:hAnsi="Arial" w:cs="Arial"/>
          <w:color w:val="000000"/>
          <w:sz w:val="24"/>
          <w:szCs w:val="24"/>
        </w:rPr>
      </w:pPr>
    </w:p>
    <w:p w:rsidR="005A1EFF" w:rsidRDefault="005A1EFF" w:rsidP="000D5F8D">
      <w:pPr>
        <w:pStyle w:val="af1"/>
        <w:rPr>
          <w:rFonts w:ascii="Arial" w:hAnsi="Arial" w:cs="Arial"/>
          <w:color w:val="000000"/>
          <w:sz w:val="24"/>
          <w:szCs w:val="24"/>
        </w:rPr>
      </w:pPr>
    </w:p>
    <w:p w:rsidR="005A1EFF" w:rsidRDefault="005A1EFF" w:rsidP="000D5F8D">
      <w:pPr>
        <w:pStyle w:val="af1"/>
        <w:rPr>
          <w:rFonts w:ascii="Arial" w:hAnsi="Arial" w:cs="Arial"/>
          <w:color w:val="000000"/>
          <w:sz w:val="24"/>
          <w:szCs w:val="24"/>
        </w:rPr>
      </w:pPr>
    </w:p>
    <w:p w:rsidR="005A1EFF" w:rsidRPr="005A1EFF" w:rsidRDefault="005A1EFF" w:rsidP="005A1E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5A1EFF" w:rsidRPr="005A1EFF" w:rsidRDefault="005A1EFF" w:rsidP="005A1E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A1EFF">
        <w:rPr>
          <w:rFonts w:ascii="Times New Roman" w:hAnsi="Times New Roman" w:cs="Times New Roman"/>
          <w:b/>
          <w:color w:val="000000"/>
        </w:rPr>
        <w:lastRenderedPageBreak/>
        <w:t>Отчёт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5A1EFF">
        <w:rPr>
          <w:rFonts w:ascii="Times New Roman" w:hAnsi="Times New Roman" w:cs="Times New Roman"/>
          <w:b/>
          <w:color w:val="000000"/>
        </w:rPr>
        <w:t xml:space="preserve"> главы Осетровского </w:t>
      </w:r>
      <w:proofErr w:type="gramStart"/>
      <w:r w:rsidRPr="005A1EFF">
        <w:rPr>
          <w:rFonts w:ascii="Times New Roman" w:hAnsi="Times New Roman" w:cs="Times New Roman"/>
          <w:b/>
          <w:color w:val="000000"/>
        </w:rPr>
        <w:t>сельского</w:t>
      </w:r>
      <w:proofErr w:type="gramEnd"/>
      <w:r w:rsidRPr="005A1EFF">
        <w:rPr>
          <w:rFonts w:ascii="Times New Roman" w:hAnsi="Times New Roman" w:cs="Times New Roman"/>
          <w:b/>
          <w:color w:val="000000"/>
        </w:rPr>
        <w:t xml:space="preserve">  поселения о результатах своей деятельности и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5A1EFF">
        <w:rPr>
          <w:rFonts w:ascii="Times New Roman" w:hAnsi="Times New Roman" w:cs="Times New Roman"/>
          <w:b/>
          <w:color w:val="000000"/>
        </w:rPr>
        <w:t xml:space="preserve">деятельности администрации Осетровского </w:t>
      </w:r>
      <w:proofErr w:type="gramStart"/>
      <w:r w:rsidRPr="005A1EFF">
        <w:rPr>
          <w:rFonts w:ascii="Times New Roman" w:hAnsi="Times New Roman" w:cs="Times New Roman"/>
          <w:b/>
          <w:color w:val="000000"/>
        </w:rPr>
        <w:t>сельского</w:t>
      </w:r>
      <w:proofErr w:type="gramEnd"/>
      <w:r w:rsidRPr="005A1EFF">
        <w:rPr>
          <w:rFonts w:ascii="Times New Roman" w:hAnsi="Times New Roman" w:cs="Times New Roman"/>
          <w:b/>
          <w:color w:val="000000"/>
        </w:rPr>
        <w:t xml:space="preserve"> поселения Верхнемамонского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 w:rsidRPr="005A1EFF">
        <w:rPr>
          <w:rFonts w:ascii="Times New Roman" w:hAnsi="Times New Roman" w:cs="Times New Roman"/>
          <w:b/>
          <w:color w:val="000000"/>
        </w:rPr>
        <w:t>муниципального</w:t>
      </w:r>
      <w:proofErr w:type="gramEnd"/>
      <w:r w:rsidRPr="005A1EFF">
        <w:rPr>
          <w:rFonts w:ascii="Times New Roman" w:hAnsi="Times New Roman" w:cs="Times New Roman"/>
          <w:b/>
          <w:color w:val="000000"/>
        </w:rPr>
        <w:t xml:space="preserve"> района  Воронежской области за 2024 год, в том числе о решении вопросов, поставленных Советом народных депутатов Осетровского сельского поселения на 2025год.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5A1EFF" w:rsidRPr="005A1EFF" w:rsidRDefault="005A1EFF" w:rsidP="005A1E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A1EFF">
        <w:rPr>
          <w:rFonts w:ascii="Times New Roman" w:hAnsi="Times New Roman" w:cs="Times New Roman"/>
          <w:b/>
          <w:color w:val="000000"/>
        </w:rPr>
        <w:t>Уважаемые депутаты и приглашённые!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5A1EFF">
        <w:rPr>
          <w:rFonts w:ascii="Times New Roman" w:hAnsi="Times New Roman" w:cs="Times New Roman"/>
          <w:color w:val="000000"/>
        </w:rPr>
        <w:t>Цель сегодняшней  заседания  – подведение итогов деятельности главы Осетровского сельского поселения и деятельности администрации Осетровского сельского поселения Верхнемамонского муниципального района  Воронежской области за 2024 год, и о решении вопросов,</w:t>
      </w:r>
      <w:proofErr w:type="gramEnd"/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1EFF">
        <w:rPr>
          <w:rFonts w:ascii="Times New Roman" w:hAnsi="Times New Roman" w:cs="Times New Roman"/>
          <w:color w:val="000000"/>
        </w:rPr>
        <w:t>поставленных Советом народных депутатов</w:t>
      </w:r>
      <w:r>
        <w:rPr>
          <w:rFonts w:ascii="Times New Roman" w:hAnsi="Times New Roman" w:cs="Times New Roman"/>
          <w:color w:val="000000"/>
        </w:rPr>
        <w:t xml:space="preserve"> </w:t>
      </w:r>
      <w:r w:rsidRPr="005A1EFF">
        <w:rPr>
          <w:rFonts w:ascii="Times New Roman" w:hAnsi="Times New Roman" w:cs="Times New Roman"/>
          <w:color w:val="000000"/>
        </w:rPr>
        <w:t xml:space="preserve">Осетровского </w:t>
      </w:r>
      <w:proofErr w:type="gramStart"/>
      <w:r w:rsidRPr="005A1EFF">
        <w:rPr>
          <w:rFonts w:ascii="Times New Roman" w:hAnsi="Times New Roman" w:cs="Times New Roman"/>
          <w:color w:val="000000"/>
        </w:rPr>
        <w:t>сельского</w:t>
      </w:r>
      <w:proofErr w:type="gramEnd"/>
      <w:r w:rsidRPr="005A1EFF">
        <w:rPr>
          <w:rFonts w:ascii="Times New Roman" w:hAnsi="Times New Roman" w:cs="Times New Roman"/>
          <w:color w:val="000000"/>
        </w:rPr>
        <w:t xml:space="preserve"> поселения на 2025год. Такие отчёты проводятся ежегодно в соответствии с требованиями федерального закона от 06.10.2003 г. № 131-ФЗ «Об общих принципах организации местного самоуправления в РФ» и Уставом Осетровского сельского поселения.</w:t>
      </w:r>
    </w:p>
    <w:p w:rsidR="005A1EFF" w:rsidRPr="005A1EFF" w:rsidRDefault="005A1EFF" w:rsidP="005A1EFF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A1EFF" w:rsidRDefault="005A1EFF" w:rsidP="005A1EFF">
      <w:pPr>
        <w:pStyle w:val="af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A1EFF">
        <w:rPr>
          <w:color w:val="000000"/>
          <w:sz w:val="22"/>
          <w:szCs w:val="22"/>
        </w:rPr>
        <w:t>Одним из главных вопросов местного значения поселения является формирование, утверждение, исполнение бюджета поселения и контроль  над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</w:p>
    <w:p w:rsidR="005A1EFF" w:rsidRDefault="005A1EFF" w:rsidP="005A1EFF">
      <w:pPr>
        <w:pStyle w:val="af8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</w:p>
    <w:p w:rsidR="005A1EFF" w:rsidRPr="005A1EFF" w:rsidRDefault="005A1EFF" w:rsidP="005A1EFF">
      <w:pPr>
        <w:pStyle w:val="af8"/>
        <w:shd w:val="clear" w:color="auto" w:fill="FFFFFF"/>
        <w:spacing w:before="0" w:beforeAutospacing="0" w:after="0" w:afterAutospacing="0"/>
        <w:rPr>
          <w:rFonts w:eastAsia="Calibri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  <w:r w:rsidRPr="005A1EFF">
        <w:rPr>
          <w:b/>
          <w:sz w:val="22"/>
          <w:szCs w:val="22"/>
        </w:rPr>
        <w:t xml:space="preserve"> Доходы</w:t>
      </w:r>
      <w:r w:rsidRPr="005A1EFF">
        <w:rPr>
          <w:b/>
          <w:sz w:val="22"/>
          <w:szCs w:val="22"/>
        </w:rPr>
        <w:br/>
      </w:r>
      <w:r w:rsidRPr="005A1EFF">
        <w:rPr>
          <w:sz w:val="22"/>
          <w:szCs w:val="22"/>
        </w:rPr>
        <w:br/>
      </w:r>
      <w:r w:rsidRPr="005A1EFF">
        <w:rPr>
          <w:rFonts w:eastAsia="Calibri"/>
          <w:b/>
          <w:sz w:val="22"/>
          <w:szCs w:val="22"/>
        </w:rPr>
        <w:t xml:space="preserve">Первоначальный бюджет </w:t>
      </w:r>
      <w:proofErr w:type="gramStart"/>
      <w:r w:rsidRPr="005A1EFF">
        <w:rPr>
          <w:rFonts w:eastAsia="Calibri"/>
          <w:b/>
          <w:sz w:val="22"/>
          <w:szCs w:val="22"/>
        </w:rPr>
        <w:t>сельского</w:t>
      </w:r>
      <w:proofErr w:type="gramEnd"/>
      <w:r w:rsidRPr="005A1EFF">
        <w:rPr>
          <w:rFonts w:eastAsia="Calibri"/>
          <w:b/>
          <w:sz w:val="22"/>
          <w:szCs w:val="22"/>
        </w:rPr>
        <w:t xml:space="preserve"> поселения на 2024 год</w:t>
      </w:r>
      <w:r w:rsidRPr="005A1EFF">
        <w:rPr>
          <w:rFonts w:eastAsia="Calibri"/>
          <w:sz w:val="22"/>
          <w:szCs w:val="22"/>
        </w:rPr>
        <w:t xml:space="preserve"> был запланирован в</w:t>
      </w:r>
    </w:p>
    <w:p w:rsidR="005A1EFF" w:rsidRPr="005A1EFF" w:rsidRDefault="005A1EFF" w:rsidP="005A1EFF">
      <w:pPr>
        <w:pStyle w:val="af8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5A1EFF">
        <w:rPr>
          <w:rFonts w:eastAsia="Calibri"/>
          <w:sz w:val="22"/>
          <w:szCs w:val="22"/>
        </w:rPr>
        <w:t xml:space="preserve">сумме </w:t>
      </w:r>
      <w:r w:rsidRPr="005A1EFF">
        <w:rPr>
          <w:rFonts w:eastAsia="Calibri"/>
          <w:b/>
          <w:sz w:val="22"/>
          <w:szCs w:val="22"/>
        </w:rPr>
        <w:t xml:space="preserve">по доходам 10 288,5 </w:t>
      </w:r>
      <w:r w:rsidRPr="005A1EFF">
        <w:rPr>
          <w:rFonts w:eastAsia="Calibri"/>
          <w:sz w:val="22"/>
          <w:szCs w:val="22"/>
        </w:rPr>
        <w:t>тыс. рублей,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EFF">
        <w:rPr>
          <w:rFonts w:ascii="Times New Roman" w:eastAsia="Calibri" w:hAnsi="Times New Roman" w:cs="Times New Roman"/>
        </w:rPr>
        <w:t xml:space="preserve"> по расходам в сумме </w:t>
      </w:r>
      <w:r w:rsidRPr="005A1EFF">
        <w:rPr>
          <w:rFonts w:ascii="Times New Roman" w:eastAsia="Calibri" w:hAnsi="Times New Roman" w:cs="Times New Roman"/>
          <w:b/>
        </w:rPr>
        <w:t xml:space="preserve">11 246,5 </w:t>
      </w:r>
      <w:r w:rsidRPr="005A1EFF">
        <w:rPr>
          <w:rFonts w:ascii="Times New Roman" w:eastAsia="Calibri" w:hAnsi="Times New Roman" w:cs="Times New Roman"/>
        </w:rPr>
        <w:t>тыс. рублей,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EFF">
        <w:rPr>
          <w:rFonts w:ascii="Times New Roman" w:eastAsia="Calibri" w:hAnsi="Times New Roman" w:cs="Times New Roman"/>
        </w:rPr>
        <w:t xml:space="preserve"> при этом дефицит бюджета составлял </w:t>
      </w:r>
      <w:r w:rsidRPr="005A1EFF">
        <w:rPr>
          <w:rFonts w:ascii="Times New Roman" w:eastAsia="Calibri" w:hAnsi="Times New Roman" w:cs="Times New Roman"/>
          <w:b/>
        </w:rPr>
        <w:t>370,3</w:t>
      </w:r>
      <w:r w:rsidRPr="005A1EFF">
        <w:rPr>
          <w:rFonts w:ascii="Times New Roman" w:eastAsia="Calibri" w:hAnsi="Times New Roman" w:cs="Times New Roman"/>
        </w:rPr>
        <w:t>тыс. рублей.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EFF">
        <w:rPr>
          <w:rFonts w:ascii="Times New Roman" w:eastAsia="Calibri" w:hAnsi="Times New Roman" w:cs="Times New Roman"/>
        </w:rPr>
        <w:t xml:space="preserve">В течение года  на сессиях Совета народных депутатов </w:t>
      </w:r>
      <w:r w:rsidRPr="005A1EFF">
        <w:rPr>
          <w:rFonts w:ascii="Times New Roman" w:eastAsia="Calibri" w:hAnsi="Times New Roman" w:cs="Times New Roman"/>
          <w:b/>
        </w:rPr>
        <w:t>3</w:t>
      </w:r>
      <w:r w:rsidRPr="005A1EFF">
        <w:rPr>
          <w:rFonts w:ascii="Times New Roman" w:eastAsia="Calibri" w:hAnsi="Times New Roman" w:cs="Times New Roman"/>
        </w:rPr>
        <w:t xml:space="preserve"> раза  вносились изменения в бюджет.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A1EFF">
        <w:rPr>
          <w:rFonts w:ascii="Times New Roman" w:eastAsia="Calibri" w:hAnsi="Times New Roman" w:cs="Times New Roman"/>
          <w:b/>
        </w:rPr>
        <w:t xml:space="preserve">Бюджет Осетровского </w:t>
      </w:r>
      <w:proofErr w:type="gramStart"/>
      <w:r w:rsidRPr="005A1EFF">
        <w:rPr>
          <w:rFonts w:ascii="Times New Roman" w:eastAsia="Calibri" w:hAnsi="Times New Roman" w:cs="Times New Roman"/>
          <w:b/>
        </w:rPr>
        <w:t>сельского</w:t>
      </w:r>
      <w:proofErr w:type="gramEnd"/>
      <w:r w:rsidRPr="005A1EFF">
        <w:rPr>
          <w:rFonts w:ascii="Times New Roman" w:eastAsia="Calibri" w:hAnsi="Times New Roman" w:cs="Times New Roman"/>
          <w:b/>
        </w:rPr>
        <w:t xml:space="preserve"> поселения за 2024 год</w:t>
      </w:r>
      <w:r w:rsidRPr="005A1EFF">
        <w:rPr>
          <w:rFonts w:ascii="Times New Roman" w:eastAsia="Calibri" w:hAnsi="Times New Roman" w:cs="Times New Roman"/>
        </w:rPr>
        <w:t xml:space="preserve"> был фактически исполнен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EFF">
        <w:rPr>
          <w:rFonts w:ascii="Times New Roman" w:eastAsia="Calibri" w:hAnsi="Times New Roman" w:cs="Times New Roman"/>
          <w:b/>
        </w:rPr>
        <w:t>по доходам 13 407,4</w:t>
      </w:r>
      <w:r w:rsidRPr="005A1EFF">
        <w:rPr>
          <w:rFonts w:ascii="Times New Roman" w:eastAsia="Calibri" w:hAnsi="Times New Roman" w:cs="Times New Roman"/>
        </w:rPr>
        <w:t>тыс. рублей,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EFF">
        <w:rPr>
          <w:rFonts w:ascii="Times New Roman" w:eastAsia="Calibri" w:hAnsi="Times New Roman" w:cs="Times New Roman"/>
        </w:rPr>
        <w:t xml:space="preserve"> по расходам в сумме </w:t>
      </w:r>
      <w:r w:rsidRPr="005A1EFF">
        <w:rPr>
          <w:rFonts w:ascii="Times New Roman" w:eastAsia="Calibri" w:hAnsi="Times New Roman" w:cs="Times New Roman"/>
          <w:b/>
        </w:rPr>
        <w:t>12 328,4</w:t>
      </w:r>
      <w:r w:rsidRPr="005A1EFF">
        <w:rPr>
          <w:rFonts w:ascii="Times New Roman" w:eastAsia="Calibri" w:hAnsi="Times New Roman" w:cs="Times New Roman"/>
        </w:rPr>
        <w:t>тыс. рублей,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EFF">
        <w:rPr>
          <w:rFonts w:ascii="Times New Roman" w:eastAsia="Calibri" w:hAnsi="Times New Roman" w:cs="Times New Roman"/>
        </w:rPr>
        <w:t xml:space="preserve"> при этом профицит бюджета составил </w:t>
      </w:r>
      <w:r w:rsidRPr="005A1EFF">
        <w:rPr>
          <w:rFonts w:ascii="Times New Roman" w:eastAsia="Calibri" w:hAnsi="Times New Roman" w:cs="Times New Roman"/>
          <w:b/>
        </w:rPr>
        <w:t xml:space="preserve">1 079,0 </w:t>
      </w:r>
      <w:r w:rsidRPr="005A1EFF">
        <w:rPr>
          <w:rFonts w:ascii="Times New Roman" w:eastAsia="Calibri" w:hAnsi="Times New Roman" w:cs="Times New Roman"/>
        </w:rPr>
        <w:t>тыс. рублей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EFF">
        <w:rPr>
          <w:rFonts w:ascii="Times New Roman" w:eastAsia="Calibri" w:hAnsi="Times New Roman" w:cs="Times New Roman"/>
        </w:rPr>
        <w:t xml:space="preserve">Объем  собственных  доходов, поступивших в бюджет поселения за отчетный период, составил </w:t>
      </w:r>
      <w:r w:rsidRPr="005A1EFF">
        <w:rPr>
          <w:rFonts w:ascii="Times New Roman" w:eastAsia="Calibri" w:hAnsi="Times New Roman" w:cs="Times New Roman"/>
          <w:b/>
        </w:rPr>
        <w:t>4 721,1</w:t>
      </w:r>
      <w:r w:rsidRPr="005A1EFF">
        <w:rPr>
          <w:rFonts w:ascii="Times New Roman" w:eastAsia="Calibri" w:hAnsi="Times New Roman" w:cs="Times New Roman"/>
        </w:rPr>
        <w:t xml:space="preserve">тыс. рублей. Это 35,2 % от общей суммы доходов. По всем видам </w:t>
      </w:r>
      <w:proofErr w:type="gramStart"/>
      <w:r w:rsidRPr="005A1EFF">
        <w:rPr>
          <w:rFonts w:ascii="Times New Roman" w:eastAsia="Calibri" w:hAnsi="Times New Roman" w:cs="Times New Roman"/>
        </w:rPr>
        <w:t>собственных</w:t>
      </w:r>
      <w:proofErr w:type="gramEnd"/>
      <w:r w:rsidRPr="005A1EFF">
        <w:rPr>
          <w:rFonts w:ascii="Times New Roman" w:eastAsia="Calibri" w:hAnsi="Times New Roman" w:cs="Times New Roman"/>
        </w:rPr>
        <w:t xml:space="preserve"> доходов плановые показатели выполнены.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EFF">
        <w:rPr>
          <w:rFonts w:ascii="Times New Roman" w:eastAsia="Calibri" w:hAnsi="Times New Roman" w:cs="Times New Roman"/>
        </w:rPr>
        <w:t xml:space="preserve">В структуре собственных доходов за 2024 год самую большую долю занимает – </w:t>
      </w:r>
      <w:r w:rsidRPr="005A1EFF">
        <w:rPr>
          <w:rFonts w:ascii="Times New Roman" w:eastAsia="Calibri" w:hAnsi="Times New Roman" w:cs="Times New Roman"/>
          <w:b/>
        </w:rPr>
        <w:t>земельный налог</w:t>
      </w:r>
      <w:r w:rsidRPr="005A1EFF">
        <w:rPr>
          <w:rFonts w:ascii="Times New Roman" w:eastAsia="Calibri" w:hAnsi="Times New Roman" w:cs="Times New Roman"/>
        </w:rPr>
        <w:t xml:space="preserve"> </w:t>
      </w:r>
      <w:r w:rsidRPr="005A1EFF">
        <w:rPr>
          <w:rFonts w:ascii="Times New Roman" w:eastAsia="Calibri" w:hAnsi="Times New Roman" w:cs="Times New Roman"/>
          <w:b/>
        </w:rPr>
        <w:t>3 827,6 тыс</w:t>
      </w:r>
      <w:proofErr w:type="gramStart"/>
      <w:r w:rsidRPr="005A1EFF">
        <w:rPr>
          <w:rFonts w:ascii="Times New Roman" w:eastAsia="Calibri" w:hAnsi="Times New Roman" w:cs="Times New Roman"/>
          <w:b/>
        </w:rPr>
        <w:t>.р</w:t>
      </w:r>
      <w:proofErr w:type="gramEnd"/>
      <w:r w:rsidRPr="005A1EFF">
        <w:rPr>
          <w:rFonts w:ascii="Times New Roman" w:eastAsia="Calibri" w:hAnsi="Times New Roman" w:cs="Times New Roman"/>
          <w:b/>
        </w:rPr>
        <w:t>уб</w:t>
      </w:r>
      <w:r w:rsidRPr="005A1EFF">
        <w:rPr>
          <w:rFonts w:ascii="Times New Roman" w:eastAsia="Calibri" w:hAnsi="Times New Roman" w:cs="Times New Roman"/>
        </w:rPr>
        <w:t>.-  что составляет  81,1   %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A1EFF">
        <w:rPr>
          <w:rFonts w:ascii="Times New Roman" w:eastAsia="Calibri" w:hAnsi="Times New Roman" w:cs="Times New Roman"/>
        </w:rPr>
        <w:t xml:space="preserve">в.т. ч. с физических лиц - </w:t>
      </w:r>
      <w:r w:rsidRPr="005A1EFF">
        <w:rPr>
          <w:rFonts w:ascii="Times New Roman" w:eastAsia="Calibri" w:hAnsi="Times New Roman" w:cs="Times New Roman"/>
          <w:b/>
        </w:rPr>
        <w:t>697,1тыс</w:t>
      </w:r>
      <w:proofErr w:type="gramStart"/>
      <w:r w:rsidRPr="005A1EFF">
        <w:rPr>
          <w:rFonts w:ascii="Times New Roman" w:eastAsia="Calibri" w:hAnsi="Times New Roman" w:cs="Times New Roman"/>
          <w:b/>
        </w:rPr>
        <w:t>.р</w:t>
      </w:r>
      <w:proofErr w:type="gramEnd"/>
      <w:r w:rsidRPr="005A1EFF">
        <w:rPr>
          <w:rFonts w:ascii="Times New Roman" w:eastAsia="Calibri" w:hAnsi="Times New Roman" w:cs="Times New Roman"/>
          <w:b/>
        </w:rPr>
        <w:t>уб</w:t>
      </w:r>
      <w:r w:rsidRPr="005A1EFF">
        <w:rPr>
          <w:rFonts w:ascii="Times New Roman" w:eastAsia="Calibri" w:hAnsi="Times New Roman" w:cs="Times New Roman"/>
        </w:rPr>
        <w:t xml:space="preserve">. </w:t>
      </w:r>
      <w:r w:rsidRPr="005A1EFF">
        <w:rPr>
          <w:rFonts w:ascii="Times New Roman" w:eastAsia="Calibri" w:hAnsi="Times New Roman" w:cs="Times New Roman"/>
          <w:b/>
        </w:rPr>
        <w:t>-   14,8 %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A1EFF">
        <w:rPr>
          <w:rFonts w:ascii="Times New Roman" w:eastAsia="Calibri" w:hAnsi="Times New Roman" w:cs="Times New Roman"/>
        </w:rPr>
        <w:t xml:space="preserve"> и с организаций </w:t>
      </w:r>
      <w:r w:rsidRPr="005A1EFF">
        <w:rPr>
          <w:rFonts w:ascii="Times New Roman" w:eastAsia="Calibri" w:hAnsi="Times New Roman" w:cs="Times New Roman"/>
          <w:b/>
        </w:rPr>
        <w:t>3 130,5 тыс. руб.- 66,3 %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A1EFF">
        <w:rPr>
          <w:rFonts w:ascii="Times New Roman" w:eastAsia="Calibri" w:hAnsi="Times New Roman" w:cs="Times New Roman"/>
          <w:b/>
        </w:rPr>
        <w:t>НДФЛ -  413,3 тыс. руб. –8,7 %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A1EFF">
        <w:rPr>
          <w:rFonts w:ascii="Times New Roman" w:eastAsia="Calibri" w:hAnsi="Times New Roman" w:cs="Times New Roman"/>
        </w:rPr>
        <w:t>Единый с/</w:t>
      </w:r>
      <w:proofErr w:type="spellStart"/>
      <w:r w:rsidRPr="005A1EFF">
        <w:rPr>
          <w:rFonts w:ascii="Times New Roman" w:eastAsia="Calibri" w:hAnsi="Times New Roman" w:cs="Times New Roman"/>
        </w:rPr>
        <w:t>х</w:t>
      </w:r>
      <w:proofErr w:type="spellEnd"/>
      <w:r w:rsidRPr="005A1EFF">
        <w:rPr>
          <w:rFonts w:ascii="Times New Roman" w:eastAsia="Calibri" w:hAnsi="Times New Roman" w:cs="Times New Roman"/>
        </w:rPr>
        <w:t xml:space="preserve"> налог </w:t>
      </w:r>
      <w:r w:rsidRPr="005A1EFF">
        <w:rPr>
          <w:rFonts w:ascii="Times New Roman" w:eastAsia="Calibri" w:hAnsi="Times New Roman" w:cs="Times New Roman"/>
          <w:b/>
        </w:rPr>
        <w:t>–17,6 тыс. руб. -   0,3   %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EFF">
        <w:rPr>
          <w:rFonts w:ascii="Times New Roman" w:eastAsia="Calibri" w:hAnsi="Times New Roman" w:cs="Times New Roman"/>
        </w:rPr>
        <w:t xml:space="preserve">Налог на имущество с </w:t>
      </w:r>
      <w:proofErr w:type="spellStart"/>
      <w:proofErr w:type="gramStart"/>
      <w:r w:rsidRPr="005A1EFF">
        <w:rPr>
          <w:rFonts w:ascii="Times New Roman" w:eastAsia="Calibri" w:hAnsi="Times New Roman" w:cs="Times New Roman"/>
        </w:rPr>
        <w:t>физ</w:t>
      </w:r>
      <w:proofErr w:type="spellEnd"/>
      <w:proofErr w:type="gramEnd"/>
      <w:r w:rsidRPr="005A1EFF">
        <w:rPr>
          <w:rFonts w:ascii="Times New Roman" w:eastAsia="Calibri" w:hAnsi="Times New Roman" w:cs="Times New Roman"/>
        </w:rPr>
        <w:t xml:space="preserve"> лиц  379,6тыс.руб. 8,1 %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EFF">
        <w:rPr>
          <w:rFonts w:ascii="Times New Roman" w:eastAsia="Calibri" w:hAnsi="Times New Roman" w:cs="Times New Roman"/>
        </w:rPr>
        <w:t>Госпошлина – 3,7.тыс. руб. 0,1 %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A1EFF">
        <w:rPr>
          <w:rFonts w:ascii="Times New Roman" w:eastAsia="Calibri" w:hAnsi="Times New Roman" w:cs="Times New Roman"/>
        </w:rPr>
        <w:t xml:space="preserve">Платные услуги - </w:t>
      </w:r>
      <w:r w:rsidRPr="005A1EFF">
        <w:rPr>
          <w:rFonts w:ascii="Times New Roman" w:eastAsia="Calibri" w:hAnsi="Times New Roman" w:cs="Times New Roman"/>
          <w:b/>
        </w:rPr>
        <w:t>12 тыс. руб. 0,2 %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EFF">
        <w:rPr>
          <w:rFonts w:ascii="Times New Roman" w:eastAsia="Calibri" w:hAnsi="Times New Roman" w:cs="Times New Roman"/>
        </w:rPr>
        <w:t xml:space="preserve">Аренда земли – </w:t>
      </w:r>
      <w:r w:rsidRPr="005A1EFF">
        <w:rPr>
          <w:rFonts w:ascii="Times New Roman" w:eastAsia="Calibri" w:hAnsi="Times New Roman" w:cs="Times New Roman"/>
          <w:b/>
        </w:rPr>
        <w:t>4,4  тыс</w:t>
      </w:r>
      <w:proofErr w:type="gramStart"/>
      <w:r w:rsidRPr="005A1EFF">
        <w:rPr>
          <w:rFonts w:ascii="Times New Roman" w:eastAsia="Calibri" w:hAnsi="Times New Roman" w:cs="Times New Roman"/>
          <w:b/>
        </w:rPr>
        <w:t>.р</w:t>
      </w:r>
      <w:proofErr w:type="gramEnd"/>
      <w:r w:rsidRPr="005A1EFF">
        <w:rPr>
          <w:rFonts w:ascii="Times New Roman" w:eastAsia="Calibri" w:hAnsi="Times New Roman" w:cs="Times New Roman"/>
          <w:b/>
        </w:rPr>
        <w:t>уб. 0,1 %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A1EFF">
        <w:rPr>
          <w:rFonts w:ascii="Times New Roman" w:eastAsia="Calibri" w:hAnsi="Times New Roman" w:cs="Times New Roman"/>
        </w:rPr>
        <w:t xml:space="preserve">Аренда имущества – </w:t>
      </w:r>
      <w:r w:rsidRPr="005A1EFF">
        <w:rPr>
          <w:rFonts w:ascii="Times New Roman" w:eastAsia="Calibri" w:hAnsi="Times New Roman" w:cs="Times New Roman"/>
          <w:b/>
        </w:rPr>
        <w:t>63 тыс. руб. -   1,3 %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A1EFF">
        <w:rPr>
          <w:rFonts w:ascii="Times New Roman" w:eastAsia="Calibri" w:hAnsi="Times New Roman" w:cs="Times New Roman"/>
        </w:rPr>
        <w:t>Штрафы –</w:t>
      </w:r>
      <w:r w:rsidRPr="005A1EFF">
        <w:rPr>
          <w:rFonts w:ascii="Times New Roman" w:eastAsia="Calibri" w:hAnsi="Times New Roman" w:cs="Times New Roman"/>
          <w:b/>
        </w:rPr>
        <w:t>0 тыс.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EFF">
        <w:rPr>
          <w:rFonts w:ascii="Times New Roman" w:eastAsia="Calibri" w:hAnsi="Times New Roman" w:cs="Times New Roman"/>
          <w:b/>
        </w:rPr>
        <w:t xml:space="preserve">Объем безвозмездных поступлений  в отчётном году составил: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EFF">
        <w:rPr>
          <w:rFonts w:ascii="Times New Roman" w:eastAsia="Calibri" w:hAnsi="Times New Roman" w:cs="Times New Roman"/>
          <w:b/>
        </w:rPr>
        <w:t>8млн. 686,3</w:t>
      </w:r>
      <w:r w:rsidRPr="005A1EFF">
        <w:rPr>
          <w:rFonts w:ascii="Times New Roman" w:eastAsia="Calibri" w:hAnsi="Times New Roman" w:cs="Times New Roman"/>
        </w:rPr>
        <w:t xml:space="preserve"> тыс. рублей, </w:t>
      </w:r>
    </w:p>
    <w:p w:rsidR="005A1EFF" w:rsidRPr="005A1EFF" w:rsidRDefault="005A1EFF" w:rsidP="005A1E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из них:</w:t>
      </w:r>
    </w:p>
    <w:p w:rsidR="005A1EFF" w:rsidRPr="005A1EFF" w:rsidRDefault="005A1EFF" w:rsidP="005A1E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</w:rPr>
        <w:t xml:space="preserve">-  Дотации бюджету поселения - </w:t>
      </w:r>
      <w:r w:rsidRPr="005A1EFF">
        <w:rPr>
          <w:rFonts w:ascii="Times New Roman" w:hAnsi="Times New Roman" w:cs="Times New Roman"/>
          <w:b/>
        </w:rPr>
        <w:t>473 тыс. руб.</w:t>
      </w:r>
    </w:p>
    <w:p w:rsidR="005A1EFF" w:rsidRPr="005A1EFF" w:rsidRDefault="005A1EFF" w:rsidP="005A1E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</w:rPr>
        <w:t xml:space="preserve">Субсидии – </w:t>
      </w:r>
      <w:r w:rsidRPr="005A1EFF">
        <w:rPr>
          <w:rFonts w:ascii="Times New Roman" w:hAnsi="Times New Roman" w:cs="Times New Roman"/>
          <w:b/>
        </w:rPr>
        <w:t>4 938,5.тыс. руб.</w:t>
      </w:r>
    </w:p>
    <w:p w:rsidR="005A1EFF" w:rsidRPr="005A1EFF" w:rsidRDefault="005A1EFF" w:rsidP="005A1E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Субвенции – </w:t>
      </w:r>
      <w:r w:rsidRPr="005A1EFF">
        <w:rPr>
          <w:rFonts w:ascii="Times New Roman" w:hAnsi="Times New Roman" w:cs="Times New Roman"/>
          <w:b/>
        </w:rPr>
        <w:t>136,2 тыс. руб.</w:t>
      </w:r>
    </w:p>
    <w:p w:rsidR="005A1EFF" w:rsidRPr="005A1EFF" w:rsidRDefault="005A1EFF" w:rsidP="005A1E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</w:rPr>
        <w:t xml:space="preserve">Иные межбюджетные трансферты </w:t>
      </w:r>
      <w:r w:rsidRPr="005A1EFF">
        <w:rPr>
          <w:rFonts w:ascii="Times New Roman" w:hAnsi="Times New Roman" w:cs="Times New Roman"/>
          <w:b/>
        </w:rPr>
        <w:t>– 3 138,6тыс. руб.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Таким образом, безвозмездные поступления в бюджет поселения составили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  <w:b/>
        </w:rPr>
        <w:t>64,8 %</w:t>
      </w:r>
      <w:r w:rsidRPr="005A1EFF">
        <w:rPr>
          <w:rFonts w:ascii="Times New Roman" w:hAnsi="Times New Roman" w:cs="Times New Roman"/>
        </w:rPr>
        <w:t>от общей суммы доходов.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  <w:b/>
        </w:rPr>
        <w:t>Сбор налогов.</w:t>
      </w:r>
    </w:p>
    <w:p w:rsidR="005A1EFF" w:rsidRPr="005A1EFF" w:rsidRDefault="005A1EFF" w:rsidP="005A1E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A1EFF">
        <w:rPr>
          <w:rFonts w:ascii="Times New Roman" w:hAnsi="Times New Roman" w:cs="Times New Roman"/>
          <w:color w:val="000000"/>
        </w:rPr>
        <w:t>В целях увеличения собственной доходной базы в 2024 году  проводится постоянная работа  с должниками по местным налогам.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A1EFF">
        <w:rPr>
          <w:rFonts w:ascii="Times New Roman" w:hAnsi="Times New Roman" w:cs="Times New Roman"/>
          <w:color w:val="000000"/>
        </w:rPr>
        <w:t xml:space="preserve"> По состоянию на 01.01.2024года задолженность по уплате налогов в бюджет поселения </w:t>
      </w:r>
      <w:r w:rsidRPr="005A1EFF">
        <w:rPr>
          <w:rFonts w:ascii="Times New Roman" w:hAnsi="Times New Roman" w:cs="Times New Roman"/>
        </w:rPr>
        <w:t>составила 254,8тыс. руб</w:t>
      </w:r>
      <w:r w:rsidRPr="005A1EFF">
        <w:rPr>
          <w:rFonts w:ascii="Times New Roman" w:hAnsi="Times New Roman" w:cs="Times New Roman"/>
          <w:color w:val="000000"/>
        </w:rPr>
        <w:t>., в том числе: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A1EFF">
        <w:rPr>
          <w:rFonts w:ascii="Times New Roman" w:hAnsi="Times New Roman" w:cs="Times New Roman"/>
          <w:color w:val="000000"/>
        </w:rPr>
        <w:t>-</w:t>
      </w:r>
      <w:r w:rsidRPr="005A1EFF">
        <w:rPr>
          <w:rFonts w:ascii="Times New Roman" w:hAnsi="Times New Roman" w:cs="Times New Roman"/>
        </w:rPr>
        <w:t>земельный налог 104,7тыс. руб</w:t>
      </w:r>
      <w:r w:rsidRPr="005A1EFF">
        <w:rPr>
          <w:rFonts w:ascii="Times New Roman" w:hAnsi="Times New Roman" w:cs="Times New Roman"/>
          <w:color w:val="000000"/>
        </w:rPr>
        <w:t xml:space="preserve">., 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  <w:color w:val="000000"/>
        </w:rPr>
        <w:t xml:space="preserve">налог на имущество </w:t>
      </w:r>
      <w:r w:rsidRPr="005A1EFF">
        <w:rPr>
          <w:rFonts w:ascii="Times New Roman" w:hAnsi="Times New Roman" w:cs="Times New Roman"/>
        </w:rPr>
        <w:t>32,1тыс. руб.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 Задолженность по транспортному налогу 118,0. тыс</w:t>
      </w:r>
      <w:proofErr w:type="gramStart"/>
      <w:r w:rsidRPr="005A1EFF">
        <w:rPr>
          <w:rFonts w:ascii="Times New Roman" w:hAnsi="Times New Roman" w:cs="Times New Roman"/>
        </w:rPr>
        <w:t>.р</w:t>
      </w:r>
      <w:proofErr w:type="gramEnd"/>
      <w:r w:rsidRPr="005A1EFF">
        <w:rPr>
          <w:rFonts w:ascii="Times New Roman" w:hAnsi="Times New Roman" w:cs="Times New Roman"/>
        </w:rPr>
        <w:t>уб.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Не уплачено на 01.01.2025г.: 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- 81,8 тыс</w:t>
      </w:r>
      <w:proofErr w:type="gramStart"/>
      <w:r w:rsidRPr="005A1EFF">
        <w:rPr>
          <w:rFonts w:ascii="Times New Roman" w:hAnsi="Times New Roman" w:cs="Times New Roman"/>
        </w:rPr>
        <w:t>.р</w:t>
      </w:r>
      <w:proofErr w:type="gramEnd"/>
      <w:r w:rsidRPr="005A1EFF">
        <w:rPr>
          <w:rFonts w:ascii="Times New Roman" w:hAnsi="Times New Roman" w:cs="Times New Roman"/>
        </w:rPr>
        <w:t>уб.земельного налога,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-11,7тыс</w:t>
      </w:r>
      <w:proofErr w:type="gramStart"/>
      <w:r w:rsidRPr="005A1EFF">
        <w:rPr>
          <w:rFonts w:ascii="Times New Roman" w:hAnsi="Times New Roman" w:cs="Times New Roman"/>
        </w:rPr>
        <w:t>.р</w:t>
      </w:r>
      <w:proofErr w:type="gramEnd"/>
      <w:r w:rsidRPr="005A1EFF">
        <w:rPr>
          <w:rFonts w:ascii="Times New Roman" w:hAnsi="Times New Roman" w:cs="Times New Roman"/>
        </w:rPr>
        <w:t>уб.имущественного,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-124,3 тыс</w:t>
      </w:r>
      <w:proofErr w:type="gramStart"/>
      <w:r w:rsidRPr="005A1EFF">
        <w:rPr>
          <w:rFonts w:ascii="Times New Roman" w:hAnsi="Times New Roman" w:cs="Times New Roman"/>
        </w:rPr>
        <w:t>.р</w:t>
      </w:r>
      <w:proofErr w:type="gramEnd"/>
      <w:r w:rsidRPr="005A1EFF">
        <w:rPr>
          <w:rFonts w:ascii="Times New Roman" w:hAnsi="Times New Roman" w:cs="Times New Roman"/>
        </w:rPr>
        <w:t>уб. транспортного.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  <w:b/>
        </w:rPr>
        <w:t xml:space="preserve"> Итого:  217,8 тыс. руб.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A1EFF">
        <w:rPr>
          <w:rFonts w:ascii="Times New Roman" w:hAnsi="Times New Roman" w:cs="Times New Roman"/>
          <w:b/>
        </w:rPr>
        <w:br/>
      </w:r>
      <w:r w:rsidRPr="005A1EFF">
        <w:rPr>
          <w:rFonts w:ascii="Times New Roman" w:hAnsi="Times New Roman" w:cs="Times New Roman"/>
          <w:color w:val="000000"/>
        </w:rPr>
        <w:t>Основные причины образовавшейся задолженности у граждан:</w:t>
      </w:r>
      <w:r w:rsidRPr="005A1EFF">
        <w:rPr>
          <w:rFonts w:ascii="Times New Roman" w:hAnsi="Times New Roman" w:cs="Times New Roman"/>
          <w:color w:val="000000"/>
        </w:rPr>
        <w:br/>
        <w:t>— недобросовестность налогоплательщиков;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A1EFF">
        <w:rPr>
          <w:rFonts w:ascii="Times New Roman" w:hAnsi="Times New Roman" w:cs="Times New Roman"/>
          <w:color w:val="000000"/>
        </w:rPr>
        <w:t>- проживание за пределами территории поселения и невозможности администрации  связаться с гражданами, имеющими собственность у нас;</w:t>
      </w:r>
      <w:r w:rsidRPr="005A1EFF">
        <w:rPr>
          <w:rFonts w:ascii="Times New Roman" w:hAnsi="Times New Roman" w:cs="Times New Roman"/>
          <w:color w:val="000000"/>
        </w:rPr>
        <w:br/>
        <w:t>— неплатежеспособность отдельных категорий граждан;</w:t>
      </w:r>
      <w:r w:rsidRPr="005A1EFF">
        <w:rPr>
          <w:rFonts w:ascii="Times New Roman" w:hAnsi="Times New Roman" w:cs="Times New Roman"/>
          <w:color w:val="000000"/>
        </w:rPr>
        <w:br/>
        <w:t>— начисление налогов на умерших лиц;</w:t>
      </w:r>
      <w:r w:rsidRPr="005A1EFF">
        <w:rPr>
          <w:rFonts w:ascii="Times New Roman" w:hAnsi="Times New Roman" w:cs="Times New Roman"/>
          <w:color w:val="000000"/>
        </w:rPr>
        <w:br/>
        <w:t>— начисления ошибочные и др.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  <w:color w:val="000000"/>
        </w:rPr>
        <w:t>В этом году добавилась еще одна проблема по неуплате налогов: не пришли уведомления об уплате в бумажном варианте и поэтому до 1 декабря налоги уплачены не были.</w:t>
      </w:r>
      <w:r w:rsidRPr="005A1EFF">
        <w:rPr>
          <w:rFonts w:ascii="Times New Roman" w:hAnsi="Times New Roman" w:cs="Times New Roman"/>
          <w:color w:val="000000"/>
        </w:rPr>
        <w:br/>
      </w:r>
    </w:p>
    <w:p w:rsidR="005A1EFF" w:rsidRPr="005A1EFF" w:rsidRDefault="005A1EFF" w:rsidP="005A1EFF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В течение отчётного года  администрацией велась работа по пополнению доходной части бюджета:</w:t>
      </w:r>
    </w:p>
    <w:p w:rsidR="005A1EFF" w:rsidRPr="005A1EFF" w:rsidRDefault="005A1EFF" w:rsidP="005A1EFF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-анализировалось поступление налогов в бюджет поселения;</w:t>
      </w:r>
    </w:p>
    <w:p w:rsidR="005A1EFF" w:rsidRPr="005A1EFF" w:rsidRDefault="005A1EFF" w:rsidP="005A1EFF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-отрабатывались списки должников по всем видам налогов, отчисления от которых поступают в бюджет поселения и района;      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- регулярно проводились сверки с  налоговой инспекцией  по неверно начисленным суммам налогов, а также совместные рейды с представителями судебных приставов по неплательщикам. 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- посылали напоминание об уплате налогов, проводили подворный обход, звонили и писали письма.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- проводили и проводим разъяснительную  работу с населением о необходимости уплаты налогов.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1EFF">
        <w:rPr>
          <w:rFonts w:ascii="Times New Roman" w:eastAsia="Calibri" w:hAnsi="Times New Roman" w:cs="Times New Roman"/>
          <w:b/>
        </w:rPr>
        <w:t xml:space="preserve">Расходная часть бюджета поселения за отчетный период исполнена в объёме 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A1EFF">
        <w:rPr>
          <w:rFonts w:ascii="Times New Roman" w:eastAsia="Calibri" w:hAnsi="Times New Roman" w:cs="Times New Roman"/>
          <w:b/>
        </w:rPr>
        <w:t>12 млн.  328,4  тыс. рублей.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EFF">
        <w:rPr>
          <w:rFonts w:ascii="Times New Roman" w:eastAsia="Calibri" w:hAnsi="Times New Roman" w:cs="Times New Roman"/>
        </w:rPr>
        <w:t>В поселении разработано и реализуется три муниципальные программы расходов: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EFF">
        <w:rPr>
          <w:rFonts w:ascii="Times New Roman" w:eastAsia="Calibri" w:hAnsi="Times New Roman" w:cs="Times New Roman"/>
          <w:b/>
        </w:rPr>
        <w:t xml:space="preserve">                                            </w:t>
      </w:r>
      <w:r w:rsidRPr="005A1EFF">
        <w:rPr>
          <w:rFonts w:ascii="Times New Roman" w:eastAsia="Calibri" w:hAnsi="Times New Roman" w:cs="Times New Roman"/>
        </w:rPr>
        <w:t>На финансирование  программы: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A1EFF">
        <w:rPr>
          <w:rFonts w:ascii="Times New Roman" w:eastAsia="Calibri" w:hAnsi="Times New Roman" w:cs="Times New Roman"/>
          <w:b/>
          <w:u w:val="single"/>
        </w:rPr>
        <w:t xml:space="preserve">1.«Управление финансами и муниципальным имуществом» израсходовано  –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A1EFF">
        <w:rPr>
          <w:rFonts w:ascii="Times New Roman" w:eastAsia="Calibri" w:hAnsi="Times New Roman" w:cs="Times New Roman"/>
          <w:b/>
        </w:rPr>
        <w:t>3 млн. 673, 6  тыс. р. (29,8%)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5A1EFF">
        <w:rPr>
          <w:rFonts w:ascii="Times New Roman" w:eastAsia="Calibri" w:hAnsi="Times New Roman" w:cs="Times New Roman"/>
          <w:b/>
        </w:rPr>
        <w:t xml:space="preserve">В данную муниципальную программу вошло финансирование  на содержания органов местного самоуправления 3 млн. 342,1тыс. руб. (Оплата труда сотрудников администрации и начисления, канц. товары, приобретение и обслуживание программ, подписка, услуги телефонной связи и интернет, ГСМ, оплата по договорам ГПХ)  Содержание сотрудника ВУС 136, 2 тыс. руб.  (оплата труда и начисления, канц. товары) </w:t>
      </w:r>
      <w:proofErr w:type="gramEnd"/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A1EFF">
        <w:rPr>
          <w:rFonts w:ascii="Times New Roman" w:eastAsia="Calibri" w:hAnsi="Times New Roman" w:cs="Times New Roman"/>
          <w:b/>
        </w:rPr>
        <w:t xml:space="preserve">Доплата к пенсии (муниципальная пенсия 2м пенсионерам) 195,3 тыс. руб.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A1EFF" w:rsidRPr="005A1EFF" w:rsidRDefault="005A1EFF" w:rsidP="005A1EFF">
      <w:pPr>
        <w:pStyle w:val="a3"/>
        <w:ind w:left="0"/>
        <w:jc w:val="both"/>
        <w:rPr>
          <w:rFonts w:eastAsia="Calibri"/>
          <w:b/>
          <w:sz w:val="22"/>
          <w:szCs w:val="22"/>
          <w:u w:val="single"/>
        </w:rPr>
      </w:pPr>
      <w:r w:rsidRPr="005A1EFF">
        <w:rPr>
          <w:rFonts w:eastAsia="Calibri"/>
          <w:b/>
          <w:sz w:val="22"/>
          <w:szCs w:val="22"/>
          <w:u w:val="single"/>
        </w:rPr>
        <w:lastRenderedPageBreak/>
        <w:t>2. « Социальная сфера»  -  3 млн. 225,9 тыс</w:t>
      </w:r>
      <w:proofErr w:type="gramStart"/>
      <w:r w:rsidRPr="005A1EFF">
        <w:rPr>
          <w:rFonts w:eastAsia="Calibri"/>
          <w:b/>
          <w:sz w:val="22"/>
          <w:szCs w:val="22"/>
          <w:u w:val="single"/>
        </w:rPr>
        <w:t>.р</w:t>
      </w:r>
      <w:proofErr w:type="gramEnd"/>
      <w:r w:rsidRPr="005A1EFF">
        <w:rPr>
          <w:rFonts w:eastAsia="Calibri"/>
          <w:b/>
          <w:sz w:val="22"/>
          <w:szCs w:val="22"/>
          <w:u w:val="single"/>
        </w:rPr>
        <w:t>уб.    (26,2%)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A1EFF">
        <w:rPr>
          <w:rFonts w:ascii="Times New Roman" w:eastAsia="Calibri" w:hAnsi="Times New Roman" w:cs="Times New Roman"/>
          <w:b/>
        </w:rPr>
        <w:t xml:space="preserve">В данную муниципальную программу вошло финансирование  на содержания МКУ «Центр культуры Осетровского сельского поселения» 2млн. 925,3тыс. руб. (Оплата труда  сотрудников МКУ «Центр культуры Осетровского сельского поселения»  и начисления, канц. товары, подписка, услуги телефонной связи и интернета, оплата по договорам ГПХ.)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A1EFF">
        <w:rPr>
          <w:rFonts w:ascii="Times New Roman" w:eastAsia="Calibri" w:hAnsi="Times New Roman" w:cs="Times New Roman"/>
          <w:b/>
        </w:rPr>
        <w:t>(</w:t>
      </w:r>
      <w:r w:rsidRPr="005A1EFF">
        <w:rPr>
          <w:rFonts w:ascii="Times New Roman" w:eastAsia="Calibri" w:hAnsi="Times New Roman" w:cs="Times New Roman"/>
          <w:b/>
          <w:i/>
        </w:rPr>
        <w:t>300,6 тыс. руб. (Оплата по договору ГПХ за организацию развития физической культуры и спорта в Осетровском сельском поселении</w:t>
      </w:r>
      <w:proofErr w:type="gramStart"/>
      <w:r w:rsidRPr="005A1EFF">
        <w:rPr>
          <w:rFonts w:ascii="Times New Roman" w:eastAsia="Calibri" w:hAnsi="Times New Roman" w:cs="Times New Roman"/>
          <w:b/>
          <w:i/>
        </w:rPr>
        <w:t xml:space="preserve"> )</w:t>
      </w:r>
      <w:proofErr w:type="gramEnd"/>
      <w:r w:rsidRPr="005A1EFF">
        <w:rPr>
          <w:rFonts w:ascii="Times New Roman" w:eastAsia="Calibri" w:hAnsi="Times New Roman" w:cs="Times New Roman"/>
          <w:b/>
          <w:i/>
        </w:rPr>
        <w:t>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u w:val="single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A1EFF">
        <w:rPr>
          <w:rFonts w:ascii="Times New Roman" w:eastAsia="Calibri" w:hAnsi="Times New Roman" w:cs="Times New Roman"/>
          <w:u w:val="single"/>
        </w:rPr>
        <w:t xml:space="preserve">3. </w:t>
      </w:r>
      <w:r w:rsidRPr="005A1EFF">
        <w:rPr>
          <w:rFonts w:ascii="Times New Roman" w:eastAsia="Calibri" w:hAnsi="Times New Roman" w:cs="Times New Roman"/>
          <w:b/>
          <w:u w:val="single"/>
        </w:rPr>
        <w:t>Инфраструктура -   5млн. 428,8 тыс</w:t>
      </w:r>
      <w:proofErr w:type="gramStart"/>
      <w:r w:rsidRPr="005A1EFF">
        <w:rPr>
          <w:rFonts w:ascii="Times New Roman" w:eastAsia="Calibri" w:hAnsi="Times New Roman" w:cs="Times New Roman"/>
          <w:b/>
          <w:u w:val="single"/>
        </w:rPr>
        <w:t>.р</w:t>
      </w:r>
      <w:proofErr w:type="gramEnd"/>
      <w:r w:rsidRPr="005A1EFF">
        <w:rPr>
          <w:rFonts w:ascii="Times New Roman" w:eastAsia="Calibri" w:hAnsi="Times New Roman" w:cs="Times New Roman"/>
          <w:b/>
          <w:u w:val="single"/>
        </w:rPr>
        <w:t>уб. (44,0.%)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A1EFF">
        <w:rPr>
          <w:rFonts w:ascii="Times New Roman" w:eastAsia="Calibri" w:hAnsi="Times New Roman" w:cs="Times New Roman"/>
          <w:b/>
        </w:rPr>
        <w:t>В данную муниципальную программу вошло финансирование: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A1EFF" w:rsidRPr="005A1EFF" w:rsidRDefault="005A1EFF" w:rsidP="005A1EFF">
      <w:pPr>
        <w:pStyle w:val="a3"/>
        <w:numPr>
          <w:ilvl w:val="0"/>
          <w:numId w:val="2"/>
        </w:numPr>
        <w:ind w:left="0"/>
        <w:jc w:val="both"/>
        <w:rPr>
          <w:rFonts w:eastAsia="Calibri"/>
          <w:b/>
          <w:sz w:val="22"/>
          <w:szCs w:val="22"/>
        </w:rPr>
      </w:pPr>
      <w:r w:rsidRPr="005A1EFF">
        <w:rPr>
          <w:rFonts w:eastAsia="Calibri"/>
          <w:b/>
          <w:sz w:val="22"/>
          <w:szCs w:val="22"/>
        </w:rPr>
        <w:t>Расходы на капитальный и текущий ремонт автомобильных дорог местного значения в размере 4 млн. 097,6 тыс. руб.</w:t>
      </w:r>
    </w:p>
    <w:p w:rsidR="005A1EFF" w:rsidRPr="005A1EFF" w:rsidRDefault="005A1EFF" w:rsidP="005A1EFF">
      <w:pPr>
        <w:pStyle w:val="a3"/>
        <w:numPr>
          <w:ilvl w:val="0"/>
          <w:numId w:val="2"/>
        </w:numPr>
        <w:ind w:left="0"/>
        <w:jc w:val="both"/>
        <w:rPr>
          <w:rFonts w:eastAsia="Calibri"/>
          <w:b/>
          <w:sz w:val="22"/>
          <w:szCs w:val="22"/>
        </w:rPr>
      </w:pPr>
      <w:r w:rsidRPr="005A1EFF">
        <w:rPr>
          <w:rFonts w:eastAsia="Calibri"/>
          <w:b/>
          <w:sz w:val="22"/>
          <w:szCs w:val="22"/>
        </w:rPr>
        <w:t>Содержание дорог местного значения 247,9 тыс. руб.</w:t>
      </w:r>
    </w:p>
    <w:p w:rsidR="005A1EFF" w:rsidRPr="005A1EFF" w:rsidRDefault="005A1EFF" w:rsidP="005A1EFF">
      <w:pPr>
        <w:pStyle w:val="a3"/>
        <w:numPr>
          <w:ilvl w:val="0"/>
          <w:numId w:val="2"/>
        </w:numPr>
        <w:ind w:left="0"/>
        <w:jc w:val="both"/>
        <w:rPr>
          <w:rFonts w:eastAsia="Calibri"/>
          <w:b/>
          <w:sz w:val="22"/>
          <w:szCs w:val="22"/>
        </w:rPr>
      </w:pPr>
      <w:r w:rsidRPr="005A1EFF">
        <w:rPr>
          <w:rFonts w:eastAsia="Calibri"/>
          <w:b/>
          <w:sz w:val="22"/>
          <w:szCs w:val="22"/>
        </w:rPr>
        <w:t>Расходы на реализацию мероприятий по ремонту теплоэнергетических объектов  21,9 тыс. руб. (приобретение и установка автоматики на котел)</w:t>
      </w:r>
    </w:p>
    <w:p w:rsidR="005A1EFF" w:rsidRPr="005A1EFF" w:rsidRDefault="005A1EFF" w:rsidP="005A1EFF">
      <w:pPr>
        <w:pStyle w:val="a3"/>
        <w:numPr>
          <w:ilvl w:val="0"/>
          <w:numId w:val="2"/>
        </w:numPr>
        <w:ind w:left="0"/>
        <w:jc w:val="both"/>
        <w:rPr>
          <w:rFonts w:eastAsia="Calibri"/>
          <w:b/>
          <w:sz w:val="22"/>
          <w:szCs w:val="22"/>
        </w:rPr>
      </w:pPr>
      <w:r w:rsidRPr="005A1EFF">
        <w:rPr>
          <w:rFonts w:eastAsia="Calibri"/>
          <w:b/>
          <w:sz w:val="22"/>
          <w:szCs w:val="22"/>
        </w:rPr>
        <w:t>Приобретение контейнеров 39,2 тыс. руб. (4 шт.)</w:t>
      </w:r>
    </w:p>
    <w:p w:rsidR="005A1EFF" w:rsidRPr="005A1EFF" w:rsidRDefault="005A1EFF" w:rsidP="005A1EFF">
      <w:pPr>
        <w:pStyle w:val="a3"/>
        <w:numPr>
          <w:ilvl w:val="0"/>
          <w:numId w:val="2"/>
        </w:numPr>
        <w:ind w:left="0"/>
        <w:jc w:val="both"/>
        <w:rPr>
          <w:rFonts w:eastAsia="Calibri"/>
          <w:b/>
          <w:sz w:val="22"/>
          <w:szCs w:val="22"/>
        </w:rPr>
      </w:pPr>
      <w:r w:rsidRPr="005A1EFF">
        <w:rPr>
          <w:rFonts w:eastAsia="Calibri"/>
          <w:b/>
          <w:sz w:val="22"/>
          <w:szCs w:val="22"/>
        </w:rPr>
        <w:t>Создание площадок для сбора ТКО 709,5 тыс. руб. (5 шт.)</w:t>
      </w:r>
    </w:p>
    <w:p w:rsidR="005A1EFF" w:rsidRPr="005A1EFF" w:rsidRDefault="005A1EFF" w:rsidP="005A1EFF">
      <w:pPr>
        <w:pStyle w:val="a3"/>
        <w:numPr>
          <w:ilvl w:val="0"/>
          <w:numId w:val="2"/>
        </w:numPr>
        <w:ind w:left="0"/>
        <w:jc w:val="both"/>
        <w:rPr>
          <w:rFonts w:eastAsia="Calibri"/>
          <w:b/>
          <w:sz w:val="22"/>
          <w:szCs w:val="22"/>
        </w:rPr>
      </w:pPr>
      <w:r w:rsidRPr="005A1EFF">
        <w:rPr>
          <w:rFonts w:eastAsia="Calibri"/>
          <w:b/>
          <w:sz w:val="22"/>
          <w:szCs w:val="22"/>
        </w:rPr>
        <w:t>Оплата за электроэнергию на уличное освещение и замена светильников 259,9 тыс. руб.</w:t>
      </w:r>
    </w:p>
    <w:p w:rsidR="005A1EFF" w:rsidRPr="005A1EFF" w:rsidRDefault="005A1EFF" w:rsidP="005A1EFF">
      <w:pPr>
        <w:pStyle w:val="a3"/>
        <w:numPr>
          <w:ilvl w:val="0"/>
          <w:numId w:val="2"/>
        </w:numPr>
        <w:ind w:left="0"/>
        <w:jc w:val="both"/>
        <w:rPr>
          <w:rFonts w:eastAsia="Calibri"/>
          <w:b/>
          <w:sz w:val="22"/>
          <w:szCs w:val="22"/>
        </w:rPr>
      </w:pPr>
      <w:r w:rsidRPr="005A1EFF">
        <w:rPr>
          <w:rFonts w:eastAsia="Calibri"/>
          <w:b/>
          <w:sz w:val="22"/>
          <w:szCs w:val="22"/>
        </w:rPr>
        <w:t>Прочее благоустройство  47,9 тыс. руб.</w:t>
      </w:r>
    </w:p>
    <w:p w:rsidR="005A1EFF" w:rsidRPr="005A1EFF" w:rsidRDefault="005A1EFF" w:rsidP="005A1EFF">
      <w:pPr>
        <w:pStyle w:val="a3"/>
        <w:numPr>
          <w:ilvl w:val="0"/>
          <w:numId w:val="2"/>
        </w:numPr>
        <w:ind w:left="0"/>
        <w:jc w:val="both"/>
        <w:rPr>
          <w:rFonts w:eastAsia="Calibri"/>
          <w:b/>
          <w:sz w:val="22"/>
          <w:szCs w:val="22"/>
        </w:rPr>
      </w:pPr>
      <w:r w:rsidRPr="005A1EFF">
        <w:rPr>
          <w:rFonts w:eastAsia="Calibri"/>
          <w:b/>
          <w:sz w:val="22"/>
          <w:szCs w:val="22"/>
        </w:rPr>
        <w:t>Обработка парков и скверов от клещей 4,9 тыс. руб.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5A1EFF" w:rsidRPr="005A1EFF" w:rsidRDefault="005A1EFF" w:rsidP="005A1E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1EFF" w:rsidRPr="005A1EFF" w:rsidRDefault="005A1EFF" w:rsidP="005A1E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  <w:b/>
        </w:rPr>
        <w:t>Каким будет бюджет 2025 год.</w:t>
      </w:r>
    </w:p>
    <w:p w:rsidR="005A1EFF" w:rsidRPr="005A1EFF" w:rsidRDefault="005A1EFF" w:rsidP="005A1EFF">
      <w:pPr>
        <w:spacing w:after="0" w:line="240" w:lineRule="auto"/>
        <w:jc w:val="center"/>
        <w:rPr>
          <w:rFonts w:ascii="Times New Roman" w:hAnsi="Times New Roman" w:cs="Times New Roman"/>
          <w:color w:val="FF0000"/>
          <w:highlight w:val="yellow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</w:rPr>
        <w:t xml:space="preserve">Доходы бюджета </w:t>
      </w:r>
      <w:r w:rsidRPr="005A1EFF">
        <w:rPr>
          <w:rFonts w:ascii="Times New Roman" w:hAnsi="Times New Roman" w:cs="Times New Roman"/>
          <w:b/>
        </w:rPr>
        <w:t>на 2025 год</w:t>
      </w:r>
      <w:r w:rsidRPr="005A1EFF">
        <w:rPr>
          <w:rFonts w:ascii="Times New Roman" w:hAnsi="Times New Roman" w:cs="Times New Roman"/>
        </w:rPr>
        <w:t xml:space="preserve"> запланированы в сумме –</w:t>
      </w:r>
      <w:r w:rsidRPr="005A1EFF">
        <w:rPr>
          <w:rFonts w:ascii="Times New Roman" w:hAnsi="Times New Roman" w:cs="Times New Roman"/>
          <w:b/>
        </w:rPr>
        <w:t>12 млн. 685,2 тыс. руб.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  <w:b/>
        </w:rPr>
        <w:t>Из них: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- собственные доходы  – </w:t>
      </w:r>
      <w:r w:rsidRPr="005A1EFF">
        <w:rPr>
          <w:rFonts w:ascii="Times New Roman" w:hAnsi="Times New Roman" w:cs="Times New Roman"/>
          <w:b/>
        </w:rPr>
        <w:t>3 млн. 828 тыс</w:t>
      </w:r>
      <w:proofErr w:type="gramStart"/>
      <w:r w:rsidRPr="005A1EFF">
        <w:rPr>
          <w:rFonts w:ascii="Times New Roman" w:hAnsi="Times New Roman" w:cs="Times New Roman"/>
          <w:b/>
        </w:rPr>
        <w:t>.р</w:t>
      </w:r>
      <w:proofErr w:type="gramEnd"/>
      <w:r w:rsidRPr="005A1EFF">
        <w:rPr>
          <w:rFonts w:ascii="Times New Roman" w:hAnsi="Times New Roman" w:cs="Times New Roman"/>
          <w:b/>
        </w:rPr>
        <w:t>уб.</w:t>
      </w:r>
      <w:r w:rsidRPr="005A1EFF">
        <w:rPr>
          <w:rFonts w:ascii="Times New Roman" w:hAnsi="Times New Roman" w:cs="Times New Roman"/>
        </w:rPr>
        <w:t xml:space="preserve"> или -  </w:t>
      </w:r>
      <w:r w:rsidRPr="005A1EFF">
        <w:rPr>
          <w:rFonts w:ascii="Times New Roman" w:hAnsi="Times New Roman" w:cs="Times New Roman"/>
          <w:b/>
        </w:rPr>
        <w:t>30,2%</w:t>
      </w:r>
      <w:r w:rsidRPr="005A1EFF">
        <w:rPr>
          <w:rFonts w:ascii="Times New Roman" w:hAnsi="Times New Roman" w:cs="Times New Roman"/>
        </w:rPr>
        <w:t xml:space="preserve"> от общего объёма, 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</w:rPr>
        <w:t xml:space="preserve">- безвозмездные поступления – </w:t>
      </w:r>
      <w:r w:rsidRPr="005A1EFF">
        <w:rPr>
          <w:rFonts w:ascii="Times New Roman" w:hAnsi="Times New Roman" w:cs="Times New Roman"/>
          <w:b/>
        </w:rPr>
        <w:t>8 млн. 857,2тыс</w:t>
      </w:r>
      <w:proofErr w:type="gramStart"/>
      <w:r w:rsidRPr="005A1EFF">
        <w:rPr>
          <w:rFonts w:ascii="Times New Roman" w:hAnsi="Times New Roman" w:cs="Times New Roman"/>
          <w:b/>
        </w:rPr>
        <w:t>.р</w:t>
      </w:r>
      <w:proofErr w:type="gramEnd"/>
      <w:r w:rsidRPr="005A1EFF">
        <w:rPr>
          <w:rFonts w:ascii="Times New Roman" w:hAnsi="Times New Roman" w:cs="Times New Roman"/>
          <w:b/>
        </w:rPr>
        <w:t>уб</w:t>
      </w:r>
      <w:r w:rsidRPr="005A1EFF">
        <w:rPr>
          <w:rFonts w:ascii="Times New Roman" w:hAnsi="Times New Roman" w:cs="Times New Roman"/>
        </w:rPr>
        <w:t xml:space="preserve">.,  - </w:t>
      </w:r>
      <w:r w:rsidRPr="005A1EFF">
        <w:rPr>
          <w:rFonts w:ascii="Times New Roman" w:hAnsi="Times New Roman" w:cs="Times New Roman"/>
          <w:b/>
        </w:rPr>
        <w:t>69,8 %.</w:t>
      </w:r>
      <w:r w:rsidRPr="005A1EFF">
        <w:rPr>
          <w:rFonts w:ascii="Times New Roman" w:hAnsi="Times New Roman" w:cs="Times New Roman"/>
        </w:rPr>
        <w:t xml:space="preserve">(в т.ч. дотации </w:t>
      </w:r>
      <w:r w:rsidRPr="005A1EFF">
        <w:rPr>
          <w:rFonts w:ascii="Times New Roman" w:hAnsi="Times New Roman" w:cs="Times New Roman"/>
          <w:b/>
        </w:rPr>
        <w:t>478тыс. руб</w:t>
      </w:r>
      <w:r w:rsidRPr="005A1EFF">
        <w:rPr>
          <w:rFonts w:ascii="Times New Roman" w:hAnsi="Times New Roman" w:cs="Times New Roman"/>
        </w:rPr>
        <w:t xml:space="preserve">., субсидии </w:t>
      </w:r>
      <w:r w:rsidRPr="005A1EFF">
        <w:rPr>
          <w:rFonts w:ascii="Times New Roman" w:hAnsi="Times New Roman" w:cs="Times New Roman"/>
          <w:b/>
        </w:rPr>
        <w:t xml:space="preserve">– 4 971,4тыс. руб., </w:t>
      </w:r>
      <w:r w:rsidRPr="005A1EFF">
        <w:rPr>
          <w:rFonts w:ascii="Times New Roman" w:hAnsi="Times New Roman" w:cs="Times New Roman"/>
        </w:rPr>
        <w:t>субвенции</w:t>
      </w:r>
      <w:r w:rsidRPr="005A1EFF">
        <w:rPr>
          <w:rFonts w:ascii="Times New Roman" w:hAnsi="Times New Roman" w:cs="Times New Roman"/>
          <w:b/>
        </w:rPr>
        <w:t>- 163 тыс.руб</w:t>
      </w:r>
      <w:r w:rsidRPr="005A1EFF">
        <w:rPr>
          <w:rFonts w:ascii="Times New Roman" w:hAnsi="Times New Roman" w:cs="Times New Roman"/>
        </w:rPr>
        <w:t xml:space="preserve">., иные межбюджетные трансферты- </w:t>
      </w:r>
      <w:r w:rsidRPr="005A1EFF">
        <w:rPr>
          <w:rFonts w:ascii="Times New Roman" w:hAnsi="Times New Roman" w:cs="Times New Roman"/>
          <w:b/>
        </w:rPr>
        <w:t>3 244,9тыс. руб.)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По расходам бюджет 2025г. дотационный, принят в сумме – </w:t>
      </w:r>
      <w:r w:rsidRPr="005A1EFF">
        <w:rPr>
          <w:rFonts w:ascii="Times New Roman" w:hAnsi="Times New Roman" w:cs="Times New Roman"/>
          <w:b/>
        </w:rPr>
        <w:t>13 млн. 068,0тыс. руб</w:t>
      </w:r>
      <w:r w:rsidRPr="005A1EFF">
        <w:rPr>
          <w:rFonts w:ascii="Times New Roman" w:hAnsi="Times New Roman" w:cs="Times New Roman"/>
        </w:rPr>
        <w:t>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</w:rPr>
        <w:t xml:space="preserve"> (10-тью % дефицитом от </w:t>
      </w:r>
      <w:proofErr w:type="gramStart"/>
      <w:r w:rsidRPr="005A1EFF">
        <w:rPr>
          <w:rFonts w:ascii="Times New Roman" w:hAnsi="Times New Roman" w:cs="Times New Roman"/>
        </w:rPr>
        <w:t>собственных</w:t>
      </w:r>
      <w:proofErr w:type="gramEnd"/>
      <w:r w:rsidRPr="005A1EFF">
        <w:rPr>
          <w:rFonts w:ascii="Times New Roman" w:hAnsi="Times New Roman" w:cs="Times New Roman"/>
        </w:rPr>
        <w:t xml:space="preserve"> доходов  </w:t>
      </w:r>
      <w:r w:rsidRPr="005A1EFF">
        <w:rPr>
          <w:rFonts w:ascii="Times New Roman" w:hAnsi="Times New Roman" w:cs="Times New Roman"/>
          <w:b/>
        </w:rPr>
        <w:t>=  382,8 тыс. руб.).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Расходы бюджета, как и в прежние годы,  направлены на финансирование трёх разработанных и утверждённых муниципальных программ: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highlight w:val="yellow"/>
          <w:u w:val="single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A1EFF">
        <w:rPr>
          <w:rFonts w:ascii="Times New Roman" w:eastAsia="Calibri" w:hAnsi="Times New Roman" w:cs="Times New Roman"/>
          <w:u w:val="single"/>
        </w:rPr>
        <w:t>1.</w:t>
      </w:r>
      <w:r w:rsidRPr="005A1EFF">
        <w:rPr>
          <w:rFonts w:ascii="Times New Roman" w:eastAsia="Calibri" w:hAnsi="Times New Roman" w:cs="Times New Roman"/>
          <w:b/>
          <w:u w:val="single"/>
        </w:rPr>
        <w:t>Управление финансами и муниципальным имуществом – 3 млн. 733,9 тыс. руб. (28,6 %).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A1EFF">
        <w:rPr>
          <w:rFonts w:ascii="Times New Roman" w:eastAsia="Calibri" w:hAnsi="Times New Roman" w:cs="Times New Roman"/>
          <w:b/>
          <w:u w:val="single"/>
        </w:rPr>
        <w:t>2.Социальная сфера – 3 млн. 372,5тыс</w:t>
      </w:r>
      <w:proofErr w:type="gramStart"/>
      <w:r w:rsidRPr="005A1EFF">
        <w:rPr>
          <w:rFonts w:ascii="Times New Roman" w:eastAsia="Calibri" w:hAnsi="Times New Roman" w:cs="Times New Roman"/>
          <w:b/>
          <w:u w:val="single"/>
        </w:rPr>
        <w:t>.р</w:t>
      </w:r>
      <w:proofErr w:type="gramEnd"/>
      <w:r w:rsidRPr="005A1EFF">
        <w:rPr>
          <w:rFonts w:ascii="Times New Roman" w:eastAsia="Calibri" w:hAnsi="Times New Roman" w:cs="Times New Roman"/>
          <w:b/>
          <w:u w:val="single"/>
        </w:rPr>
        <w:t xml:space="preserve">уб.  25,8% </w:t>
      </w:r>
    </w:p>
    <w:p w:rsidR="005A1EFF" w:rsidRPr="005A1EFF" w:rsidRDefault="005A1EFF" w:rsidP="005A1EFF">
      <w:pPr>
        <w:pStyle w:val="a3"/>
        <w:ind w:left="0"/>
        <w:jc w:val="both"/>
        <w:rPr>
          <w:rFonts w:eastAsia="Calibri"/>
          <w:b/>
          <w:sz w:val="22"/>
          <w:szCs w:val="22"/>
          <w:u w:val="single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A1EFF">
        <w:rPr>
          <w:rFonts w:ascii="Times New Roman" w:eastAsia="Calibri" w:hAnsi="Times New Roman" w:cs="Times New Roman"/>
          <w:b/>
          <w:u w:val="single"/>
        </w:rPr>
        <w:t>3.Инфраструктура – 5млн. 961, 6 тыс</w:t>
      </w:r>
      <w:proofErr w:type="gramStart"/>
      <w:r w:rsidRPr="005A1EFF">
        <w:rPr>
          <w:rFonts w:ascii="Times New Roman" w:eastAsia="Calibri" w:hAnsi="Times New Roman" w:cs="Times New Roman"/>
          <w:b/>
          <w:u w:val="single"/>
        </w:rPr>
        <w:t>.р</w:t>
      </w:r>
      <w:proofErr w:type="gramEnd"/>
      <w:r w:rsidRPr="005A1EFF">
        <w:rPr>
          <w:rFonts w:ascii="Times New Roman" w:eastAsia="Calibri" w:hAnsi="Times New Roman" w:cs="Times New Roman"/>
          <w:b/>
          <w:u w:val="single"/>
        </w:rPr>
        <w:t>уб. – 45,6 %</w:t>
      </w:r>
    </w:p>
    <w:p w:rsidR="005A1EFF" w:rsidRPr="005A1EFF" w:rsidRDefault="005A1EFF" w:rsidP="005A1EFF">
      <w:pPr>
        <w:pStyle w:val="a3"/>
        <w:ind w:left="0"/>
        <w:jc w:val="both"/>
        <w:rPr>
          <w:rFonts w:eastAsia="Calibri"/>
          <w:b/>
          <w:sz w:val="22"/>
          <w:szCs w:val="22"/>
          <w:u w:val="single"/>
        </w:rPr>
      </w:pPr>
    </w:p>
    <w:p w:rsidR="005A1EFF" w:rsidRPr="005A1EFF" w:rsidRDefault="005A1EFF" w:rsidP="005A1EFF">
      <w:pPr>
        <w:pStyle w:val="a3"/>
        <w:ind w:left="0"/>
        <w:jc w:val="both"/>
        <w:rPr>
          <w:rFonts w:eastAsia="Calibri"/>
          <w:sz w:val="22"/>
          <w:szCs w:val="22"/>
        </w:rPr>
      </w:pPr>
      <w:r w:rsidRPr="005A1EFF">
        <w:rPr>
          <w:rFonts w:eastAsia="Calibri"/>
          <w:sz w:val="22"/>
          <w:szCs w:val="22"/>
        </w:rPr>
        <w:t>Бюджет на 2025 год был рассмотрен и утвержден  депутатами на сессии СНД.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</w:rPr>
      </w:pP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5A1EFF">
        <w:rPr>
          <w:rFonts w:ascii="Times New Roman" w:hAnsi="Times New Roman" w:cs="Times New Roman"/>
          <w:b/>
          <w:color w:val="000000"/>
        </w:rPr>
        <w:t>Демографическая ситуация.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A1EFF">
        <w:rPr>
          <w:rFonts w:ascii="Times New Roman" w:hAnsi="Times New Roman" w:cs="Times New Roman"/>
          <w:color w:val="000000"/>
        </w:rPr>
        <w:t xml:space="preserve">Демографическая ситуация в поселении складывается таким </w:t>
      </w:r>
      <w:proofErr w:type="spellStart"/>
      <w:r w:rsidRPr="005A1EFF">
        <w:rPr>
          <w:rFonts w:ascii="Times New Roman" w:hAnsi="Times New Roman" w:cs="Times New Roman"/>
          <w:color w:val="000000"/>
        </w:rPr>
        <w:t>образом</w:t>
      </w:r>
      <w:proofErr w:type="gramStart"/>
      <w:r w:rsidRPr="005A1EFF">
        <w:rPr>
          <w:rFonts w:ascii="Times New Roman" w:hAnsi="Times New Roman" w:cs="Times New Roman"/>
          <w:color w:val="000000"/>
        </w:rPr>
        <w:t>,ч</w:t>
      </w:r>
      <w:proofErr w:type="gramEnd"/>
      <w:r w:rsidRPr="005A1EFF">
        <w:rPr>
          <w:rFonts w:ascii="Times New Roman" w:hAnsi="Times New Roman" w:cs="Times New Roman"/>
          <w:color w:val="000000"/>
        </w:rPr>
        <w:t>то</w:t>
      </w:r>
      <w:proofErr w:type="spellEnd"/>
      <w:r w:rsidRPr="005A1EFF">
        <w:rPr>
          <w:rFonts w:ascii="Times New Roman" w:hAnsi="Times New Roman" w:cs="Times New Roman"/>
          <w:color w:val="000000"/>
        </w:rPr>
        <w:t xml:space="preserve"> в результате значительного превышения смертности над рождаемостью число жителей стабильно уменьшается из года в год. По данным похозяйственного учёта в поселении</w:t>
      </w:r>
    </w:p>
    <w:p w:rsidR="005A1EFF" w:rsidRPr="005A1EFF" w:rsidRDefault="005A1EFF" w:rsidP="005A1EFF">
      <w:pPr>
        <w:pStyle w:val="align-justify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A1EFF">
        <w:rPr>
          <w:color w:val="000000"/>
          <w:sz w:val="22"/>
          <w:szCs w:val="22"/>
        </w:rPr>
        <w:t xml:space="preserve">в 2024 году  родился 1 </w:t>
      </w:r>
      <w:r w:rsidRPr="005A1EFF">
        <w:rPr>
          <w:sz w:val="22"/>
          <w:szCs w:val="22"/>
        </w:rPr>
        <w:t>малыш, умерло 6 взрослых человек;</w:t>
      </w:r>
    </w:p>
    <w:p w:rsidR="005A1EFF" w:rsidRPr="005A1EFF" w:rsidRDefault="005A1EFF" w:rsidP="005A1EFF">
      <w:pPr>
        <w:pStyle w:val="align-justify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A1EFF">
        <w:rPr>
          <w:color w:val="000000"/>
          <w:sz w:val="22"/>
          <w:szCs w:val="22"/>
        </w:rPr>
        <w:t xml:space="preserve">На территорию поселения в 2024 г. прибыло 37 человек - 18  для постоянного проживания 19 временного, </w:t>
      </w:r>
      <w:r w:rsidRPr="005A1EFF">
        <w:rPr>
          <w:sz w:val="22"/>
          <w:szCs w:val="22"/>
        </w:rPr>
        <w:t>убыло  18человек.</w:t>
      </w:r>
    </w:p>
    <w:p w:rsidR="005A1EFF" w:rsidRPr="005A1EFF" w:rsidRDefault="005A1EFF" w:rsidP="005A1EFF">
      <w:pPr>
        <w:pStyle w:val="align-justify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A1EFF">
        <w:rPr>
          <w:color w:val="000000"/>
          <w:sz w:val="22"/>
          <w:szCs w:val="22"/>
        </w:rPr>
        <w:t xml:space="preserve">Таким образом, на 1 января 2025 года численность  населения с. Осетровка </w:t>
      </w:r>
      <w:r w:rsidRPr="005A1EFF">
        <w:rPr>
          <w:sz w:val="22"/>
          <w:szCs w:val="22"/>
        </w:rPr>
        <w:t>составила   636 человек из них:</w:t>
      </w:r>
    </w:p>
    <w:p w:rsidR="005A1EFF" w:rsidRPr="005A1EFF" w:rsidRDefault="005A1EFF" w:rsidP="005A1EFF">
      <w:pPr>
        <w:pStyle w:val="align-justify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A1EFF">
        <w:rPr>
          <w:sz w:val="22"/>
          <w:szCs w:val="22"/>
        </w:rPr>
        <w:t xml:space="preserve">-  пенсионеры – 261ч.                                               </w:t>
      </w:r>
      <w:r w:rsidRPr="005A1EFF">
        <w:rPr>
          <w:b/>
          <w:sz w:val="22"/>
          <w:szCs w:val="22"/>
        </w:rPr>
        <w:t>41%</w:t>
      </w:r>
    </w:p>
    <w:p w:rsidR="005A1EFF" w:rsidRPr="005A1EFF" w:rsidRDefault="005A1EFF" w:rsidP="005A1EFF">
      <w:pPr>
        <w:pStyle w:val="align-justify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A1EFF">
        <w:rPr>
          <w:sz w:val="22"/>
          <w:szCs w:val="22"/>
        </w:rPr>
        <w:t>-   дети и подростки – 64 ч</w:t>
      </w:r>
      <w:r w:rsidRPr="005A1EFF">
        <w:rPr>
          <w:b/>
          <w:sz w:val="22"/>
          <w:szCs w:val="22"/>
        </w:rPr>
        <w:t>.                                     10%;</w:t>
      </w:r>
    </w:p>
    <w:p w:rsidR="005A1EFF" w:rsidRPr="005A1EFF" w:rsidRDefault="005A1EFF" w:rsidP="005A1EFF">
      <w:pPr>
        <w:pStyle w:val="align-justify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A1EFF">
        <w:rPr>
          <w:sz w:val="22"/>
          <w:szCs w:val="22"/>
        </w:rPr>
        <w:t xml:space="preserve">-    жители трудоспособного возраста -    309 ч.    </w:t>
      </w:r>
      <w:r w:rsidRPr="005A1EFF">
        <w:rPr>
          <w:b/>
          <w:sz w:val="22"/>
          <w:szCs w:val="22"/>
        </w:rPr>
        <w:t>49 %.</w:t>
      </w:r>
    </w:p>
    <w:p w:rsidR="005A1EFF" w:rsidRPr="005A1EFF" w:rsidRDefault="005A1EFF" w:rsidP="005A1EFF">
      <w:pPr>
        <w:pStyle w:val="align-justify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A1EFF">
        <w:rPr>
          <w:sz w:val="22"/>
          <w:szCs w:val="22"/>
        </w:rPr>
        <w:t xml:space="preserve">- за пределами поселения работает        55 ч.     </w:t>
      </w:r>
      <w:r w:rsidRPr="005A1EFF">
        <w:rPr>
          <w:b/>
          <w:sz w:val="22"/>
          <w:szCs w:val="22"/>
        </w:rPr>
        <w:t>18</w:t>
      </w:r>
      <w:r w:rsidRPr="005A1EFF">
        <w:rPr>
          <w:sz w:val="22"/>
          <w:szCs w:val="22"/>
        </w:rPr>
        <w:t>% от числа трудоспособного возраста.</w:t>
      </w:r>
    </w:p>
    <w:p w:rsidR="005A1EFF" w:rsidRPr="005A1EFF" w:rsidRDefault="005A1EFF" w:rsidP="005A1EFF">
      <w:pPr>
        <w:pStyle w:val="align-justify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1EFF" w:rsidRPr="005A1EFF" w:rsidRDefault="005A1EFF" w:rsidP="005A1EFF">
      <w:pPr>
        <w:pStyle w:val="af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lastRenderedPageBreak/>
        <w:t>На сегодняшний день Осетровское сельское поселение практически в полном объёме обеспечено необходимой инженерной инфраструктурой для нормальной жизнедеятельности людей.</w:t>
      </w:r>
    </w:p>
    <w:p w:rsidR="005A1EFF" w:rsidRPr="005A1EFF" w:rsidRDefault="005A1EFF" w:rsidP="005A1EFF">
      <w:pPr>
        <w:pStyle w:val="af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  <w:color w:val="1E1E1E"/>
        </w:rPr>
        <w:t xml:space="preserve">На территории поселения расположены  </w:t>
      </w:r>
      <w:r w:rsidRPr="005A1EFF">
        <w:rPr>
          <w:rFonts w:ascii="Times New Roman" w:hAnsi="Times New Roman" w:cs="Times New Roman"/>
          <w:b/>
          <w:color w:val="1E1E1E"/>
        </w:rPr>
        <w:t xml:space="preserve"> 3</w:t>
      </w:r>
      <w:r w:rsidRPr="005A1EFF">
        <w:rPr>
          <w:rFonts w:ascii="Times New Roman" w:hAnsi="Times New Roman" w:cs="Times New Roman"/>
          <w:b/>
          <w:color w:val="FFFFFF" w:themeColor="background1"/>
        </w:rPr>
        <w:t>33</w:t>
      </w:r>
      <w:r w:rsidRPr="005A1EFF">
        <w:rPr>
          <w:rFonts w:ascii="Times New Roman" w:hAnsi="Times New Roman" w:cs="Times New Roman"/>
          <w:color w:val="FFFFFF" w:themeColor="background1"/>
        </w:rPr>
        <w:t xml:space="preserve"> </w:t>
      </w:r>
      <w:r w:rsidRPr="005A1EFF">
        <w:rPr>
          <w:rFonts w:ascii="Times New Roman" w:hAnsi="Times New Roman" w:cs="Times New Roman"/>
        </w:rPr>
        <w:t>сельхозпредприятия</w:t>
      </w:r>
      <w:r w:rsidRPr="005A1EFF">
        <w:rPr>
          <w:rFonts w:ascii="Times New Roman" w:hAnsi="Times New Roman" w:cs="Times New Roman"/>
          <w:b/>
          <w:color w:val="FFFFFF" w:themeColor="background1"/>
        </w:rPr>
        <w:t xml:space="preserve"> сел</w:t>
      </w:r>
    </w:p>
    <w:p w:rsidR="005A1EFF" w:rsidRPr="005A1EFF" w:rsidRDefault="005A1EFF" w:rsidP="005A1EFF">
      <w:pPr>
        <w:pStyle w:val="a3"/>
        <w:numPr>
          <w:ilvl w:val="0"/>
          <w:numId w:val="1"/>
        </w:numPr>
        <w:ind w:left="0"/>
        <w:jc w:val="both"/>
        <w:rPr>
          <w:color w:val="1E1E1E"/>
          <w:sz w:val="22"/>
          <w:szCs w:val="22"/>
        </w:rPr>
      </w:pPr>
      <w:r w:rsidRPr="005A1EFF">
        <w:rPr>
          <w:color w:val="1E1E1E"/>
          <w:sz w:val="22"/>
          <w:szCs w:val="22"/>
        </w:rPr>
        <w:t xml:space="preserve">ООО «Экополе», </w:t>
      </w:r>
    </w:p>
    <w:p w:rsidR="005A1EFF" w:rsidRPr="005A1EFF" w:rsidRDefault="005A1EFF" w:rsidP="005A1EFF">
      <w:pPr>
        <w:pStyle w:val="a3"/>
        <w:numPr>
          <w:ilvl w:val="0"/>
          <w:numId w:val="1"/>
        </w:numPr>
        <w:ind w:left="0"/>
        <w:jc w:val="both"/>
        <w:rPr>
          <w:color w:val="1E1E1E"/>
          <w:sz w:val="22"/>
          <w:szCs w:val="22"/>
        </w:rPr>
      </w:pPr>
      <w:r w:rsidRPr="005A1EFF">
        <w:rPr>
          <w:color w:val="1E1E1E"/>
          <w:sz w:val="22"/>
          <w:szCs w:val="22"/>
        </w:rPr>
        <w:t xml:space="preserve"> фермерское хозяйство:  «Косых О.А.».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3.ООО «Агроэко Восток»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            и </w:t>
      </w:r>
      <w:proofErr w:type="gramStart"/>
      <w:r w:rsidRPr="005A1EFF">
        <w:rPr>
          <w:rFonts w:ascii="Times New Roman" w:hAnsi="Times New Roman" w:cs="Times New Roman"/>
        </w:rPr>
        <w:t>зарегистрированы</w:t>
      </w:r>
      <w:proofErr w:type="gramEnd"/>
      <w:r w:rsidRPr="005A1EFF">
        <w:rPr>
          <w:rFonts w:ascii="Times New Roman" w:hAnsi="Times New Roman" w:cs="Times New Roman"/>
        </w:rPr>
        <w:t xml:space="preserve">  4 индивидуальных предпринимателя. (</w:t>
      </w:r>
      <w:proofErr w:type="spellStart"/>
      <w:r w:rsidRPr="005A1EFF">
        <w:rPr>
          <w:rFonts w:ascii="Times New Roman" w:hAnsi="Times New Roman" w:cs="Times New Roman"/>
        </w:rPr>
        <w:t>Лацигины</w:t>
      </w:r>
      <w:proofErr w:type="spellEnd"/>
      <w:r w:rsidRPr="005A1EFF">
        <w:rPr>
          <w:rFonts w:ascii="Times New Roman" w:hAnsi="Times New Roman" w:cs="Times New Roman"/>
        </w:rPr>
        <w:t xml:space="preserve">, Косых О.А., </w:t>
      </w:r>
      <w:proofErr w:type="spellStart"/>
      <w:r w:rsidRPr="005A1EFF">
        <w:rPr>
          <w:rFonts w:ascii="Times New Roman" w:hAnsi="Times New Roman" w:cs="Times New Roman"/>
        </w:rPr>
        <w:t>Арнаутова</w:t>
      </w:r>
      <w:proofErr w:type="spellEnd"/>
      <w:r w:rsidRPr="005A1EFF">
        <w:rPr>
          <w:rFonts w:ascii="Times New Roman" w:hAnsi="Times New Roman" w:cs="Times New Roman"/>
        </w:rPr>
        <w:t xml:space="preserve"> С.И., Герасимова А.Анат.)</w:t>
      </w:r>
    </w:p>
    <w:p w:rsidR="005A1EFF" w:rsidRPr="005A1EFF" w:rsidRDefault="005A1EFF" w:rsidP="005A1EFF">
      <w:pPr>
        <w:pStyle w:val="a3"/>
        <w:ind w:left="0"/>
        <w:jc w:val="both"/>
        <w:rPr>
          <w:sz w:val="22"/>
          <w:szCs w:val="22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  <w:color w:val="1E1E1E"/>
        </w:rPr>
        <w:t>С/</w:t>
      </w:r>
      <w:proofErr w:type="spellStart"/>
      <w:r w:rsidRPr="005A1EFF">
        <w:rPr>
          <w:rFonts w:ascii="Times New Roman" w:hAnsi="Times New Roman" w:cs="Times New Roman"/>
          <w:color w:val="1E1E1E"/>
        </w:rPr>
        <w:t>х</w:t>
      </w:r>
      <w:proofErr w:type="spellEnd"/>
      <w:r w:rsidRPr="005A1EFF">
        <w:rPr>
          <w:rFonts w:ascii="Times New Roman" w:hAnsi="Times New Roman" w:cs="Times New Roman"/>
          <w:color w:val="1E1E1E"/>
        </w:rPr>
        <w:t xml:space="preserve"> предприятия занимаются растениеводством,  обрабатывают земли общедолевой собственности и животноводством.  </w:t>
      </w:r>
      <w:proofErr w:type="gramStart"/>
      <w:r w:rsidRPr="005A1EFF">
        <w:rPr>
          <w:rFonts w:ascii="Times New Roman" w:hAnsi="Times New Roman" w:cs="Times New Roman"/>
        </w:rPr>
        <w:t>В с/</w:t>
      </w:r>
      <w:proofErr w:type="spellStart"/>
      <w:r w:rsidRPr="005A1EFF">
        <w:rPr>
          <w:rFonts w:ascii="Times New Roman" w:hAnsi="Times New Roman" w:cs="Times New Roman"/>
        </w:rPr>
        <w:t>х</w:t>
      </w:r>
      <w:proofErr w:type="spellEnd"/>
      <w:r w:rsidRPr="005A1EFF">
        <w:rPr>
          <w:rFonts w:ascii="Times New Roman" w:hAnsi="Times New Roman" w:cs="Times New Roman"/>
        </w:rPr>
        <w:t xml:space="preserve"> занято 26 человек: 25 в ООО «Экополе» и 1 в  КФХ.</w:t>
      </w:r>
      <w:proofErr w:type="gramEnd"/>
    </w:p>
    <w:p w:rsidR="005A1EFF" w:rsidRPr="005A1EFF" w:rsidRDefault="005A1EFF" w:rsidP="005A1EFF">
      <w:pPr>
        <w:pStyle w:val="af"/>
        <w:jc w:val="both"/>
        <w:rPr>
          <w:rFonts w:ascii="Times New Roman" w:hAnsi="Times New Roman" w:cs="Times New Roman"/>
          <w:color w:val="000000"/>
        </w:rPr>
      </w:pPr>
      <w:r w:rsidRPr="005A1EFF">
        <w:rPr>
          <w:rFonts w:ascii="Times New Roman" w:hAnsi="Times New Roman" w:cs="Times New Roman"/>
          <w:color w:val="000000"/>
        </w:rPr>
        <w:t>Качество жизни людей, их настроение зависит от нормального функционирования, как сельскохозяйственного производства, так и объектов социальной сферы.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На территории поселения создана благоприятная социальная среда, в полной мере представлены объекты:  здравоохранения, где заняты </w:t>
      </w:r>
      <w:r w:rsidRPr="005A1EFF">
        <w:rPr>
          <w:rFonts w:ascii="Times New Roman" w:hAnsi="Times New Roman" w:cs="Times New Roman"/>
          <w:b/>
        </w:rPr>
        <w:t>2</w:t>
      </w:r>
      <w:r w:rsidRPr="005A1EFF">
        <w:rPr>
          <w:rFonts w:ascii="Times New Roman" w:hAnsi="Times New Roman" w:cs="Times New Roman"/>
        </w:rPr>
        <w:t xml:space="preserve"> человека, культуры  (</w:t>
      </w:r>
      <w:r w:rsidRPr="005A1EFF">
        <w:rPr>
          <w:rFonts w:ascii="Times New Roman" w:hAnsi="Times New Roman" w:cs="Times New Roman"/>
          <w:b/>
        </w:rPr>
        <w:t>4</w:t>
      </w:r>
      <w:r w:rsidRPr="005A1EFF">
        <w:rPr>
          <w:rFonts w:ascii="Times New Roman" w:hAnsi="Times New Roman" w:cs="Times New Roman"/>
        </w:rPr>
        <w:t xml:space="preserve"> человека),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образования (</w:t>
      </w:r>
      <w:r w:rsidRPr="005A1EFF">
        <w:rPr>
          <w:rFonts w:ascii="Times New Roman" w:hAnsi="Times New Roman" w:cs="Times New Roman"/>
          <w:b/>
        </w:rPr>
        <w:t>9</w:t>
      </w:r>
      <w:r w:rsidRPr="005A1EFF">
        <w:rPr>
          <w:rFonts w:ascii="Times New Roman" w:hAnsi="Times New Roman" w:cs="Times New Roman"/>
        </w:rPr>
        <w:t xml:space="preserve"> человек) представленные начальным звеном школы, где обучаются </w:t>
      </w:r>
      <w:r w:rsidRPr="005A1EFF">
        <w:rPr>
          <w:rFonts w:ascii="Times New Roman" w:hAnsi="Times New Roman" w:cs="Times New Roman"/>
          <w:b/>
        </w:rPr>
        <w:t>9</w:t>
      </w:r>
      <w:r w:rsidRPr="005A1EFF">
        <w:rPr>
          <w:rFonts w:ascii="Times New Roman" w:hAnsi="Times New Roman" w:cs="Times New Roman"/>
        </w:rPr>
        <w:t xml:space="preserve"> детей и детский сад с численностью  </w:t>
      </w:r>
      <w:r w:rsidRPr="005A1EFF">
        <w:rPr>
          <w:rFonts w:ascii="Times New Roman" w:hAnsi="Times New Roman" w:cs="Times New Roman"/>
          <w:b/>
        </w:rPr>
        <w:t>16</w:t>
      </w:r>
      <w:r w:rsidRPr="005A1EFF">
        <w:rPr>
          <w:rFonts w:ascii="Times New Roman" w:hAnsi="Times New Roman" w:cs="Times New Roman"/>
        </w:rPr>
        <w:t xml:space="preserve"> человек.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  <w:b/>
        </w:rPr>
        <w:t xml:space="preserve">МКУ «Центр культуры Осетровского </w:t>
      </w:r>
      <w:proofErr w:type="gramStart"/>
      <w:r w:rsidRPr="005A1EFF">
        <w:rPr>
          <w:rFonts w:ascii="Times New Roman" w:hAnsi="Times New Roman" w:cs="Times New Roman"/>
          <w:b/>
        </w:rPr>
        <w:t>сельского</w:t>
      </w:r>
      <w:proofErr w:type="gramEnd"/>
      <w:r w:rsidRPr="005A1EFF">
        <w:rPr>
          <w:rFonts w:ascii="Times New Roman" w:hAnsi="Times New Roman" w:cs="Times New Roman"/>
          <w:b/>
        </w:rPr>
        <w:t xml:space="preserve"> поселения»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Капитальный ремонт Центра культуры дал возможность  решать вопросы местного значения по   созданию условий для организации досуга и обеспечения  жителей поселения услугами организаций культуры, для развития на территории поселения физической культуры, школьного спорта и массового спорта, проведения официальных физкультурно-оздоровительных и спортивных мероприятий поселения, занятий по интересам. В составе  МКУ «Центр Культуры Осетровского сельского поселения» работает 3 человека и 1 техслужащая по договору ГПХ. Заработная плата по культуре в истекшем году соответствовала дорожной карте. Нарушений в её выполнении не выявлено.</w:t>
      </w:r>
    </w:p>
    <w:p w:rsidR="005A1EFF" w:rsidRPr="005A1EFF" w:rsidRDefault="005A1EFF" w:rsidP="005A1EFF">
      <w:pPr>
        <w:pStyle w:val="af1"/>
        <w:spacing w:after="0"/>
        <w:rPr>
          <w:sz w:val="22"/>
          <w:szCs w:val="22"/>
        </w:rPr>
      </w:pPr>
      <w:r w:rsidRPr="005A1EFF">
        <w:rPr>
          <w:sz w:val="22"/>
          <w:szCs w:val="22"/>
        </w:rPr>
        <w:t>Администрация Осетровского сельского поселения за привлечённые спонсорские средства организовала к  Международному женскому дню  праздничный концерт на сумму 25 000 руб., закуплены 2 микрофона и стойки, костюм клоуна.</w:t>
      </w:r>
    </w:p>
    <w:p w:rsidR="005A1EFF" w:rsidRPr="005A1EFF" w:rsidRDefault="005A1EFF" w:rsidP="005A1EFF">
      <w:pPr>
        <w:pStyle w:val="af1"/>
        <w:spacing w:after="0"/>
        <w:rPr>
          <w:sz w:val="22"/>
          <w:szCs w:val="22"/>
        </w:rPr>
      </w:pPr>
    </w:p>
    <w:p w:rsidR="005A1EFF" w:rsidRPr="005A1EFF" w:rsidRDefault="005A1EFF" w:rsidP="005A1EFF">
      <w:pPr>
        <w:pStyle w:val="af1"/>
        <w:spacing w:after="0"/>
        <w:rPr>
          <w:sz w:val="22"/>
          <w:szCs w:val="22"/>
        </w:rPr>
      </w:pPr>
      <w:r w:rsidRPr="005A1EFF">
        <w:rPr>
          <w:sz w:val="22"/>
          <w:szCs w:val="22"/>
        </w:rPr>
        <w:t xml:space="preserve"> В 2024 году в СДК работали12 клубных </w:t>
      </w:r>
      <w:r w:rsidRPr="005A1EFF">
        <w:rPr>
          <w:spacing w:val="-2"/>
          <w:sz w:val="22"/>
          <w:szCs w:val="22"/>
        </w:rPr>
        <w:t>формирований.</w:t>
      </w:r>
    </w:p>
    <w:p w:rsidR="005A1EFF" w:rsidRPr="005A1EFF" w:rsidRDefault="005A1EFF" w:rsidP="005A1EFF">
      <w:pPr>
        <w:tabs>
          <w:tab w:val="left" w:pos="708"/>
          <w:tab w:val="left" w:pos="7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Это вокальные, театральные, кружок декоративно-прикладного творчества, а также клубы для людей старшего возраста, семейный клуб, спортивный кружок. Также 3 раза в неделю работает волонтерское движение «</w:t>
      </w:r>
      <w:proofErr w:type="spellStart"/>
      <w:r w:rsidRPr="005A1EFF">
        <w:rPr>
          <w:rFonts w:ascii="Times New Roman" w:hAnsi="Times New Roman" w:cs="Times New Roman"/>
        </w:rPr>
        <w:t>Осетровочка</w:t>
      </w:r>
      <w:proofErr w:type="spellEnd"/>
      <w:r w:rsidRPr="005A1EFF">
        <w:rPr>
          <w:rFonts w:ascii="Times New Roman" w:hAnsi="Times New Roman" w:cs="Times New Roman"/>
        </w:rPr>
        <w:t>», участники которого плетут маскировочные сети для участников СВО и собирают гуманитарную помощь. За год изготовлено и отправлено – 50 маскировочных сетей.</w:t>
      </w:r>
    </w:p>
    <w:p w:rsidR="005A1EFF" w:rsidRPr="005A1EFF" w:rsidRDefault="005A1EFF" w:rsidP="005A1EFF">
      <w:pPr>
        <w:pStyle w:val="af1"/>
        <w:spacing w:after="0"/>
        <w:rPr>
          <w:sz w:val="22"/>
          <w:szCs w:val="22"/>
        </w:rPr>
      </w:pPr>
      <w:r w:rsidRPr="005A1EFF">
        <w:rPr>
          <w:sz w:val="22"/>
          <w:szCs w:val="22"/>
        </w:rPr>
        <w:t xml:space="preserve">В течение 2024 года Центр культуры принимал активное участие в районных и областных конкурсах, фестивалях и  акциях. </w:t>
      </w:r>
    </w:p>
    <w:p w:rsidR="005A1EFF" w:rsidRPr="005A1EFF" w:rsidRDefault="005A1EFF" w:rsidP="005A1EFF">
      <w:pPr>
        <w:pStyle w:val="af1"/>
        <w:spacing w:after="0"/>
        <w:rPr>
          <w:sz w:val="22"/>
          <w:szCs w:val="22"/>
        </w:rPr>
      </w:pPr>
      <w:r w:rsidRPr="005A1EFF">
        <w:rPr>
          <w:sz w:val="22"/>
          <w:szCs w:val="22"/>
        </w:rPr>
        <w:t>СДК работает с семьями, с детьми и подростками, с молодёжью. Большое внимание уделяется патриотическому воспитанию. На базе СДК создана комната воинской славы, где проводятся мероприятия патриотической направленности, организуются встречи и экскурсии к памятникам воинской славы, встречи с воинами, просмотр с обсуждением фильмов о войне.</w:t>
      </w:r>
    </w:p>
    <w:p w:rsidR="005A1EFF" w:rsidRPr="005A1EFF" w:rsidRDefault="005A1EFF" w:rsidP="005A1EFF">
      <w:pPr>
        <w:pStyle w:val="a3"/>
        <w:shd w:val="clear" w:color="auto" w:fill="FFFFFF"/>
        <w:ind w:left="0"/>
        <w:rPr>
          <w:color w:val="262626" w:themeColor="text1" w:themeTint="D9"/>
          <w:sz w:val="22"/>
          <w:szCs w:val="22"/>
        </w:rPr>
      </w:pPr>
      <w:r w:rsidRPr="005A1EFF">
        <w:rPr>
          <w:color w:val="262626" w:themeColor="text1" w:themeTint="D9"/>
          <w:sz w:val="22"/>
          <w:szCs w:val="22"/>
        </w:rPr>
        <w:t xml:space="preserve">На базе СДК три раза в неделю проводятся двухчасовые тренировки с инструктором по спорту (волейбол, настольный теннис, упражнения с использование спортивного инвентаря (гантели, беговые дорожки и прочее)) куда, как и на любое наше мероприятие может прийти любой желающий любого возраста. </w:t>
      </w:r>
    </w:p>
    <w:p w:rsidR="005A1EFF" w:rsidRPr="005A1EFF" w:rsidRDefault="005A1EFF" w:rsidP="005A1EFF">
      <w:pPr>
        <w:pStyle w:val="a3"/>
        <w:shd w:val="clear" w:color="auto" w:fill="FFFFFF"/>
        <w:ind w:left="0"/>
        <w:rPr>
          <w:color w:val="262626" w:themeColor="text1" w:themeTint="D9"/>
          <w:sz w:val="22"/>
          <w:szCs w:val="22"/>
        </w:rPr>
      </w:pPr>
      <w:r w:rsidRPr="005A1EFF">
        <w:rPr>
          <w:color w:val="262626" w:themeColor="text1" w:themeTint="D9"/>
          <w:sz w:val="22"/>
          <w:szCs w:val="22"/>
        </w:rPr>
        <w:t>Команда Осетровского сельского поселения в 2024 году участвовала в спартакиаде сельских  поселений:</w:t>
      </w:r>
    </w:p>
    <w:p w:rsidR="005A1EFF" w:rsidRPr="005A1EFF" w:rsidRDefault="005A1EFF" w:rsidP="005A1EFF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ind w:left="0"/>
        <w:jc w:val="both"/>
        <w:rPr>
          <w:color w:val="262626" w:themeColor="text1" w:themeTint="D9"/>
          <w:sz w:val="22"/>
          <w:szCs w:val="22"/>
        </w:rPr>
      </w:pPr>
      <w:r w:rsidRPr="005A1EFF">
        <w:rPr>
          <w:color w:val="262626" w:themeColor="text1" w:themeTint="D9"/>
          <w:sz w:val="22"/>
          <w:szCs w:val="22"/>
        </w:rPr>
        <w:t>по настольному теннису;</w:t>
      </w:r>
    </w:p>
    <w:p w:rsidR="005A1EFF" w:rsidRPr="005A1EFF" w:rsidRDefault="005A1EFF" w:rsidP="005A1EFF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ind w:left="0"/>
        <w:jc w:val="both"/>
        <w:rPr>
          <w:color w:val="262626" w:themeColor="text1" w:themeTint="D9"/>
          <w:sz w:val="22"/>
          <w:szCs w:val="22"/>
        </w:rPr>
      </w:pPr>
      <w:r w:rsidRPr="005A1EFF">
        <w:rPr>
          <w:color w:val="262626" w:themeColor="text1" w:themeTint="D9"/>
          <w:sz w:val="22"/>
          <w:szCs w:val="22"/>
        </w:rPr>
        <w:t>волейболу;</w:t>
      </w:r>
    </w:p>
    <w:p w:rsidR="005A1EFF" w:rsidRPr="005A1EFF" w:rsidRDefault="005A1EFF" w:rsidP="005A1EFF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ind w:left="0"/>
        <w:jc w:val="both"/>
        <w:rPr>
          <w:color w:val="262626" w:themeColor="text1" w:themeTint="D9"/>
          <w:sz w:val="22"/>
          <w:szCs w:val="22"/>
        </w:rPr>
      </w:pPr>
      <w:r w:rsidRPr="005A1EFF">
        <w:rPr>
          <w:color w:val="262626" w:themeColor="text1" w:themeTint="D9"/>
          <w:sz w:val="22"/>
          <w:szCs w:val="22"/>
        </w:rPr>
        <w:t>баскетболу;</w:t>
      </w:r>
    </w:p>
    <w:p w:rsidR="005A1EFF" w:rsidRPr="005A1EFF" w:rsidRDefault="005A1EFF" w:rsidP="005A1EFF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ind w:left="0"/>
        <w:jc w:val="both"/>
        <w:rPr>
          <w:color w:val="262626" w:themeColor="text1" w:themeTint="D9"/>
          <w:sz w:val="22"/>
          <w:szCs w:val="22"/>
        </w:rPr>
      </w:pPr>
      <w:r w:rsidRPr="005A1EFF">
        <w:rPr>
          <w:color w:val="262626" w:themeColor="text1" w:themeTint="D9"/>
          <w:sz w:val="22"/>
          <w:szCs w:val="22"/>
        </w:rPr>
        <w:t>бадминтону;</w:t>
      </w:r>
    </w:p>
    <w:p w:rsidR="005A1EFF" w:rsidRPr="005A1EFF" w:rsidRDefault="005A1EFF" w:rsidP="005A1EFF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ind w:left="0"/>
        <w:jc w:val="both"/>
        <w:rPr>
          <w:color w:val="262626" w:themeColor="text1" w:themeTint="D9"/>
          <w:sz w:val="22"/>
          <w:szCs w:val="22"/>
        </w:rPr>
      </w:pPr>
      <w:r w:rsidRPr="005A1EFF">
        <w:rPr>
          <w:color w:val="262626" w:themeColor="text1" w:themeTint="D9"/>
          <w:sz w:val="22"/>
          <w:szCs w:val="22"/>
        </w:rPr>
        <w:t>легкой атлетике.</w:t>
      </w:r>
    </w:p>
    <w:p w:rsidR="005A1EFF" w:rsidRPr="005A1EFF" w:rsidRDefault="005A1EFF" w:rsidP="005A1E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 w:themeColor="text1" w:themeTint="D9"/>
        </w:rPr>
      </w:pPr>
      <w:r w:rsidRPr="005A1EFF">
        <w:rPr>
          <w:rFonts w:ascii="Times New Roman" w:hAnsi="Times New Roman" w:cs="Times New Roman"/>
          <w:color w:val="262626" w:themeColor="text1" w:themeTint="D9"/>
        </w:rPr>
        <w:t>Также участвовали в турнире по футболу, посвященному операции Малый Сатурн.</w:t>
      </w:r>
    </w:p>
    <w:p w:rsidR="005A1EFF" w:rsidRPr="005A1EFF" w:rsidRDefault="005A1EFF" w:rsidP="005A1E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 w:themeColor="text1" w:themeTint="D9"/>
        </w:rPr>
      </w:pPr>
      <w:r w:rsidRPr="005A1EFF">
        <w:rPr>
          <w:rFonts w:ascii="Times New Roman" w:hAnsi="Times New Roman" w:cs="Times New Roman"/>
          <w:color w:val="262626" w:themeColor="text1" w:themeTint="D9"/>
        </w:rPr>
        <w:t>Имеются награды за призовые места.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5A1EFF">
        <w:rPr>
          <w:rFonts w:ascii="Times New Roman" w:hAnsi="Times New Roman" w:cs="Times New Roman"/>
          <w:lang w:eastAsia="ar-SA"/>
        </w:rPr>
        <w:t>Движемся дальше в плане оснащённости ДК оборудованием.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Необходимо смонтировать на здании ДК видеонаблюдение, световое, звуковое оформление сцены, экран с проектором, обеспечение оборудования для пожарной безопасности, защитные экраны на радиаторы отопления, музыкальное оборудование.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Для полноценного обслуживания населения созданы условия для работы мобильного   офиса сбербанка, АТС, проложен сверхскоростной Интернет, функционирует храм </w:t>
      </w:r>
      <w:proofErr w:type="gramStart"/>
      <w:r w:rsidRPr="005A1EFF">
        <w:rPr>
          <w:rFonts w:ascii="Times New Roman" w:hAnsi="Times New Roman" w:cs="Times New Roman"/>
        </w:rPr>
        <w:t>Космы</w:t>
      </w:r>
      <w:proofErr w:type="gramEnd"/>
      <w:r w:rsidRPr="005A1EFF">
        <w:rPr>
          <w:rFonts w:ascii="Times New Roman" w:hAnsi="Times New Roman" w:cs="Times New Roman"/>
        </w:rPr>
        <w:t xml:space="preserve"> и Дамиана. Торговое обслуживание населения осуществляется через 4 </w:t>
      </w:r>
      <w:proofErr w:type="gramStart"/>
      <w:r w:rsidRPr="005A1EFF">
        <w:rPr>
          <w:rFonts w:ascii="Times New Roman" w:hAnsi="Times New Roman" w:cs="Times New Roman"/>
        </w:rPr>
        <w:t>стационарных</w:t>
      </w:r>
      <w:proofErr w:type="gramEnd"/>
      <w:r w:rsidRPr="005A1EFF">
        <w:rPr>
          <w:rFonts w:ascii="Times New Roman" w:hAnsi="Times New Roman" w:cs="Times New Roman"/>
        </w:rPr>
        <w:t xml:space="preserve"> торговых точки, открыт пункт торговой марки Озон, в селе налажен системный сбор ТКО, водоснабжение села, уличное освещение, подача газа.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  <w:b/>
        </w:rPr>
        <w:t>Есть проблемы</w:t>
      </w:r>
      <w:r w:rsidRPr="005A1EFF">
        <w:rPr>
          <w:rFonts w:ascii="Times New Roman" w:hAnsi="Times New Roman" w:cs="Times New Roman"/>
        </w:rPr>
        <w:t>. В торговую сеть «Спектр» села  нужны продавцы. На непродолжительный период приезжают люди с других мест. Администрация занималась и этим вопросом.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Много нареканий на работу «Пота России». Знаете, что с сентября почтовое отделение села закрыто. Вопрос о его открытии администрация ставила на всех уровнях. Мы взяли на себя  помощь в выдаче пенсий, коммунальных платежей, распространение уведомлений по налогам, подбор кадров, ремонт отопления и электропроводки. Поднимали вопрос на приёмах главы района, в приёмной губернатора области. Но областное руководство почты почему-то не заинтересовано в налаживании работы этой отрасли. И это не только у нас. Проблема по поселению с кадрами для работы в этой организации. Никто не соглашается там работать из-за низкой оплаты и условий работы, т.к. нет тепла, много не относящихся к работе почты побочных обязанностей. Администрация сделала официальный запрос в УФПС. Ждём ответ.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За одинокими и престарелыми жителями  ухаживают 3 </w:t>
      </w:r>
      <w:proofErr w:type="gramStart"/>
      <w:r w:rsidRPr="005A1EFF">
        <w:rPr>
          <w:rFonts w:ascii="Times New Roman" w:hAnsi="Times New Roman" w:cs="Times New Roman"/>
        </w:rPr>
        <w:t>социальных</w:t>
      </w:r>
      <w:proofErr w:type="gramEnd"/>
      <w:r w:rsidRPr="005A1EFF">
        <w:rPr>
          <w:rFonts w:ascii="Times New Roman" w:hAnsi="Times New Roman" w:cs="Times New Roman"/>
        </w:rPr>
        <w:t xml:space="preserve"> работника, которые обслуживают  21 жителя нашего села.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b/>
        </w:rPr>
      </w:pP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  <w:b/>
        </w:rPr>
        <w:t>Благоустройство.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  В благоустройстве  поселения ежегодно принимают участие работники бюджетной сферы, </w:t>
      </w:r>
      <w:proofErr w:type="gramStart"/>
      <w:r w:rsidRPr="005A1EFF">
        <w:rPr>
          <w:rFonts w:ascii="Times New Roman" w:hAnsi="Times New Roman" w:cs="Times New Roman"/>
        </w:rPr>
        <w:t>с</w:t>
      </w:r>
      <w:proofErr w:type="gramEnd"/>
      <w:r w:rsidRPr="005A1EFF">
        <w:rPr>
          <w:rFonts w:ascii="Times New Roman" w:hAnsi="Times New Roman" w:cs="Times New Roman"/>
        </w:rPr>
        <w:t>/</w:t>
      </w:r>
      <w:proofErr w:type="spellStart"/>
      <w:r w:rsidRPr="005A1EFF">
        <w:rPr>
          <w:rFonts w:ascii="Times New Roman" w:hAnsi="Times New Roman" w:cs="Times New Roman"/>
        </w:rPr>
        <w:t>х</w:t>
      </w:r>
      <w:proofErr w:type="spellEnd"/>
      <w:r w:rsidRPr="005A1EFF">
        <w:rPr>
          <w:rFonts w:ascii="Times New Roman" w:hAnsi="Times New Roman" w:cs="Times New Roman"/>
        </w:rPr>
        <w:t xml:space="preserve"> организация «Экополе», активные жители поселения. В отчётном году приводили в порядок территорию сквера «Центральный», центра села, вырубали деревья и кустарники, проводился покос сорной растительности, в т</w:t>
      </w:r>
      <w:proofErr w:type="gramStart"/>
      <w:r w:rsidRPr="005A1EFF">
        <w:rPr>
          <w:rFonts w:ascii="Times New Roman" w:hAnsi="Times New Roman" w:cs="Times New Roman"/>
        </w:rPr>
        <w:t>.ч</w:t>
      </w:r>
      <w:proofErr w:type="gramEnd"/>
      <w:r w:rsidRPr="005A1EFF">
        <w:rPr>
          <w:rFonts w:ascii="Times New Roman" w:hAnsi="Times New Roman" w:cs="Times New Roman"/>
        </w:rPr>
        <w:t xml:space="preserve"> и на кладбище, принимали участие во всех объявленных на территории области субботниках.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1EFF">
        <w:rPr>
          <w:rFonts w:ascii="Times New Roman" w:hAnsi="Times New Roman" w:cs="Times New Roman"/>
          <w:color w:val="000000"/>
        </w:rPr>
        <w:t xml:space="preserve">На территории с. Осетровка </w:t>
      </w:r>
      <w:r w:rsidRPr="005A1EFF">
        <w:rPr>
          <w:rFonts w:ascii="Times New Roman" w:hAnsi="Times New Roman" w:cs="Times New Roman"/>
          <w:b/>
          <w:color w:val="000000"/>
        </w:rPr>
        <w:t>организованы</w:t>
      </w:r>
      <w:r w:rsidRPr="005A1EFF">
        <w:rPr>
          <w:rFonts w:ascii="Times New Roman" w:hAnsi="Times New Roman" w:cs="Times New Roman"/>
          <w:color w:val="000000"/>
        </w:rPr>
        <w:t xml:space="preserve"> ритуальные услуги и содержание мест захоронения.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1EFF">
        <w:rPr>
          <w:rFonts w:ascii="Times New Roman" w:hAnsi="Times New Roman" w:cs="Times New Roman"/>
          <w:color w:val="000000"/>
        </w:rPr>
        <w:t xml:space="preserve">Заботимся о достойном содержании воинских захоронений и памятника, расположенных на территории поселения.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1EFF">
        <w:rPr>
          <w:rFonts w:ascii="Times New Roman" w:hAnsi="Times New Roman" w:cs="Times New Roman"/>
          <w:color w:val="000000"/>
        </w:rPr>
        <w:t xml:space="preserve"> На аллее Славы  у памятника воинам односельчанам, погибшим в годы войны,  весной высажены, цветы, организован их полив. Дополнительно, высажено около 100  штук крымской сосны. Весной  в преддверии 80-летия Победы проведём благоустройство территории вокруг этого захоронения. Для этого подана заявка для участия в конкурсе «Родные берега», где можно, выиграв грант, получить   около 100 000 руб.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Обрабатывали сквер и детские  площадки  от клещей. На эти цели израсходовано около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5A1EFF">
        <w:rPr>
          <w:rFonts w:ascii="Times New Roman" w:hAnsi="Times New Roman" w:cs="Times New Roman"/>
          <w:b/>
        </w:rPr>
        <w:t>4,9 тыс. руб</w:t>
      </w:r>
      <w:r w:rsidRPr="005A1EFF">
        <w:rPr>
          <w:rFonts w:ascii="Times New Roman" w:hAnsi="Times New Roman" w:cs="Times New Roman"/>
          <w:b/>
          <w:color w:val="0070C0"/>
        </w:rPr>
        <w:t>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Высаживали  деревья клёна в центре села, ремонтировали и красили элементы детской площадки, обкашивали и убирали контейнерные площадки. Всего на эти цели потрачено 47,9 тыс. руб. В 2024г. выделены бензопила, триммер для благоустройства территории поселения.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Участвовали в конкурсе на « Самое красивое село Воронежской области», где вошли в 20 конкурсантов, дальше не хватило красот.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b/>
        </w:rPr>
      </w:pP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5A1EFF">
        <w:rPr>
          <w:rFonts w:ascii="Times New Roman" w:hAnsi="Times New Roman" w:cs="Times New Roman"/>
          <w:b/>
        </w:rPr>
        <w:t>ТКО.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 В поселении организован системный сбор и вывоз ТКО.  Его осуществляет  единый региональный оператор  ГУП ВО «Облкоммунсервис» с периодичностью  4 раза в месяц каждую среду. На территории села установлено 50 контейнеров на 25 площадках, что составляет более 220 % от полной потребности. </w:t>
      </w:r>
      <w:proofErr w:type="gramStart"/>
      <w:r w:rsidRPr="005A1EFF">
        <w:rPr>
          <w:rFonts w:ascii="Times New Roman" w:hAnsi="Times New Roman" w:cs="Times New Roman"/>
        </w:rPr>
        <w:t xml:space="preserve">В этом году произвели за счет  районной поддержки замену </w:t>
      </w:r>
      <w:r w:rsidRPr="005A1EFF">
        <w:rPr>
          <w:rFonts w:ascii="Times New Roman" w:hAnsi="Times New Roman" w:cs="Times New Roman"/>
          <w:b/>
        </w:rPr>
        <w:t>4</w:t>
      </w:r>
      <w:r w:rsidRPr="005A1EFF">
        <w:rPr>
          <w:rFonts w:ascii="Times New Roman" w:hAnsi="Times New Roman" w:cs="Times New Roman"/>
        </w:rPr>
        <w:t xml:space="preserve"> контейнеров на сумму </w:t>
      </w:r>
      <w:r w:rsidRPr="005A1EFF">
        <w:rPr>
          <w:rFonts w:ascii="Times New Roman" w:hAnsi="Times New Roman" w:cs="Times New Roman"/>
          <w:b/>
        </w:rPr>
        <w:t>39 200 руб.,</w:t>
      </w:r>
      <w:r w:rsidRPr="005A1EFF">
        <w:rPr>
          <w:rFonts w:ascii="Times New Roman" w:hAnsi="Times New Roman" w:cs="Times New Roman"/>
        </w:rPr>
        <w:t xml:space="preserve"> смонтировали </w:t>
      </w:r>
      <w:r w:rsidRPr="005A1EFF">
        <w:rPr>
          <w:rFonts w:ascii="Times New Roman" w:hAnsi="Times New Roman" w:cs="Times New Roman"/>
          <w:b/>
        </w:rPr>
        <w:t>5</w:t>
      </w:r>
      <w:r w:rsidRPr="005A1EFF">
        <w:rPr>
          <w:rFonts w:ascii="Times New Roman" w:hAnsi="Times New Roman" w:cs="Times New Roman"/>
        </w:rPr>
        <w:t xml:space="preserve"> железобетонных контейнерных площадок на сумму </w:t>
      </w:r>
      <w:r w:rsidRPr="005A1EFF">
        <w:rPr>
          <w:rFonts w:ascii="Times New Roman" w:hAnsi="Times New Roman" w:cs="Times New Roman"/>
          <w:b/>
        </w:rPr>
        <w:t>709 483,73 руб</w:t>
      </w:r>
      <w:r w:rsidRPr="005A1EFF">
        <w:rPr>
          <w:rFonts w:ascii="Times New Roman" w:hAnsi="Times New Roman" w:cs="Times New Roman"/>
          <w:color w:val="C00000"/>
        </w:rPr>
        <w:t xml:space="preserve">.  </w:t>
      </w:r>
      <w:r w:rsidRPr="005A1EFF">
        <w:rPr>
          <w:rFonts w:ascii="Times New Roman" w:hAnsi="Times New Roman" w:cs="Times New Roman"/>
        </w:rPr>
        <w:t>Благодаря  организованному сбору и вывозу мусора, конечно, заметно уменьшилось его количество в неустановленных местах, тем не менее, периодически образуются несанкционированные свалки, которые приходится ежегодно ликвидировать.</w:t>
      </w:r>
      <w:proofErr w:type="gramEnd"/>
      <w:r w:rsidRPr="005A1EFF">
        <w:rPr>
          <w:rFonts w:ascii="Times New Roman" w:hAnsi="Times New Roman" w:cs="Times New Roman"/>
        </w:rPr>
        <w:t xml:space="preserve"> Определённый мусор, который можно выбрасывать в контейнеры, сожгли. Осталась одна большая свалка, которую мы убирали с помощью инвестора.  Теперь необходимо осуществлять погрузку и вывоз мусора  со свалки  с помощью специализированной техники на полигон в Верхний Мамон,  деньги из бюджета тратятся немалые. Поэтому каждый, кто везёт на свалку такой мусор, а это трактором или прицепами на машинах, должен подумать, почему все должны оплачивать его утилизацию.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На ликвидацию несанкционированной свалки в поселении в бюджет заложено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 на 2025г. </w:t>
      </w:r>
      <w:r w:rsidRPr="005A1EFF">
        <w:rPr>
          <w:rFonts w:ascii="Times New Roman" w:hAnsi="Times New Roman" w:cs="Times New Roman"/>
          <w:b/>
        </w:rPr>
        <w:t>55 600 руб</w:t>
      </w:r>
      <w:r w:rsidRPr="005A1EFF">
        <w:rPr>
          <w:rFonts w:ascii="Times New Roman" w:hAnsi="Times New Roman" w:cs="Times New Roman"/>
        </w:rPr>
        <w:t>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  <w:b/>
        </w:rPr>
        <w:t>ТОС.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  <w:b/>
        </w:rPr>
        <w:t>Особого внимания заслуживает вопрос организации ТОС.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На территории поселения в 2013 году были организованы 2 ТОС. Это «Содружество» и «Возрождение», куда входили улицы Алпеева, (ТОС «Содружество»,  ул. Школьная, Приозёрная, 50 лет Победы и  часть ул. Центральная</w:t>
      </w:r>
      <w:proofErr w:type="gramStart"/>
      <w:r w:rsidRPr="005A1EFF">
        <w:rPr>
          <w:rFonts w:ascii="Times New Roman" w:hAnsi="Times New Roman" w:cs="Times New Roman"/>
        </w:rPr>
        <w:t>,(</w:t>
      </w:r>
      <w:proofErr w:type="gramEnd"/>
      <w:r w:rsidRPr="005A1EFF">
        <w:rPr>
          <w:rFonts w:ascii="Times New Roman" w:hAnsi="Times New Roman" w:cs="Times New Roman"/>
        </w:rPr>
        <w:t xml:space="preserve"> ТОС «Возрождение»). К сожалению,  в 2022 году такое хорошее вовлечение жителей в дела и проблемы села, было разрушено. Благодаря участию в конкурсе общественно-полезных проектов за несколько лет  мы общими усилиями смогли выполнить много полезных и добрых дел для села.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Необходимо возродить работу ТОС в поселении.</w:t>
      </w:r>
      <w:r>
        <w:rPr>
          <w:rFonts w:ascii="Times New Roman" w:hAnsi="Times New Roman" w:cs="Times New Roman"/>
        </w:rPr>
        <w:t xml:space="preserve"> </w:t>
      </w:r>
      <w:r w:rsidRPr="005A1EFF">
        <w:rPr>
          <w:rFonts w:ascii="Times New Roman" w:hAnsi="Times New Roman" w:cs="Times New Roman"/>
        </w:rPr>
        <w:t xml:space="preserve">Заканчивается срок эксплуатации детской площадки в центре села, и, мы вынуждены будем её демонтировать.  ТОС – решение этой проблемы. На эти цели </w:t>
      </w:r>
      <w:r w:rsidRPr="005A1EFF">
        <w:rPr>
          <w:rFonts w:ascii="Times New Roman" w:hAnsi="Times New Roman" w:cs="Times New Roman"/>
        </w:rPr>
        <w:lastRenderedPageBreak/>
        <w:t>можно было выиграть грант на сумму 1,5 млн. руб. и если повезёт, то ещё 1.5 млн</w:t>
      </w:r>
      <w:proofErr w:type="gramStart"/>
      <w:r w:rsidRPr="005A1EFF">
        <w:rPr>
          <w:rFonts w:ascii="Times New Roman" w:hAnsi="Times New Roman" w:cs="Times New Roman"/>
        </w:rPr>
        <w:t>.р</w:t>
      </w:r>
      <w:proofErr w:type="gramEnd"/>
      <w:r w:rsidRPr="005A1EFF">
        <w:rPr>
          <w:rFonts w:ascii="Times New Roman" w:hAnsi="Times New Roman" w:cs="Times New Roman"/>
        </w:rPr>
        <w:t>уб.в конкурсе «Образ будущего». Для этого нужны добросовестные, активные, молодые,  болеющее душой за своё село люди. Нам всего-то надо избрать комитеты ТОС, их председателей и активно работать. Мы единственные в районе не участвуем в работе ТОС. Обидно.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Постоянного внимания требует от администрации поселения исполнение полномочий в сфере обеспечения инженерной инфраструктурой.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Если нет сбоев в освещении, подаче воды, очистке и покосу обочины дорог, пожаров, это не значит, что всё работает само по себе. Администрация чётко и в срок старается решить данные проблемы.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</w:rPr>
        <w:t xml:space="preserve"> В 2025 году на благоустройство в поселении заложено  всего </w:t>
      </w:r>
      <w:r w:rsidRPr="005A1EFF">
        <w:rPr>
          <w:rFonts w:ascii="Times New Roman" w:hAnsi="Times New Roman" w:cs="Times New Roman"/>
          <w:b/>
        </w:rPr>
        <w:t>15 тыс. руб.</w:t>
      </w:r>
    </w:p>
    <w:p w:rsidR="005A1EFF" w:rsidRPr="005A1EFF" w:rsidRDefault="005A1EFF" w:rsidP="005A1E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  <w:b/>
        </w:rPr>
        <w:t>Водоснабжение</w:t>
      </w:r>
      <w:r w:rsidRPr="005A1EFF">
        <w:rPr>
          <w:rFonts w:ascii="Times New Roman" w:hAnsi="Times New Roman" w:cs="Times New Roman"/>
        </w:rPr>
        <w:t>.</w:t>
      </w:r>
    </w:p>
    <w:p w:rsidR="005A1EFF" w:rsidRPr="005A1EFF" w:rsidRDefault="005A1EFF" w:rsidP="005A1EFF">
      <w:pPr>
        <w:pStyle w:val="a3"/>
        <w:ind w:left="0"/>
        <w:contextualSpacing/>
        <w:jc w:val="both"/>
        <w:rPr>
          <w:sz w:val="22"/>
          <w:szCs w:val="22"/>
        </w:rPr>
      </w:pPr>
      <w:proofErr w:type="gramStart"/>
      <w:r w:rsidRPr="005A1EFF">
        <w:rPr>
          <w:sz w:val="22"/>
          <w:szCs w:val="22"/>
        </w:rPr>
        <w:t xml:space="preserve">Протяжённость системы </w:t>
      </w:r>
      <w:r w:rsidRPr="005A1EFF">
        <w:rPr>
          <w:b/>
          <w:sz w:val="22"/>
          <w:szCs w:val="22"/>
        </w:rPr>
        <w:t xml:space="preserve">водоснабжения </w:t>
      </w:r>
      <w:r w:rsidRPr="005A1EFF">
        <w:rPr>
          <w:sz w:val="22"/>
          <w:szCs w:val="22"/>
        </w:rPr>
        <w:t>села осталась прежней, около 9 351 м   снабжающая население водой из 2 скважин (отремонтировали 3-ю запасную).</w:t>
      </w:r>
      <w:proofErr w:type="gramEnd"/>
    </w:p>
    <w:p w:rsidR="005A1EFF" w:rsidRPr="005A1EFF" w:rsidRDefault="005A1EFF" w:rsidP="005A1EFF">
      <w:pPr>
        <w:pStyle w:val="a3"/>
        <w:ind w:left="0"/>
        <w:contextualSpacing/>
        <w:jc w:val="both"/>
        <w:rPr>
          <w:color w:val="4F81BD" w:themeColor="accent1"/>
          <w:sz w:val="22"/>
          <w:szCs w:val="22"/>
        </w:rPr>
      </w:pPr>
      <w:r w:rsidRPr="005A1EFF">
        <w:rPr>
          <w:sz w:val="22"/>
          <w:szCs w:val="22"/>
        </w:rPr>
        <w:t xml:space="preserve">На 01.01.2025 г. число </w:t>
      </w:r>
      <w:proofErr w:type="gramStart"/>
      <w:r w:rsidRPr="005A1EFF">
        <w:rPr>
          <w:sz w:val="22"/>
          <w:szCs w:val="22"/>
        </w:rPr>
        <w:t>домовладений, подключённых к водоснабжению составило</w:t>
      </w:r>
      <w:proofErr w:type="gramEnd"/>
      <w:r w:rsidRPr="005A1EFF">
        <w:rPr>
          <w:sz w:val="22"/>
          <w:szCs w:val="22"/>
        </w:rPr>
        <w:t xml:space="preserve"> 235</w:t>
      </w:r>
      <w:r w:rsidRPr="005A1EFF">
        <w:rPr>
          <w:color w:val="4F81BD" w:themeColor="accent1"/>
          <w:sz w:val="22"/>
          <w:szCs w:val="22"/>
        </w:rPr>
        <w:t>.</w:t>
      </w:r>
    </w:p>
    <w:p w:rsidR="005A1EFF" w:rsidRPr="005A1EFF" w:rsidRDefault="005A1EFF" w:rsidP="005A1EFF">
      <w:pPr>
        <w:pStyle w:val="a3"/>
        <w:ind w:left="0"/>
        <w:contextualSpacing/>
        <w:jc w:val="both"/>
        <w:rPr>
          <w:sz w:val="22"/>
          <w:szCs w:val="22"/>
        </w:rPr>
      </w:pPr>
      <w:r w:rsidRPr="005A1EFF">
        <w:rPr>
          <w:sz w:val="22"/>
          <w:szCs w:val="22"/>
        </w:rPr>
        <w:t xml:space="preserve">Проблемы с водоснабжением  и порывы устранялись оперативно. </w:t>
      </w:r>
    </w:p>
    <w:p w:rsidR="005A1EFF" w:rsidRPr="005A1EFF" w:rsidRDefault="005A1EFF" w:rsidP="005A1EFF">
      <w:pPr>
        <w:pStyle w:val="a3"/>
        <w:ind w:left="0"/>
        <w:contextualSpacing/>
        <w:jc w:val="both"/>
        <w:rPr>
          <w:sz w:val="22"/>
          <w:szCs w:val="22"/>
        </w:rPr>
      </w:pPr>
      <w:r w:rsidRPr="005A1EFF">
        <w:rPr>
          <w:sz w:val="22"/>
          <w:szCs w:val="22"/>
        </w:rPr>
        <w:t>В 2024 году на проведение ремонтных работ в отношении объектов холодного водоснабжения  было истрачено 17 507,00 руб. Это ремонт и устранение порывов.</w:t>
      </w:r>
    </w:p>
    <w:p w:rsidR="005A1EFF" w:rsidRPr="005A1EFF" w:rsidRDefault="005A1EFF" w:rsidP="005A1EFF">
      <w:pPr>
        <w:pStyle w:val="a3"/>
        <w:ind w:left="0"/>
        <w:contextualSpacing/>
        <w:jc w:val="both"/>
        <w:rPr>
          <w:sz w:val="22"/>
          <w:szCs w:val="22"/>
        </w:rPr>
      </w:pPr>
      <w:r w:rsidRPr="005A1EFF">
        <w:rPr>
          <w:sz w:val="22"/>
          <w:szCs w:val="22"/>
        </w:rPr>
        <w:t>ООО «Теплосеть», которая отапливает школу - дет</w:t>
      </w:r>
      <w:proofErr w:type="gramStart"/>
      <w:r w:rsidRPr="005A1EFF">
        <w:rPr>
          <w:sz w:val="22"/>
          <w:szCs w:val="22"/>
        </w:rPr>
        <w:t>.</w:t>
      </w:r>
      <w:proofErr w:type="gramEnd"/>
      <w:r w:rsidRPr="005A1EFF">
        <w:rPr>
          <w:sz w:val="22"/>
          <w:szCs w:val="22"/>
        </w:rPr>
        <w:t xml:space="preserve"> </w:t>
      </w:r>
      <w:proofErr w:type="gramStart"/>
      <w:r w:rsidRPr="005A1EFF">
        <w:rPr>
          <w:sz w:val="22"/>
          <w:szCs w:val="22"/>
        </w:rPr>
        <w:t>с</w:t>
      </w:r>
      <w:proofErr w:type="gramEnd"/>
      <w:r w:rsidRPr="005A1EFF">
        <w:rPr>
          <w:sz w:val="22"/>
          <w:szCs w:val="22"/>
        </w:rPr>
        <w:t xml:space="preserve">ад,   ДК, администрацию на текущий </w:t>
      </w:r>
    </w:p>
    <w:p w:rsidR="005A1EFF" w:rsidRPr="005A1EFF" w:rsidRDefault="005A1EFF" w:rsidP="005A1EFF">
      <w:pPr>
        <w:pStyle w:val="a3"/>
        <w:ind w:left="0"/>
        <w:contextualSpacing/>
        <w:jc w:val="both"/>
        <w:rPr>
          <w:sz w:val="22"/>
          <w:szCs w:val="22"/>
        </w:rPr>
      </w:pPr>
      <w:r w:rsidRPr="005A1EFF">
        <w:rPr>
          <w:sz w:val="22"/>
          <w:szCs w:val="22"/>
        </w:rPr>
        <w:t xml:space="preserve">ремонт по  замене автоматики </w:t>
      </w:r>
      <w:bookmarkStart w:id="0" w:name="_GoBack"/>
      <w:bookmarkEnd w:id="0"/>
      <w:r w:rsidRPr="005A1EFF">
        <w:rPr>
          <w:sz w:val="22"/>
          <w:szCs w:val="22"/>
        </w:rPr>
        <w:t xml:space="preserve"> котлов и  счётчиков потрачено  21 456,55 руб.</w:t>
      </w:r>
    </w:p>
    <w:p w:rsidR="005A1EFF" w:rsidRPr="005A1EFF" w:rsidRDefault="005A1EFF" w:rsidP="005A1EFF">
      <w:pPr>
        <w:pStyle w:val="a3"/>
        <w:ind w:left="0"/>
        <w:contextualSpacing/>
        <w:jc w:val="both"/>
        <w:rPr>
          <w:color w:val="FF0000"/>
          <w:sz w:val="22"/>
          <w:szCs w:val="22"/>
        </w:rPr>
      </w:pPr>
    </w:p>
    <w:p w:rsidR="005A1EFF" w:rsidRPr="005A1EFF" w:rsidRDefault="005A1EFF" w:rsidP="005A1EFF">
      <w:pPr>
        <w:pStyle w:val="a3"/>
        <w:ind w:left="0"/>
        <w:contextualSpacing/>
        <w:jc w:val="both"/>
        <w:rPr>
          <w:sz w:val="22"/>
          <w:szCs w:val="22"/>
        </w:rPr>
      </w:pPr>
      <w:r w:rsidRPr="005A1EFF">
        <w:rPr>
          <w:sz w:val="22"/>
          <w:szCs w:val="22"/>
        </w:rPr>
        <w:t xml:space="preserve"> С 2023г.  поселение начало участвовать  в программе догазификации домовладений.</w:t>
      </w:r>
    </w:p>
    <w:p w:rsidR="005A1EFF" w:rsidRPr="005A1EFF" w:rsidRDefault="005A1EFF" w:rsidP="005A1EFF">
      <w:pPr>
        <w:pStyle w:val="a3"/>
        <w:ind w:left="0"/>
        <w:contextualSpacing/>
        <w:jc w:val="both"/>
        <w:rPr>
          <w:sz w:val="22"/>
          <w:szCs w:val="22"/>
        </w:rPr>
      </w:pPr>
      <w:r w:rsidRPr="005A1EFF">
        <w:rPr>
          <w:sz w:val="22"/>
          <w:szCs w:val="22"/>
        </w:rPr>
        <w:t>В 2024 году эта работа была продолжена. Всего в программе догазификации поучаствовали жители поселения из 29 домовладений. Администрация поселения помогала жителям в сборе  и оформлении документов, связывалась  с собственниками, которые проживают за пределами поселения. Есть в селе жители, которые испытывают трудности в газификации своих домовладений. Совместно с органами социальной защиты занимались  в решении этих вопросов. Собственники  2 домовладений  получили помощь в газификации - на покупку оборудования.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В   селе из 459 жилых домовладений, </w:t>
      </w:r>
      <w:r w:rsidRPr="005A1EFF">
        <w:rPr>
          <w:rFonts w:ascii="Times New Roman" w:hAnsi="Times New Roman" w:cs="Times New Roman"/>
          <w:b/>
        </w:rPr>
        <w:t>газифицировано 295</w:t>
      </w:r>
      <w:r w:rsidRPr="005A1EFF">
        <w:rPr>
          <w:rFonts w:ascii="Times New Roman" w:hAnsi="Times New Roman" w:cs="Times New Roman"/>
        </w:rPr>
        <w:t>, в этом году увеличилось  по сравнению с прошлым годом на 14 домовладений</w:t>
      </w:r>
      <w:r w:rsidRPr="005A1EFF">
        <w:rPr>
          <w:rFonts w:ascii="Times New Roman" w:hAnsi="Times New Roman" w:cs="Times New Roman"/>
          <w:color w:val="7030A0"/>
        </w:rPr>
        <w:t>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Все объекты социальной сферы переведены на газ и с началом отопительного периода работают без сбоев. В 2024г. проведён газ в ФАП.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  <w:b/>
        </w:rPr>
        <w:t>Уличное освещение.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В поселении полностью закрыта  потребность в светильниках на уличное освещение. Их у нас по - </w:t>
      </w:r>
      <w:proofErr w:type="gramStart"/>
      <w:r w:rsidRPr="005A1EFF">
        <w:rPr>
          <w:rFonts w:ascii="Times New Roman" w:hAnsi="Times New Roman" w:cs="Times New Roman"/>
        </w:rPr>
        <w:t>прежнему</w:t>
      </w:r>
      <w:proofErr w:type="gramEnd"/>
      <w:r w:rsidRPr="005A1EFF">
        <w:rPr>
          <w:rFonts w:ascii="Times New Roman" w:hAnsi="Times New Roman" w:cs="Times New Roman"/>
        </w:rPr>
        <w:t xml:space="preserve"> 134, что соответствует нормам.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В  прошедшем 2024 году на уличное освещение  израсходовано 259,9 тыс</w:t>
      </w:r>
      <w:proofErr w:type="gramStart"/>
      <w:r w:rsidRPr="005A1EFF">
        <w:rPr>
          <w:rFonts w:ascii="Times New Roman" w:hAnsi="Times New Roman" w:cs="Times New Roman"/>
        </w:rPr>
        <w:t>.р</w:t>
      </w:r>
      <w:proofErr w:type="gramEnd"/>
      <w:r w:rsidRPr="005A1EFF">
        <w:rPr>
          <w:rFonts w:ascii="Times New Roman" w:hAnsi="Times New Roman" w:cs="Times New Roman"/>
        </w:rPr>
        <w:t>уб. (196,9тыс. руб. областной  бюджет и 63  тыс.руб.бюджет сельского поселения).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Это оплата за потребление электроэнергии. В течение года произвели  ремонт вышедших из строя  4 светильников. На эти цели истрачено 22 тыс</w:t>
      </w:r>
      <w:proofErr w:type="gramStart"/>
      <w:r w:rsidRPr="005A1EFF">
        <w:rPr>
          <w:rFonts w:ascii="Times New Roman" w:hAnsi="Times New Roman" w:cs="Times New Roman"/>
        </w:rPr>
        <w:t>.р</w:t>
      </w:r>
      <w:proofErr w:type="gramEnd"/>
      <w:r w:rsidRPr="005A1EFF">
        <w:rPr>
          <w:rFonts w:ascii="Times New Roman" w:hAnsi="Times New Roman" w:cs="Times New Roman"/>
        </w:rPr>
        <w:t>уб.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A1EFF">
        <w:rPr>
          <w:rFonts w:ascii="Times New Roman" w:hAnsi="Times New Roman" w:cs="Times New Roman"/>
          <w:b/>
          <w:u w:val="single"/>
        </w:rPr>
        <w:t>Дорожная деятельность.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Важным фактором жизнеобеспечения населения является развитие сети автомобильных дорог.</w:t>
      </w:r>
    </w:p>
    <w:p w:rsidR="005A1EFF" w:rsidRPr="005A1EFF" w:rsidRDefault="005A1EFF" w:rsidP="005A1E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Общая протяжённость дорог в поселении составляет  11,469км  дорог, из них </w:t>
      </w:r>
      <w:proofErr w:type="gramStart"/>
      <w:r w:rsidRPr="005A1EFF">
        <w:rPr>
          <w:rFonts w:ascii="Times New Roman" w:hAnsi="Times New Roman" w:cs="Times New Roman"/>
        </w:rPr>
        <w:t>на</w:t>
      </w:r>
      <w:proofErr w:type="gramEnd"/>
      <w:r w:rsidRPr="005A1EFF">
        <w:rPr>
          <w:rFonts w:ascii="Times New Roman" w:hAnsi="Times New Roman" w:cs="Times New Roman"/>
        </w:rPr>
        <w:t xml:space="preserve"> </w:t>
      </w:r>
    </w:p>
    <w:p w:rsidR="005A1EFF" w:rsidRPr="005A1EFF" w:rsidRDefault="005A1EFF" w:rsidP="005A1E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  <w:b/>
        </w:rPr>
        <w:t>01.01.2025г</w:t>
      </w:r>
      <w:r w:rsidRPr="005A1EFF">
        <w:rPr>
          <w:rFonts w:ascii="Times New Roman" w:hAnsi="Times New Roman" w:cs="Times New Roman"/>
        </w:rPr>
        <w:t>.: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-10,852 км – асфальт,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-0, 617км – покрытие переходного типа (отсыпка). Грунтовых дорог в поселении не осталось.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  <w:b/>
        </w:rPr>
        <w:t>В 2024г. на ремонт и благоустройство  улично-дорожной сети поселения  было израсходовано   4 345,5 тыс. руб. (4 025,5 тыс</w:t>
      </w:r>
      <w:proofErr w:type="gramStart"/>
      <w:r w:rsidRPr="005A1EFF">
        <w:rPr>
          <w:rFonts w:ascii="Times New Roman" w:hAnsi="Times New Roman" w:cs="Times New Roman"/>
          <w:b/>
        </w:rPr>
        <w:t>.р</w:t>
      </w:r>
      <w:proofErr w:type="gramEnd"/>
      <w:r w:rsidRPr="005A1EFF">
        <w:rPr>
          <w:rFonts w:ascii="Times New Roman" w:hAnsi="Times New Roman" w:cs="Times New Roman"/>
          <w:b/>
        </w:rPr>
        <w:t>уб. областные средства, 320 тыс.руб. средства местного бюджета);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За эти средства было уложено 366 метров  асфальта   по ул. </w:t>
      </w:r>
      <w:proofErr w:type="gramStart"/>
      <w:r w:rsidRPr="005A1EFF">
        <w:rPr>
          <w:rFonts w:ascii="Times New Roman" w:hAnsi="Times New Roman" w:cs="Times New Roman"/>
        </w:rPr>
        <w:t>Центральная</w:t>
      </w:r>
      <w:proofErr w:type="gramEnd"/>
      <w:r w:rsidRPr="005A1EFF">
        <w:rPr>
          <w:rFonts w:ascii="Times New Roman" w:hAnsi="Times New Roman" w:cs="Times New Roman"/>
        </w:rPr>
        <w:t xml:space="preserve">.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  <w:b/>
        </w:rPr>
        <w:t>Остаток неиспользованных  целевых средств дорожного фонда в сумме   1 713,3 тыс. руб. будут израсходованы в текущем году</w:t>
      </w:r>
      <w:r w:rsidRPr="005A1EFF">
        <w:rPr>
          <w:rFonts w:ascii="Times New Roman" w:hAnsi="Times New Roman" w:cs="Times New Roman"/>
        </w:rPr>
        <w:t xml:space="preserve"> на софинансирование с областной субсидией, приобретение дорожных знаков, покос обочины дорог, очистку их от снега, ямочный ремонт и др.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  В  2025году запланирован ремонт дороги по ул. Алпеева (мимо храма) протяжённостью 125 метров и 482 метра дороги ул. 50 лет Победы. Составлена смета на 4 млн.429 тыс.357 рублей. После выполнения работ в поселении процент усовершенствованного покрытия составит </w:t>
      </w:r>
      <w:r w:rsidRPr="005A1EFF">
        <w:rPr>
          <w:rFonts w:ascii="Times New Roman" w:hAnsi="Times New Roman" w:cs="Times New Roman"/>
          <w:b/>
        </w:rPr>
        <w:t>100%</w:t>
      </w:r>
      <w:r w:rsidRPr="005A1EFF">
        <w:rPr>
          <w:rFonts w:ascii="Times New Roman" w:hAnsi="Times New Roman" w:cs="Times New Roman"/>
        </w:rPr>
        <w:t xml:space="preserve">. В текущем году был заказан и выполнен Проект организации дорожного движения на автомобильные дороги на территории Осетровского сельского поселения.  Оплата выполненных работ составила </w:t>
      </w:r>
      <w:r w:rsidRPr="005A1EFF">
        <w:rPr>
          <w:rFonts w:ascii="Times New Roman" w:hAnsi="Times New Roman" w:cs="Times New Roman"/>
          <w:b/>
        </w:rPr>
        <w:t>48 500 руб</w:t>
      </w:r>
      <w:r w:rsidRPr="005A1EFF">
        <w:rPr>
          <w:rFonts w:ascii="Times New Roman" w:hAnsi="Times New Roman" w:cs="Times New Roman"/>
        </w:rPr>
        <w:t xml:space="preserve">.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Так получается, что дорога по ул. Приозёрная  самая востребованная. Необходимо её расширение и замена дорожного полотна. Самим не справится. С помощью главы района Михайлусова О.А. удалось добиться передачи её в областную собственность. Администрация поселения ведёт сложную кропотливую работу по </w:t>
      </w:r>
      <w:r w:rsidRPr="005A1EFF">
        <w:rPr>
          <w:rFonts w:ascii="Times New Roman" w:hAnsi="Times New Roman" w:cs="Times New Roman"/>
        </w:rPr>
        <w:lastRenderedPageBreak/>
        <w:t>изготовлению соответствующих документов. Необходимо исправить реестровые ошибки, сделать межевание дороги и изготовить технический паспорт. Стоимость данного вида работ по предварительным подсчётам составит более  300 тыс</w:t>
      </w:r>
      <w:proofErr w:type="gramStart"/>
      <w:r w:rsidRPr="005A1EFF">
        <w:rPr>
          <w:rFonts w:ascii="Times New Roman" w:hAnsi="Times New Roman" w:cs="Times New Roman"/>
        </w:rPr>
        <w:t>.р</w:t>
      </w:r>
      <w:proofErr w:type="gramEnd"/>
      <w:r w:rsidRPr="005A1EFF">
        <w:rPr>
          <w:rFonts w:ascii="Times New Roman" w:hAnsi="Times New Roman" w:cs="Times New Roman"/>
        </w:rPr>
        <w:t>уб. Министерство автомобильных дорог  Воронежской области после оформления соответствующих документов   соглашается взять её в свою собственность и будет реконструировать. Было бы хорошо.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proofErr w:type="gramStart"/>
      <w:r w:rsidRPr="005A1EFF">
        <w:rPr>
          <w:rFonts w:ascii="Times New Roman" w:eastAsia="Calibri" w:hAnsi="Times New Roman" w:cs="Times New Roman"/>
          <w:bCs/>
        </w:rPr>
        <w:t>В зимний период работы по очистке дорог от снега по  договору   с администрацией</w:t>
      </w:r>
      <w:proofErr w:type="gramEnd"/>
      <w:r w:rsidRPr="005A1EFF">
        <w:rPr>
          <w:rFonts w:ascii="Times New Roman" w:eastAsia="Calibri" w:hAnsi="Times New Roman" w:cs="Times New Roman"/>
          <w:bCs/>
        </w:rPr>
        <w:t xml:space="preserve"> поселения осуществляет техника ООО "Экополе». В 2024 г. на  очистку дорог было израсходовано  59,3 тыс</w:t>
      </w:r>
      <w:proofErr w:type="gramStart"/>
      <w:r w:rsidRPr="005A1EFF">
        <w:rPr>
          <w:rFonts w:ascii="Times New Roman" w:eastAsia="Calibri" w:hAnsi="Times New Roman" w:cs="Times New Roman"/>
          <w:bCs/>
        </w:rPr>
        <w:t>.р</w:t>
      </w:r>
      <w:proofErr w:type="gramEnd"/>
      <w:r w:rsidRPr="005A1EFF">
        <w:rPr>
          <w:rFonts w:ascii="Times New Roman" w:eastAsia="Calibri" w:hAnsi="Times New Roman" w:cs="Times New Roman"/>
          <w:bCs/>
        </w:rPr>
        <w:t>уб.   Обкос обочин выполнял по договору БДРСУ. И техника «Экополе».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b/>
        </w:rPr>
      </w:pP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5A1EFF">
        <w:rPr>
          <w:rFonts w:ascii="Times New Roman" w:hAnsi="Times New Roman" w:cs="Times New Roman"/>
          <w:b/>
          <w:color w:val="000000"/>
        </w:rPr>
        <w:t>Транспортное обслуживание.</w:t>
      </w:r>
    </w:p>
    <w:p w:rsidR="005A1EFF" w:rsidRPr="005A1EFF" w:rsidRDefault="005A1EFF" w:rsidP="005A1EFF">
      <w:pPr>
        <w:pStyle w:val="align-justif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1EFF">
        <w:rPr>
          <w:color w:val="000000"/>
          <w:sz w:val="22"/>
          <w:szCs w:val="22"/>
        </w:rPr>
        <w:t xml:space="preserve">Организовано в поселении транспортное обслуживание населения. Транспортное сообщение </w:t>
      </w:r>
      <w:proofErr w:type="gramStart"/>
      <w:r w:rsidRPr="005A1EFF">
        <w:rPr>
          <w:color w:val="000000"/>
          <w:sz w:val="22"/>
          <w:szCs w:val="22"/>
        </w:rPr>
        <w:t>также, как</w:t>
      </w:r>
      <w:proofErr w:type="gramEnd"/>
      <w:r w:rsidRPr="005A1EFF">
        <w:rPr>
          <w:color w:val="000000"/>
          <w:sz w:val="22"/>
          <w:szCs w:val="22"/>
        </w:rPr>
        <w:t xml:space="preserve"> и в предыдущий год осуществляется маршрутным такси автотранспортного предприятия  3 раза в день </w:t>
      </w:r>
      <w:r w:rsidRPr="005A1EFF">
        <w:rPr>
          <w:sz w:val="22"/>
          <w:szCs w:val="22"/>
        </w:rPr>
        <w:t xml:space="preserve"> 5 раз в неделю, кроме выходных  (суббота и воскресенье) </w:t>
      </w:r>
      <w:r w:rsidRPr="005A1EFF">
        <w:rPr>
          <w:color w:val="000000"/>
          <w:sz w:val="22"/>
          <w:szCs w:val="22"/>
        </w:rPr>
        <w:t xml:space="preserve"> и   частными такси. </w:t>
      </w:r>
    </w:p>
    <w:p w:rsidR="005A1EFF" w:rsidRPr="005A1EFF" w:rsidRDefault="005A1EFF" w:rsidP="005A1EFF">
      <w:pPr>
        <w:pStyle w:val="align-justif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1EFF">
        <w:rPr>
          <w:color w:val="000000"/>
          <w:sz w:val="22"/>
          <w:szCs w:val="22"/>
        </w:rPr>
        <w:t>Для комфортного ожидания транспорта необходима новая автобусная остановка.</w:t>
      </w:r>
    </w:p>
    <w:p w:rsidR="005A1EFF" w:rsidRPr="005A1EFF" w:rsidRDefault="005A1EFF" w:rsidP="005A1EFF">
      <w:pPr>
        <w:pStyle w:val="align-justif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A1EFF" w:rsidRPr="005A1EFF" w:rsidRDefault="005A1EFF" w:rsidP="005A1EFF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5A1EFF">
        <w:rPr>
          <w:rFonts w:ascii="Times New Roman" w:hAnsi="Times New Roman" w:cs="Times New Roman"/>
          <w:b/>
          <w:color w:val="000000"/>
        </w:rPr>
        <w:t>Пожарная безопасность</w:t>
      </w:r>
      <w:r w:rsidRPr="005A1EFF">
        <w:rPr>
          <w:rFonts w:ascii="Times New Roman" w:hAnsi="Times New Roman" w:cs="Times New Roman"/>
          <w:color w:val="000000"/>
        </w:rPr>
        <w:t>.</w:t>
      </w:r>
    </w:p>
    <w:p w:rsidR="005A1EFF" w:rsidRPr="005A1EFF" w:rsidRDefault="005A1EFF" w:rsidP="005A1EFF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5A1EFF">
        <w:rPr>
          <w:rFonts w:ascii="Times New Roman" w:hAnsi="Times New Roman" w:cs="Times New Roman"/>
          <w:color w:val="000000"/>
        </w:rPr>
        <w:t xml:space="preserve">Для обеспечения первичных мер пожарной безопасности в границах поселения имеется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1EFF">
        <w:rPr>
          <w:rFonts w:ascii="Times New Roman" w:hAnsi="Times New Roman" w:cs="Times New Roman"/>
          <w:color w:val="000000"/>
        </w:rPr>
        <w:t xml:space="preserve">в  готовности   мотопомпа с 2 рукавами,  звуковая  сирена и мегафон, 4 </w:t>
      </w:r>
      <w:proofErr w:type="gramStart"/>
      <w:r w:rsidRPr="005A1EFF">
        <w:rPr>
          <w:rFonts w:ascii="Times New Roman" w:hAnsi="Times New Roman" w:cs="Times New Roman"/>
          <w:color w:val="000000"/>
        </w:rPr>
        <w:t>ранцевых</w:t>
      </w:r>
      <w:proofErr w:type="gramEnd"/>
      <w:r w:rsidRPr="005A1EFF">
        <w:rPr>
          <w:rFonts w:ascii="Times New Roman" w:hAnsi="Times New Roman" w:cs="Times New Roman"/>
          <w:color w:val="000000"/>
        </w:rPr>
        <w:t xml:space="preserve"> огнетушителя.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В 2024 году</w:t>
      </w:r>
      <w:r>
        <w:rPr>
          <w:rFonts w:ascii="Times New Roman" w:hAnsi="Times New Roman" w:cs="Times New Roman"/>
        </w:rPr>
        <w:t xml:space="preserve"> </w:t>
      </w:r>
      <w:r w:rsidRPr="005A1EFF">
        <w:rPr>
          <w:rFonts w:ascii="Times New Roman" w:hAnsi="Times New Roman" w:cs="Times New Roman"/>
        </w:rPr>
        <w:t>приобрели ещё 1 ранцевый огнетушитель.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1EFF">
        <w:rPr>
          <w:rFonts w:ascii="Times New Roman" w:hAnsi="Times New Roman" w:cs="Times New Roman"/>
          <w:color w:val="000000"/>
        </w:rPr>
        <w:t>По данным отделения надзорной деятельности и профилактической работы по Верхнемамонскому району за 2024 год зафиксировано 5 возгораний сорной растительности, 2 мусора, техногенных пожаров не было, жертв нет.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1EFF">
        <w:rPr>
          <w:rFonts w:ascii="Times New Roman" w:hAnsi="Times New Roman" w:cs="Times New Roman"/>
          <w:color w:val="000000"/>
        </w:rPr>
        <w:t xml:space="preserve">В организациях проверены и заправлены огнетушители. Проведены профилактические беседы  с гражданами, входящими в  группы социального риска. </w:t>
      </w:r>
      <w:proofErr w:type="gramStart"/>
      <w:r w:rsidRPr="005A1EFF">
        <w:rPr>
          <w:rFonts w:ascii="Times New Roman" w:hAnsi="Times New Roman" w:cs="Times New Roman"/>
        </w:rPr>
        <w:t>Установлены</w:t>
      </w:r>
      <w:proofErr w:type="gramEnd"/>
      <w:r w:rsidRPr="005A1EFF">
        <w:rPr>
          <w:rFonts w:ascii="Times New Roman" w:hAnsi="Times New Roman" w:cs="Times New Roman"/>
        </w:rPr>
        <w:t xml:space="preserve"> 11пожарных извещателей в семьях социального риска и в семьях с детьми. </w:t>
      </w:r>
      <w:r w:rsidRPr="005A1EFF">
        <w:rPr>
          <w:rFonts w:ascii="Times New Roman" w:hAnsi="Times New Roman" w:cs="Times New Roman"/>
          <w:color w:val="000000"/>
        </w:rPr>
        <w:t>Работали с жителями по предупреждению ландшафтных пожаров. Патрулировали территорию поселения во время пожароопасного периода. Кроме этого произвели опашку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1EFF">
        <w:rPr>
          <w:rFonts w:ascii="Times New Roman" w:hAnsi="Times New Roman" w:cs="Times New Roman"/>
          <w:color w:val="000000"/>
        </w:rPr>
        <w:t xml:space="preserve"> территории села по периметру, постоянно обновляя её время от времени. В ООО «Экополе» и КФХ села закрепили технику на момент пожаров.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1EFF">
        <w:rPr>
          <w:rFonts w:ascii="Times New Roman" w:hAnsi="Times New Roman" w:cs="Times New Roman"/>
          <w:color w:val="000000"/>
        </w:rPr>
        <w:t>Это:  ООО «Экополе» -</w:t>
      </w:r>
      <w:r w:rsidRPr="005A1EFF">
        <w:rPr>
          <w:rFonts w:ascii="Times New Roman" w:hAnsi="Times New Roman" w:cs="Times New Roman"/>
        </w:rPr>
        <w:t>2 ед.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  <w:color w:val="000000"/>
        </w:rPr>
        <w:t xml:space="preserve">ИП Косых О.А. – </w:t>
      </w:r>
      <w:r w:rsidRPr="005A1EFF">
        <w:rPr>
          <w:rFonts w:ascii="Times New Roman" w:hAnsi="Times New Roman" w:cs="Times New Roman"/>
        </w:rPr>
        <w:t>1ед.</w:t>
      </w:r>
    </w:p>
    <w:p w:rsidR="005A1EFF" w:rsidRPr="005A1EFF" w:rsidRDefault="005A1EFF" w:rsidP="005A1EFF">
      <w:pPr>
        <w:pStyle w:val="align-justify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A1EFF">
        <w:rPr>
          <w:b/>
          <w:color w:val="000000"/>
          <w:sz w:val="22"/>
          <w:szCs w:val="22"/>
        </w:rPr>
        <w:t>ФАП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  <w:color w:val="000000"/>
        </w:rPr>
        <w:t xml:space="preserve">На территории поселения работает ФАП. Здесь занято 2 человека.  В здании расположен аптечный пункт, можно выписать направление к врачу, сдать кровь, выписать лекарства, по </w:t>
      </w:r>
      <w:r w:rsidRPr="005A1EFF">
        <w:rPr>
          <w:rFonts w:ascii="Times New Roman" w:hAnsi="Times New Roman" w:cs="Times New Roman"/>
        </w:rPr>
        <w:t xml:space="preserve">средам приезжает участковый терапевт. Это удобно и востребовано. В 2024г. помещение газифицировано. На 2025 год запланировано обустройство входной группы и пандуса в здание ФАП.  Смета расходов  на сумму 250 000 руб. составлена. </w:t>
      </w:r>
    </w:p>
    <w:p w:rsidR="005A1EFF" w:rsidRPr="005A1EFF" w:rsidRDefault="005A1EFF" w:rsidP="005A1EFF">
      <w:pPr>
        <w:pStyle w:val="align-justify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5A1EFF">
        <w:rPr>
          <w:b/>
          <w:sz w:val="22"/>
          <w:szCs w:val="22"/>
        </w:rPr>
        <w:t>Работа администрации.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1EFF">
        <w:rPr>
          <w:rFonts w:ascii="Times New Roman" w:hAnsi="Times New Roman" w:cs="Times New Roman"/>
        </w:rPr>
        <w:t>Хочу обратить ваше внимание на правовой аспект нашей работы. Этот ежедневный труд не виден обычным взглядом, но является сложным и трудоемким процессом.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  <w:color w:val="000000"/>
        </w:rPr>
        <w:t xml:space="preserve"> За 2024год проведено </w:t>
      </w:r>
      <w:r w:rsidRPr="005A1EFF">
        <w:rPr>
          <w:rFonts w:ascii="Times New Roman" w:hAnsi="Times New Roman" w:cs="Times New Roman"/>
          <w:b/>
          <w:color w:val="000000"/>
        </w:rPr>
        <w:t>7</w:t>
      </w:r>
      <w:r w:rsidRPr="005A1EFF">
        <w:rPr>
          <w:rFonts w:ascii="Times New Roman" w:hAnsi="Times New Roman" w:cs="Times New Roman"/>
          <w:color w:val="000000"/>
        </w:rPr>
        <w:t xml:space="preserve"> </w:t>
      </w:r>
      <w:r w:rsidRPr="005A1EFF">
        <w:rPr>
          <w:rFonts w:ascii="Times New Roman" w:hAnsi="Times New Roman" w:cs="Times New Roman"/>
          <w:b/>
        </w:rPr>
        <w:t>заседаний</w:t>
      </w:r>
      <w:r w:rsidRPr="005A1EFF">
        <w:rPr>
          <w:rFonts w:ascii="Times New Roman" w:hAnsi="Times New Roman" w:cs="Times New Roman"/>
        </w:rPr>
        <w:t xml:space="preserve">  Совета народных депутатов, на котором принято </w:t>
      </w:r>
      <w:r w:rsidRPr="005A1EFF">
        <w:rPr>
          <w:rFonts w:ascii="Times New Roman" w:hAnsi="Times New Roman" w:cs="Times New Roman"/>
          <w:b/>
        </w:rPr>
        <w:t>23 решения.</w:t>
      </w:r>
    </w:p>
    <w:p w:rsidR="005A1EFF" w:rsidRPr="005A1EFF" w:rsidRDefault="005A1EFF" w:rsidP="005A1E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A1EFF">
        <w:rPr>
          <w:rFonts w:ascii="Times New Roman" w:eastAsia="Calibri" w:hAnsi="Times New Roman" w:cs="Times New Roman"/>
          <w:bCs/>
        </w:rPr>
        <w:t xml:space="preserve">   Администрацией Осетровского сельского поселения в вопросах своей компетенции было издано </w:t>
      </w:r>
      <w:r w:rsidRPr="005A1EFF">
        <w:rPr>
          <w:rFonts w:ascii="Times New Roman" w:eastAsia="Calibri" w:hAnsi="Times New Roman" w:cs="Times New Roman"/>
          <w:b/>
          <w:bCs/>
        </w:rPr>
        <w:t>85 постановлений</w:t>
      </w:r>
      <w:r w:rsidRPr="005A1EFF">
        <w:rPr>
          <w:rFonts w:ascii="Times New Roman" w:eastAsia="Calibri" w:hAnsi="Times New Roman" w:cs="Times New Roman"/>
          <w:bCs/>
        </w:rPr>
        <w:t xml:space="preserve">, </w:t>
      </w:r>
      <w:r w:rsidRPr="005A1EFF">
        <w:rPr>
          <w:rFonts w:ascii="Times New Roman" w:eastAsia="Calibri" w:hAnsi="Times New Roman" w:cs="Times New Roman"/>
          <w:b/>
          <w:bCs/>
        </w:rPr>
        <w:t>73 распоряжения</w:t>
      </w:r>
      <w:r w:rsidRPr="005A1EFF">
        <w:rPr>
          <w:rFonts w:ascii="Times New Roman" w:eastAsia="Calibri" w:hAnsi="Times New Roman" w:cs="Times New Roman"/>
          <w:bCs/>
        </w:rPr>
        <w:t xml:space="preserve">,  совершено </w:t>
      </w:r>
      <w:r w:rsidRPr="005A1EFF">
        <w:rPr>
          <w:rFonts w:ascii="Times New Roman" w:eastAsia="Calibri" w:hAnsi="Times New Roman" w:cs="Times New Roman"/>
          <w:b/>
          <w:bCs/>
        </w:rPr>
        <w:t>22</w:t>
      </w:r>
      <w:r w:rsidRPr="005A1EFF">
        <w:rPr>
          <w:rFonts w:ascii="Times New Roman" w:eastAsia="Calibri" w:hAnsi="Times New Roman" w:cs="Times New Roman"/>
          <w:b/>
          <w:bCs/>
          <w:color w:val="7030A0"/>
        </w:rPr>
        <w:t xml:space="preserve"> </w:t>
      </w:r>
      <w:r w:rsidRPr="005A1EFF">
        <w:rPr>
          <w:rFonts w:ascii="Times New Roman" w:eastAsia="Calibri" w:hAnsi="Times New Roman" w:cs="Times New Roman"/>
          <w:b/>
          <w:bCs/>
        </w:rPr>
        <w:t>нотариальных действий</w:t>
      </w:r>
      <w:r w:rsidRPr="005A1EFF">
        <w:rPr>
          <w:rFonts w:ascii="Times New Roman" w:eastAsia="Calibri" w:hAnsi="Times New Roman" w:cs="Times New Roman"/>
          <w:bCs/>
        </w:rPr>
        <w:t xml:space="preserve"> на сумму </w:t>
      </w:r>
      <w:r w:rsidRPr="005A1EFF">
        <w:rPr>
          <w:rFonts w:ascii="Times New Roman" w:eastAsia="Calibri" w:hAnsi="Times New Roman" w:cs="Times New Roman"/>
          <w:b/>
          <w:bCs/>
        </w:rPr>
        <w:t>3 700</w:t>
      </w:r>
      <w:r w:rsidRPr="005A1EFF">
        <w:rPr>
          <w:rFonts w:ascii="Times New Roman" w:eastAsia="Calibri" w:hAnsi="Times New Roman" w:cs="Times New Roman"/>
          <w:bCs/>
        </w:rPr>
        <w:t xml:space="preserve"> рублей, издано </w:t>
      </w:r>
      <w:r w:rsidRPr="005A1EFF">
        <w:rPr>
          <w:rFonts w:ascii="Times New Roman" w:eastAsia="Calibri" w:hAnsi="Times New Roman" w:cs="Times New Roman"/>
          <w:b/>
          <w:bCs/>
        </w:rPr>
        <w:t xml:space="preserve">44 номера </w:t>
      </w:r>
      <w:r w:rsidRPr="005A1EFF">
        <w:rPr>
          <w:rFonts w:ascii="Times New Roman" w:eastAsia="Calibri" w:hAnsi="Times New Roman" w:cs="Times New Roman"/>
          <w:bCs/>
        </w:rPr>
        <w:t xml:space="preserve">  печатного издания «Информационный  бюллетень Осетровского сельского поселения Верхнемамонского муниципального района Воронежской области»,  информация размещалась на официальном сайте поселения.</w:t>
      </w:r>
    </w:p>
    <w:p w:rsidR="005A1EFF" w:rsidRPr="005A1EFF" w:rsidRDefault="005A1EFF" w:rsidP="005A1E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highlight w:val="yellow"/>
        </w:rPr>
      </w:pPr>
    </w:p>
    <w:p w:rsidR="005A1EFF" w:rsidRPr="005A1EFF" w:rsidRDefault="005A1EFF" w:rsidP="005A1E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5A1EFF">
        <w:rPr>
          <w:rFonts w:ascii="Times New Roman" w:eastAsia="Calibri" w:hAnsi="Times New Roman" w:cs="Times New Roman"/>
          <w:bCs/>
        </w:rPr>
        <w:t xml:space="preserve">Отработано </w:t>
      </w:r>
      <w:r w:rsidRPr="005A1EFF">
        <w:rPr>
          <w:rFonts w:ascii="Times New Roman" w:eastAsia="Calibri" w:hAnsi="Times New Roman" w:cs="Times New Roman"/>
          <w:b/>
          <w:bCs/>
        </w:rPr>
        <w:t>1 613 входящей и 382 исходящей  корреспонденции</w:t>
      </w:r>
      <w:r w:rsidRPr="005A1EFF">
        <w:rPr>
          <w:rFonts w:ascii="Times New Roman" w:eastAsia="Calibri" w:hAnsi="Times New Roman" w:cs="Times New Roman"/>
          <w:bCs/>
        </w:rPr>
        <w:t xml:space="preserve">, предоставлено      </w:t>
      </w:r>
      <w:r w:rsidRPr="005A1EFF">
        <w:rPr>
          <w:rFonts w:ascii="Times New Roman" w:eastAsia="Calibri" w:hAnsi="Times New Roman" w:cs="Times New Roman"/>
          <w:b/>
          <w:bCs/>
        </w:rPr>
        <w:t xml:space="preserve">10 ответов </w:t>
      </w:r>
      <w:r w:rsidRPr="005A1EFF">
        <w:rPr>
          <w:rFonts w:ascii="Times New Roman" w:eastAsia="Calibri" w:hAnsi="Times New Roman" w:cs="Times New Roman"/>
          <w:bCs/>
        </w:rPr>
        <w:t xml:space="preserve">на требования и представления прокуратуры, исполнено </w:t>
      </w:r>
      <w:r w:rsidRPr="005A1EFF">
        <w:rPr>
          <w:rFonts w:ascii="Times New Roman" w:eastAsia="Calibri" w:hAnsi="Times New Roman" w:cs="Times New Roman"/>
          <w:b/>
          <w:bCs/>
        </w:rPr>
        <w:t>44</w:t>
      </w:r>
      <w:r w:rsidRPr="005A1EFF">
        <w:rPr>
          <w:rFonts w:ascii="Times New Roman" w:eastAsia="Calibri" w:hAnsi="Times New Roman" w:cs="Times New Roman"/>
          <w:b/>
          <w:bCs/>
          <w:color w:val="7030A0"/>
        </w:rPr>
        <w:t xml:space="preserve"> </w:t>
      </w:r>
      <w:r w:rsidRPr="005A1EFF">
        <w:rPr>
          <w:rFonts w:ascii="Times New Roman" w:eastAsia="Calibri" w:hAnsi="Times New Roman" w:cs="Times New Roman"/>
          <w:b/>
          <w:bCs/>
        </w:rPr>
        <w:t xml:space="preserve">межведомственных запросов, выдано </w:t>
      </w:r>
      <w:r w:rsidRPr="005A1EFF">
        <w:rPr>
          <w:rFonts w:ascii="Times New Roman" w:eastAsia="Calibri" w:hAnsi="Times New Roman" w:cs="Times New Roman"/>
          <w:b/>
          <w:bCs/>
          <w:color w:val="7030A0"/>
        </w:rPr>
        <w:t xml:space="preserve"> </w:t>
      </w:r>
      <w:r w:rsidRPr="005A1EFF">
        <w:rPr>
          <w:rFonts w:ascii="Times New Roman" w:eastAsia="Calibri" w:hAnsi="Times New Roman" w:cs="Times New Roman"/>
          <w:b/>
          <w:bCs/>
        </w:rPr>
        <w:t>6 характеристик и 165 справок.</w:t>
      </w:r>
    </w:p>
    <w:p w:rsidR="005A1EFF" w:rsidRPr="005A1EFF" w:rsidRDefault="005A1EFF" w:rsidP="005A1E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highlight w:val="yellow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Также специалистами администрации ежедневно предоставлялась информация справочного характера по поступившим телефонным звонкам, обращениям граждан, по почте, по электронным обращениям. Ведётся кропотливая и планомерная работа по формированию архива администрации поселения. Жизнь не стоит на месте. Многие вопросы администрация решает через действующие программы: ФИАС, ЕСИА,  СГИО,  МИСП,  ССТУ,  ГИСЖКХ,  ГАС управление, РСУД</w:t>
      </w:r>
      <w:proofErr w:type="gramStart"/>
      <w:r w:rsidRPr="005A1EFF">
        <w:rPr>
          <w:rFonts w:ascii="Times New Roman" w:hAnsi="Times New Roman" w:cs="Times New Roman"/>
        </w:rPr>
        <w:t>,П</w:t>
      </w:r>
      <w:proofErr w:type="gramEnd"/>
      <w:r w:rsidRPr="005A1EFF">
        <w:rPr>
          <w:rFonts w:ascii="Times New Roman" w:hAnsi="Times New Roman" w:cs="Times New Roman"/>
        </w:rPr>
        <w:t xml:space="preserve">ОС, ПГС,ФГИС УТКО и другие. Помогаем гражданам зарегистрироваться и получать необходимые услуги через Госуслуги. 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  <w:b/>
        </w:rPr>
        <w:t>ВУС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</w:rPr>
        <w:t>В администрации поселения ведётся работа по осуществлению первичного воинского</w:t>
      </w:r>
      <w:r>
        <w:rPr>
          <w:rFonts w:ascii="Times New Roman" w:hAnsi="Times New Roman" w:cs="Times New Roman"/>
        </w:rPr>
        <w:t xml:space="preserve"> </w:t>
      </w:r>
      <w:r w:rsidRPr="005A1EFF">
        <w:rPr>
          <w:rFonts w:ascii="Times New Roman" w:hAnsi="Times New Roman" w:cs="Times New Roman"/>
        </w:rPr>
        <w:t xml:space="preserve">учёта. Работает 1 учётный работник по совместительству. </w:t>
      </w:r>
      <w:proofErr w:type="gramStart"/>
      <w:r w:rsidRPr="005A1EFF">
        <w:rPr>
          <w:rFonts w:ascii="Times New Roman" w:hAnsi="Times New Roman" w:cs="Times New Roman"/>
        </w:rPr>
        <w:t>Проводится  сверка списка</w:t>
      </w:r>
      <w:r>
        <w:rPr>
          <w:rFonts w:ascii="Times New Roman" w:hAnsi="Times New Roman" w:cs="Times New Roman"/>
        </w:rPr>
        <w:t xml:space="preserve"> </w:t>
      </w:r>
      <w:r w:rsidRPr="005A1EFF">
        <w:rPr>
          <w:rFonts w:ascii="Times New Roman" w:hAnsi="Times New Roman" w:cs="Times New Roman"/>
        </w:rPr>
        <w:t xml:space="preserve">призывников с учётными данными военного комиссариата, обеспечивается  явка призывников для прохождения медкомиссии и постановки на </w:t>
      </w:r>
      <w:r w:rsidRPr="005A1EFF">
        <w:rPr>
          <w:rFonts w:ascii="Times New Roman" w:hAnsi="Times New Roman" w:cs="Times New Roman"/>
        </w:rPr>
        <w:lastRenderedPageBreak/>
        <w:t>первоначальный воинский учёт, в установленные сроки идёт оповещение  и доставка администрацией поселения призывников на сборный пункт в военкомат, ведётся работа по выявлению граждан поселения, подлежащих постановке на учёт, снятию с учёта и  работа с гражданами, пребывающими в запасе, поставка граждан на военные</w:t>
      </w:r>
      <w:proofErr w:type="gramEnd"/>
      <w:r w:rsidRPr="005A1EFF">
        <w:rPr>
          <w:rFonts w:ascii="Times New Roman" w:hAnsi="Times New Roman" w:cs="Times New Roman"/>
        </w:rPr>
        <w:t xml:space="preserve"> сборы и контрактную службу.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В армии служит 1 призывник, заключивший контракт  на СВО.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В этом году в связи со специальной военной операцией  нами проводилась очень трудная и ответственная работа по поставке контрактников на военную службу. Не оставлены без  нашего внимания и семьи участников СВО.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  <w:b/>
        </w:rPr>
        <w:t>Благотворительность.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Администрация  поселения совместно с инвестором, который оказывал финансовую помощь, провела такие акции, как День защиты детей, День Знаний</w:t>
      </w:r>
      <w:proofErr w:type="gramStart"/>
      <w:r w:rsidRPr="005A1EFF">
        <w:rPr>
          <w:rFonts w:ascii="Times New Roman" w:hAnsi="Times New Roman" w:cs="Times New Roman"/>
        </w:rPr>
        <w:t xml:space="preserve">., </w:t>
      </w:r>
      <w:proofErr w:type="gramEnd"/>
      <w:r w:rsidRPr="005A1EFF">
        <w:rPr>
          <w:rFonts w:ascii="Times New Roman" w:hAnsi="Times New Roman" w:cs="Times New Roman"/>
        </w:rPr>
        <w:t xml:space="preserve">День села, участвовали в экологической акции на базе нашего ДК. Около 54 человек, которые были детьми в годы войны и вдовы получили подарки в канун 9 мая.  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Не обошли вниманием в преддверии 8 марта женщин, которые в разные периоды времени работали в хозяйстве, совместно с органами социальной защиты населения вручили подарки от губернатора Воронежской области и общества инвалидов детям, которые получают детские  пособия.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  <w:b/>
        </w:rPr>
        <w:t>Обращения граждан.</w:t>
      </w:r>
    </w:p>
    <w:p w:rsidR="005A1EFF" w:rsidRPr="005A1EFF" w:rsidRDefault="005A1EFF" w:rsidP="005A1EF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Жители поселения активно используют свое право на обращение в органы местного самоуправления с личными заявлениями.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1EFF">
        <w:rPr>
          <w:rFonts w:ascii="Times New Roman" w:hAnsi="Times New Roman" w:cs="Times New Roman"/>
        </w:rPr>
        <w:t>За 2024 год в администрацию поселения поступило 4</w:t>
      </w:r>
      <w:r w:rsidRPr="005A1EFF">
        <w:rPr>
          <w:rFonts w:ascii="Times New Roman" w:hAnsi="Times New Roman" w:cs="Times New Roman"/>
          <w:b/>
        </w:rPr>
        <w:t xml:space="preserve"> письменных обращений, 52 человека было принято на личном приеме главой Осетровского сельского поселения.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  <w:r w:rsidRPr="005A1EFF">
        <w:rPr>
          <w:rFonts w:ascii="Times New Roman" w:hAnsi="Times New Roman" w:cs="Times New Roman"/>
        </w:rPr>
        <w:t xml:space="preserve">Общее число письменных и устных обращений граждан составило </w:t>
      </w:r>
      <w:r w:rsidRPr="005A1EFF">
        <w:rPr>
          <w:rFonts w:ascii="Times New Roman" w:hAnsi="Times New Roman" w:cs="Times New Roman"/>
          <w:b/>
        </w:rPr>
        <w:t>56</w:t>
      </w:r>
      <w:r w:rsidRPr="005A1EFF">
        <w:rPr>
          <w:rFonts w:ascii="Times New Roman" w:hAnsi="Times New Roman" w:cs="Times New Roman"/>
        </w:rPr>
        <w:t>.</w:t>
      </w:r>
      <w:r w:rsidRPr="005A1EFF">
        <w:rPr>
          <w:rFonts w:ascii="Times New Roman" w:hAnsi="Times New Roman" w:cs="Times New Roman"/>
          <w:color w:val="7030A0"/>
        </w:rPr>
        <w:t xml:space="preserve"> </w:t>
      </w:r>
      <w:r w:rsidRPr="005A1EFF">
        <w:rPr>
          <w:rFonts w:ascii="Times New Roman" w:hAnsi="Times New Roman" w:cs="Times New Roman"/>
        </w:rPr>
        <w:t xml:space="preserve">Количество обращений в сравнении с 2023 годом </w:t>
      </w:r>
      <w:r w:rsidRPr="005A1EFF">
        <w:rPr>
          <w:rFonts w:ascii="Times New Roman" w:hAnsi="Times New Roman" w:cs="Times New Roman"/>
          <w:color w:val="7030A0"/>
        </w:rPr>
        <w:t xml:space="preserve"> </w:t>
      </w:r>
      <w:r w:rsidRPr="005A1EFF">
        <w:rPr>
          <w:rFonts w:ascii="Times New Roman" w:hAnsi="Times New Roman" w:cs="Times New Roman"/>
        </w:rPr>
        <w:t>уменьшилось 3 обращения.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Вопросы обращений были самыми разнообразными.</w:t>
      </w:r>
    </w:p>
    <w:p w:rsidR="005A1EFF" w:rsidRPr="005A1EFF" w:rsidRDefault="005A1EFF" w:rsidP="005A1EFF">
      <w:pPr>
        <w:spacing w:after="0" w:line="240" w:lineRule="auto"/>
        <w:ind w:firstLine="108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  <w:color w:val="7030A0"/>
        </w:rPr>
        <w:t>      </w:t>
      </w:r>
      <w:r w:rsidRPr="005A1EFF">
        <w:rPr>
          <w:rFonts w:ascii="Times New Roman" w:hAnsi="Times New Roman" w:cs="Times New Roman"/>
        </w:rPr>
        <w:t>Самыми актуальными вопросами  в обращениях граждан в текущем году,  были вопросы личного характера и по вопросу работы отделения Почты России. По результатам рассмотрения письменных обращений 2</w:t>
      </w:r>
      <w:r w:rsidRPr="005A1EFF">
        <w:rPr>
          <w:rFonts w:ascii="Times New Roman" w:hAnsi="Times New Roman" w:cs="Times New Roman"/>
          <w:color w:val="7030A0"/>
        </w:rPr>
        <w:t xml:space="preserve"> </w:t>
      </w:r>
      <w:r w:rsidRPr="005A1EFF">
        <w:rPr>
          <w:rFonts w:ascii="Times New Roman" w:hAnsi="Times New Roman" w:cs="Times New Roman"/>
        </w:rPr>
        <w:t xml:space="preserve">были решены положительно, 2 разъяснены в соответствии с законом. Из </w:t>
      </w:r>
      <w:proofErr w:type="gramStart"/>
      <w:r w:rsidRPr="005A1EFF">
        <w:rPr>
          <w:rFonts w:ascii="Times New Roman" w:hAnsi="Times New Roman" w:cs="Times New Roman"/>
        </w:rPr>
        <w:t>устных</w:t>
      </w:r>
      <w:proofErr w:type="gramEnd"/>
      <w:r w:rsidRPr="005A1EFF">
        <w:rPr>
          <w:rFonts w:ascii="Times New Roman" w:hAnsi="Times New Roman" w:cs="Times New Roman"/>
        </w:rPr>
        <w:t xml:space="preserve"> -  28 решено положительно, 24 разъяснено в соответствии с законодательством. 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 Для информирования населения о деятельности администрации поселения   используется официальный сайт администрации, где размещаются  нормативные документы, новости и объявления. </w:t>
      </w:r>
      <w:proofErr w:type="gramStart"/>
      <w:r w:rsidRPr="005A1EFF">
        <w:rPr>
          <w:rFonts w:ascii="Times New Roman" w:hAnsi="Times New Roman" w:cs="Times New Roman"/>
        </w:rPr>
        <w:t>Специалистами администрации   представлялись отчеты  в органы статистики,  в  отделы администрации Верхнемамонского  муниципального района, прокуратуру, областные теперь министерства.</w:t>
      </w:r>
      <w:proofErr w:type="gramEnd"/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A1EFF">
        <w:rPr>
          <w:rFonts w:ascii="Times New Roman" w:hAnsi="Times New Roman" w:cs="Times New Roman"/>
          <w:b/>
        </w:rPr>
        <w:t>О задачах и перспективах  на 2025 год.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 Наша главная задача - сохранить и приумножить в нынешней ситуации то, что было создано за эти годы и запланировано  последующие.</w:t>
      </w: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Поэтому в 2025 году: продолжим  работы: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- сбору неуплаченных в бюджет поселения налогов;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- благоустройству  села;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- продолжим приобретать  оборудования для СДК;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- начнём подготовку к участию в программе по отбору практик гражданских инициатив на территории Воронежской области и разработаем мероприятия по благоустройству прилегающей к ДК территории;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- поработаем над проведением выборов в местные  органы власти и в Областную Думу;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- запланировано установление пандуса в администрацию.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>- продолжим восстановление органов ТОС на территории поселения;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  <w:r w:rsidRPr="005A1EFF">
        <w:rPr>
          <w:rFonts w:ascii="Times New Roman" w:hAnsi="Times New Roman" w:cs="Times New Roman"/>
        </w:rPr>
        <w:t xml:space="preserve">- примем самое активное участие в подготовке и проведении мероприятий, посвящённых  80 – </w:t>
      </w:r>
      <w:proofErr w:type="spellStart"/>
      <w:r w:rsidRPr="005A1EFF">
        <w:rPr>
          <w:rFonts w:ascii="Times New Roman" w:hAnsi="Times New Roman" w:cs="Times New Roman"/>
        </w:rPr>
        <w:t>летию</w:t>
      </w:r>
      <w:proofErr w:type="spellEnd"/>
      <w:r w:rsidRPr="005A1EFF">
        <w:rPr>
          <w:rFonts w:ascii="Times New Roman" w:hAnsi="Times New Roman" w:cs="Times New Roman"/>
        </w:rPr>
        <w:t xml:space="preserve"> Великой Победы;</w:t>
      </w: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spacing w:after="0" w:line="240" w:lineRule="auto"/>
        <w:rPr>
          <w:rFonts w:ascii="Times New Roman" w:hAnsi="Times New Roman" w:cs="Times New Roman"/>
        </w:rPr>
      </w:pPr>
    </w:p>
    <w:p w:rsidR="005A1EFF" w:rsidRPr="005A1EFF" w:rsidRDefault="005A1EFF" w:rsidP="005A1EFF">
      <w:pPr>
        <w:pStyle w:val="af1"/>
        <w:spacing w:after="0"/>
        <w:rPr>
          <w:sz w:val="22"/>
          <w:szCs w:val="22"/>
        </w:rPr>
      </w:pPr>
    </w:p>
    <w:sectPr w:rsidR="005A1EFF" w:rsidRPr="005A1EFF" w:rsidSect="005A1EFF">
      <w:pgSz w:w="11906" w:h="16838"/>
      <w:pgMar w:top="567" w:right="850" w:bottom="709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F5FEF"/>
    <w:multiLevelType w:val="hybridMultilevel"/>
    <w:tmpl w:val="3A26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32FD0"/>
    <w:multiLevelType w:val="hybridMultilevel"/>
    <w:tmpl w:val="E638B1E4"/>
    <w:lvl w:ilvl="0" w:tplc="E10C0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6A5FC0"/>
    <w:multiLevelType w:val="hybridMultilevel"/>
    <w:tmpl w:val="790062FC"/>
    <w:lvl w:ilvl="0" w:tplc="91ACF67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958C9"/>
    <w:rsid w:val="00010652"/>
    <w:rsid w:val="00023EF1"/>
    <w:rsid w:val="0002401E"/>
    <w:rsid w:val="00031849"/>
    <w:rsid w:val="00043588"/>
    <w:rsid w:val="00051715"/>
    <w:rsid w:val="00052F42"/>
    <w:rsid w:val="0005383F"/>
    <w:rsid w:val="00056484"/>
    <w:rsid w:val="0006765A"/>
    <w:rsid w:val="00070109"/>
    <w:rsid w:val="00080EBF"/>
    <w:rsid w:val="0008420F"/>
    <w:rsid w:val="000927F2"/>
    <w:rsid w:val="000A3867"/>
    <w:rsid w:val="000A6BBE"/>
    <w:rsid w:val="000B47F7"/>
    <w:rsid w:val="000B67BB"/>
    <w:rsid w:val="000B7D61"/>
    <w:rsid w:val="000D588F"/>
    <w:rsid w:val="000D5F8D"/>
    <w:rsid w:val="000E331B"/>
    <w:rsid w:val="000F4279"/>
    <w:rsid w:val="00100BC2"/>
    <w:rsid w:val="00104B57"/>
    <w:rsid w:val="001071BF"/>
    <w:rsid w:val="00112BA1"/>
    <w:rsid w:val="00115020"/>
    <w:rsid w:val="001210BD"/>
    <w:rsid w:val="00122CD0"/>
    <w:rsid w:val="00125171"/>
    <w:rsid w:val="00126281"/>
    <w:rsid w:val="00131453"/>
    <w:rsid w:val="00135544"/>
    <w:rsid w:val="00141B77"/>
    <w:rsid w:val="0015202F"/>
    <w:rsid w:val="0015258B"/>
    <w:rsid w:val="001568C9"/>
    <w:rsid w:val="0016245E"/>
    <w:rsid w:val="00172010"/>
    <w:rsid w:val="00182DCC"/>
    <w:rsid w:val="00190302"/>
    <w:rsid w:val="00192935"/>
    <w:rsid w:val="001E733E"/>
    <w:rsid w:val="00213622"/>
    <w:rsid w:val="00220EFF"/>
    <w:rsid w:val="00222ECC"/>
    <w:rsid w:val="002261D7"/>
    <w:rsid w:val="0026010A"/>
    <w:rsid w:val="00266F47"/>
    <w:rsid w:val="0027400F"/>
    <w:rsid w:val="00274E4B"/>
    <w:rsid w:val="00276CCD"/>
    <w:rsid w:val="00286FF9"/>
    <w:rsid w:val="00293981"/>
    <w:rsid w:val="002A7745"/>
    <w:rsid w:val="002B31ED"/>
    <w:rsid w:val="002C753C"/>
    <w:rsid w:val="002F12D0"/>
    <w:rsid w:val="002F532E"/>
    <w:rsid w:val="00315244"/>
    <w:rsid w:val="00336359"/>
    <w:rsid w:val="003430BF"/>
    <w:rsid w:val="00351297"/>
    <w:rsid w:val="00352DBE"/>
    <w:rsid w:val="003548A7"/>
    <w:rsid w:val="00355B14"/>
    <w:rsid w:val="00366AF1"/>
    <w:rsid w:val="003751A7"/>
    <w:rsid w:val="00391E5F"/>
    <w:rsid w:val="003A2CFB"/>
    <w:rsid w:val="003A43C6"/>
    <w:rsid w:val="003B0181"/>
    <w:rsid w:val="003B1051"/>
    <w:rsid w:val="003B6F5F"/>
    <w:rsid w:val="003D27EB"/>
    <w:rsid w:val="003D3616"/>
    <w:rsid w:val="003D5816"/>
    <w:rsid w:val="003E590B"/>
    <w:rsid w:val="00426EE1"/>
    <w:rsid w:val="00464E9B"/>
    <w:rsid w:val="00481669"/>
    <w:rsid w:val="00487ECB"/>
    <w:rsid w:val="00490A43"/>
    <w:rsid w:val="004A73F5"/>
    <w:rsid w:val="004C3563"/>
    <w:rsid w:val="004E13BD"/>
    <w:rsid w:val="004E58F5"/>
    <w:rsid w:val="004E5A4C"/>
    <w:rsid w:val="00504FB5"/>
    <w:rsid w:val="0050611F"/>
    <w:rsid w:val="005074A2"/>
    <w:rsid w:val="00525A9F"/>
    <w:rsid w:val="0053119C"/>
    <w:rsid w:val="005437E0"/>
    <w:rsid w:val="005439D3"/>
    <w:rsid w:val="00543D91"/>
    <w:rsid w:val="005651A2"/>
    <w:rsid w:val="00565218"/>
    <w:rsid w:val="005747F6"/>
    <w:rsid w:val="005757AE"/>
    <w:rsid w:val="005819BE"/>
    <w:rsid w:val="00584177"/>
    <w:rsid w:val="00596C8A"/>
    <w:rsid w:val="005A1EFF"/>
    <w:rsid w:val="005B7530"/>
    <w:rsid w:val="005B7FF1"/>
    <w:rsid w:val="005C7C86"/>
    <w:rsid w:val="005D7ED3"/>
    <w:rsid w:val="005E3498"/>
    <w:rsid w:val="005E4D48"/>
    <w:rsid w:val="005E799E"/>
    <w:rsid w:val="006069C6"/>
    <w:rsid w:val="00616CB9"/>
    <w:rsid w:val="006278A8"/>
    <w:rsid w:val="006303BD"/>
    <w:rsid w:val="00634892"/>
    <w:rsid w:val="00655F30"/>
    <w:rsid w:val="006607B6"/>
    <w:rsid w:val="00667E70"/>
    <w:rsid w:val="006841CA"/>
    <w:rsid w:val="00684D98"/>
    <w:rsid w:val="0069169E"/>
    <w:rsid w:val="00693FB9"/>
    <w:rsid w:val="006958C9"/>
    <w:rsid w:val="006B10FE"/>
    <w:rsid w:val="006B4F01"/>
    <w:rsid w:val="006C02B0"/>
    <w:rsid w:val="006C2F1F"/>
    <w:rsid w:val="006C4BD6"/>
    <w:rsid w:val="006E12BD"/>
    <w:rsid w:val="00705E90"/>
    <w:rsid w:val="00721145"/>
    <w:rsid w:val="00737B23"/>
    <w:rsid w:val="00754A3B"/>
    <w:rsid w:val="007572F2"/>
    <w:rsid w:val="0076242D"/>
    <w:rsid w:val="00763AE2"/>
    <w:rsid w:val="00783F61"/>
    <w:rsid w:val="0079160D"/>
    <w:rsid w:val="00793414"/>
    <w:rsid w:val="007A55B9"/>
    <w:rsid w:val="007B75F8"/>
    <w:rsid w:val="007B77E0"/>
    <w:rsid w:val="007D4B13"/>
    <w:rsid w:val="007E072F"/>
    <w:rsid w:val="007E61D8"/>
    <w:rsid w:val="00806629"/>
    <w:rsid w:val="0081212A"/>
    <w:rsid w:val="00813877"/>
    <w:rsid w:val="00817C74"/>
    <w:rsid w:val="0082002F"/>
    <w:rsid w:val="00833571"/>
    <w:rsid w:val="008460E1"/>
    <w:rsid w:val="00850A57"/>
    <w:rsid w:val="00851FF9"/>
    <w:rsid w:val="00852342"/>
    <w:rsid w:val="00853E96"/>
    <w:rsid w:val="00863CD5"/>
    <w:rsid w:val="00865ACB"/>
    <w:rsid w:val="0088224E"/>
    <w:rsid w:val="00886326"/>
    <w:rsid w:val="0089172D"/>
    <w:rsid w:val="008A00D6"/>
    <w:rsid w:val="008A25AE"/>
    <w:rsid w:val="008A4DA3"/>
    <w:rsid w:val="008B613D"/>
    <w:rsid w:val="008E2F9A"/>
    <w:rsid w:val="008F7CBB"/>
    <w:rsid w:val="00902064"/>
    <w:rsid w:val="00904B88"/>
    <w:rsid w:val="00907D9B"/>
    <w:rsid w:val="00911A0E"/>
    <w:rsid w:val="00923E0A"/>
    <w:rsid w:val="009245C2"/>
    <w:rsid w:val="00927316"/>
    <w:rsid w:val="00947846"/>
    <w:rsid w:val="00961BBF"/>
    <w:rsid w:val="00982382"/>
    <w:rsid w:val="00985D71"/>
    <w:rsid w:val="00994FFA"/>
    <w:rsid w:val="009A3CA5"/>
    <w:rsid w:val="009B31AD"/>
    <w:rsid w:val="009B4AEE"/>
    <w:rsid w:val="009B4CB4"/>
    <w:rsid w:val="009C41B6"/>
    <w:rsid w:val="009E02E0"/>
    <w:rsid w:val="009F2A1C"/>
    <w:rsid w:val="00A169EA"/>
    <w:rsid w:val="00A2103A"/>
    <w:rsid w:val="00A27722"/>
    <w:rsid w:val="00A35B1A"/>
    <w:rsid w:val="00A6148A"/>
    <w:rsid w:val="00A70688"/>
    <w:rsid w:val="00A72EFC"/>
    <w:rsid w:val="00A75974"/>
    <w:rsid w:val="00A82392"/>
    <w:rsid w:val="00A86EBF"/>
    <w:rsid w:val="00A90EB2"/>
    <w:rsid w:val="00A96434"/>
    <w:rsid w:val="00AA021F"/>
    <w:rsid w:val="00AA5E29"/>
    <w:rsid w:val="00AB2D34"/>
    <w:rsid w:val="00AB4C8F"/>
    <w:rsid w:val="00AB5E34"/>
    <w:rsid w:val="00AD733C"/>
    <w:rsid w:val="00AE747C"/>
    <w:rsid w:val="00AF62BC"/>
    <w:rsid w:val="00B1265C"/>
    <w:rsid w:val="00B13F65"/>
    <w:rsid w:val="00B2256E"/>
    <w:rsid w:val="00B40809"/>
    <w:rsid w:val="00B560FA"/>
    <w:rsid w:val="00B60009"/>
    <w:rsid w:val="00B63BF5"/>
    <w:rsid w:val="00B7786D"/>
    <w:rsid w:val="00B849FE"/>
    <w:rsid w:val="00B84A48"/>
    <w:rsid w:val="00B953EB"/>
    <w:rsid w:val="00B953F0"/>
    <w:rsid w:val="00BA4305"/>
    <w:rsid w:val="00BA5CC1"/>
    <w:rsid w:val="00BB04B9"/>
    <w:rsid w:val="00BB4BC4"/>
    <w:rsid w:val="00BC2702"/>
    <w:rsid w:val="00BE3129"/>
    <w:rsid w:val="00BF0EA2"/>
    <w:rsid w:val="00C02564"/>
    <w:rsid w:val="00C03BFD"/>
    <w:rsid w:val="00C31048"/>
    <w:rsid w:val="00C522A9"/>
    <w:rsid w:val="00C71B07"/>
    <w:rsid w:val="00C7768A"/>
    <w:rsid w:val="00C97AAA"/>
    <w:rsid w:val="00CA22A9"/>
    <w:rsid w:val="00CB6848"/>
    <w:rsid w:val="00CC2501"/>
    <w:rsid w:val="00CC5572"/>
    <w:rsid w:val="00CD622D"/>
    <w:rsid w:val="00CE65C5"/>
    <w:rsid w:val="00D00048"/>
    <w:rsid w:val="00D01367"/>
    <w:rsid w:val="00D0641E"/>
    <w:rsid w:val="00D1035F"/>
    <w:rsid w:val="00D15FEC"/>
    <w:rsid w:val="00D22EE7"/>
    <w:rsid w:val="00D264F0"/>
    <w:rsid w:val="00D2746B"/>
    <w:rsid w:val="00D36090"/>
    <w:rsid w:val="00D52170"/>
    <w:rsid w:val="00D57FF7"/>
    <w:rsid w:val="00D6671D"/>
    <w:rsid w:val="00D74F08"/>
    <w:rsid w:val="00D86021"/>
    <w:rsid w:val="00D8635C"/>
    <w:rsid w:val="00DA0B85"/>
    <w:rsid w:val="00DA6270"/>
    <w:rsid w:val="00DA62A0"/>
    <w:rsid w:val="00DC2076"/>
    <w:rsid w:val="00DC4A38"/>
    <w:rsid w:val="00DC6EE8"/>
    <w:rsid w:val="00DE62C2"/>
    <w:rsid w:val="00E036CD"/>
    <w:rsid w:val="00E46A0A"/>
    <w:rsid w:val="00E50216"/>
    <w:rsid w:val="00E7485D"/>
    <w:rsid w:val="00E93CA5"/>
    <w:rsid w:val="00EA1D4B"/>
    <w:rsid w:val="00EB0852"/>
    <w:rsid w:val="00EB4271"/>
    <w:rsid w:val="00EB59BE"/>
    <w:rsid w:val="00EC696F"/>
    <w:rsid w:val="00EC7252"/>
    <w:rsid w:val="00F0223B"/>
    <w:rsid w:val="00F0597B"/>
    <w:rsid w:val="00F2664E"/>
    <w:rsid w:val="00F324CA"/>
    <w:rsid w:val="00F34411"/>
    <w:rsid w:val="00F34E30"/>
    <w:rsid w:val="00F42719"/>
    <w:rsid w:val="00F43A37"/>
    <w:rsid w:val="00F702DF"/>
    <w:rsid w:val="00F76BD7"/>
    <w:rsid w:val="00F849FB"/>
    <w:rsid w:val="00FA28F5"/>
    <w:rsid w:val="00FD134E"/>
    <w:rsid w:val="00FE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2F"/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8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58C9"/>
  </w:style>
  <w:style w:type="paragraph" w:styleId="a3">
    <w:name w:val="List Paragraph"/>
    <w:basedOn w:val="a"/>
    <w:link w:val="a4"/>
    <w:uiPriority w:val="1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958C9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Body Text Indent"/>
    <w:basedOn w:val="a"/>
    <w:link w:val="a9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695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b">
    <w:name w:val="header"/>
    <w:basedOn w:val="a"/>
    <w:link w:val="ac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d">
    <w:name w:val="footer"/>
    <w:basedOn w:val="a"/>
    <w:link w:val="ae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6958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958C9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ody Text"/>
    <w:basedOn w:val="a"/>
    <w:link w:val="af2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3">
    <w:name w:val="Title"/>
    <w:basedOn w:val="a"/>
    <w:link w:val="af4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6958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6958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958C9"/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 Знак Знак Знак"/>
    <w:basedOn w:val="a"/>
    <w:rsid w:val="006958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6">
    <w:name w:val="Знак"/>
    <w:basedOn w:val="a"/>
    <w:rsid w:val="006958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7">
    <w:name w:val="Знак Знак Знак Знак Знак Знак Знак"/>
    <w:basedOn w:val="a"/>
    <w:rsid w:val="006958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Heading1Char">
    <w:name w:val="Heading 1 Char"/>
    <w:locked/>
    <w:rsid w:val="006958C9"/>
    <w:rPr>
      <w:b/>
      <w:bCs/>
      <w:sz w:val="28"/>
      <w:szCs w:val="28"/>
      <w:lang w:val="ru-RU" w:eastAsia="en-US" w:bidi="ar-SA"/>
    </w:rPr>
  </w:style>
  <w:style w:type="paragraph" w:customStyle="1" w:styleId="14">
    <w:name w:val="Абзац списка1"/>
    <w:basedOn w:val="a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locked/>
    <w:rsid w:val="006958C9"/>
    <w:rPr>
      <w:sz w:val="24"/>
    </w:rPr>
  </w:style>
  <w:style w:type="character" w:customStyle="1" w:styleId="FooterChar1">
    <w:name w:val="Footer Char1"/>
    <w:locked/>
    <w:rsid w:val="006958C9"/>
    <w:rPr>
      <w:sz w:val="24"/>
    </w:rPr>
  </w:style>
  <w:style w:type="paragraph" w:customStyle="1" w:styleId="15">
    <w:name w:val="Без интервала1"/>
    <w:rsid w:val="006958C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6958C9"/>
    <w:rPr>
      <w:rFonts w:cs="Times New Roman"/>
      <w:sz w:val="16"/>
    </w:rPr>
  </w:style>
  <w:style w:type="character" w:customStyle="1" w:styleId="BodyTextIndent3Char1">
    <w:name w:val="Body Text Indent 3 Char1"/>
    <w:locked/>
    <w:rsid w:val="006958C9"/>
    <w:rPr>
      <w:sz w:val="16"/>
      <w:lang w:val="ru-RU" w:eastAsia="ru-RU" w:bidi="ar-SA"/>
    </w:rPr>
  </w:style>
  <w:style w:type="paragraph" w:customStyle="1" w:styleId="16">
    <w:name w:val="Абзац списка1"/>
    <w:basedOn w:val="a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7">
    <w:name w:val="Без интервала1"/>
    <w:rsid w:val="006958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8">
    <w:name w:val="Стиль1"/>
    <w:basedOn w:val="a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BodyTextChar">
    <w:name w:val="Body Text Char"/>
    <w:locked/>
    <w:rsid w:val="006958C9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6958C9"/>
    <w:rPr>
      <w:rFonts w:cs="Times New Roman"/>
      <w:sz w:val="20"/>
    </w:rPr>
  </w:style>
  <w:style w:type="paragraph" w:customStyle="1" w:styleId="ConsPlusTitle">
    <w:name w:val="ConsPlusTitle"/>
    <w:rsid w:val="006958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22">
    <w:name w:val="Абзац списка2"/>
    <w:basedOn w:val="a"/>
    <w:rsid w:val="00A759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Без интервала2"/>
    <w:rsid w:val="00A75974"/>
    <w:pPr>
      <w:spacing w:after="0" w:line="240" w:lineRule="auto"/>
    </w:pPr>
    <w:rPr>
      <w:rFonts w:ascii="Calibri" w:eastAsia="Times New Roman" w:hAnsi="Calibri" w:cs="Calibri"/>
    </w:rPr>
  </w:style>
  <w:style w:type="paragraph" w:styleId="af8">
    <w:name w:val="Normal (Web)"/>
    <w:basedOn w:val="a"/>
    <w:uiPriority w:val="99"/>
    <w:unhideWhenUsed/>
    <w:rsid w:val="00A7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75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-justify">
    <w:name w:val="align-justify"/>
    <w:basedOn w:val="a"/>
    <w:rsid w:val="002F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8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58C9"/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C9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69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9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6958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6958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958C9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rsid w:val="006958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5">
    <w:name w:val="Знак"/>
    <w:basedOn w:val="a"/>
    <w:rsid w:val="006958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rsid w:val="006958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Heading1Char">
    <w:name w:val="Heading 1 Char"/>
    <w:locked/>
    <w:rsid w:val="006958C9"/>
    <w:rPr>
      <w:b/>
      <w:bCs/>
      <w:sz w:val="28"/>
      <w:szCs w:val="28"/>
      <w:lang w:val="ru-RU" w:eastAsia="en-US" w:bidi="ar-SA"/>
    </w:rPr>
  </w:style>
  <w:style w:type="paragraph" w:customStyle="1" w:styleId="14">
    <w:name w:val="Абзац списка1"/>
    <w:basedOn w:val="a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locked/>
    <w:rsid w:val="006958C9"/>
    <w:rPr>
      <w:sz w:val="24"/>
    </w:rPr>
  </w:style>
  <w:style w:type="character" w:customStyle="1" w:styleId="FooterChar1">
    <w:name w:val="Footer Char1"/>
    <w:locked/>
    <w:rsid w:val="006958C9"/>
    <w:rPr>
      <w:sz w:val="24"/>
    </w:rPr>
  </w:style>
  <w:style w:type="paragraph" w:customStyle="1" w:styleId="15">
    <w:name w:val="Без интервала1"/>
    <w:rsid w:val="006958C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6958C9"/>
    <w:rPr>
      <w:rFonts w:cs="Times New Roman"/>
      <w:sz w:val="16"/>
    </w:rPr>
  </w:style>
  <w:style w:type="character" w:customStyle="1" w:styleId="BodyTextIndent3Char1">
    <w:name w:val="Body Text Indent 3 Char1"/>
    <w:locked/>
    <w:rsid w:val="006958C9"/>
    <w:rPr>
      <w:sz w:val="16"/>
      <w:lang w:val="ru-RU" w:eastAsia="ru-RU" w:bidi="ar-SA"/>
    </w:rPr>
  </w:style>
  <w:style w:type="paragraph" w:customStyle="1" w:styleId="16">
    <w:name w:val="Абзац списка1"/>
    <w:basedOn w:val="a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7">
    <w:name w:val="Без интервала1"/>
    <w:rsid w:val="006958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8">
    <w:name w:val="Стиль1"/>
    <w:basedOn w:val="a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BodyTextChar">
    <w:name w:val="Body Text Char"/>
    <w:locked/>
    <w:rsid w:val="006958C9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6958C9"/>
    <w:rPr>
      <w:rFonts w:cs="Times New Roman"/>
      <w:sz w:val="20"/>
    </w:rPr>
  </w:style>
  <w:style w:type="paragraph" w:customStyle="1" w:styleId="ConsPlusTitle">
    <w:name w:val="ConsPlusTitle"/>
    <w:rsid w:val="006958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2A08-C9E3-4784-9AE5-90C30086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4542</Words>
  <Characters>25892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37</cp:revision>
  <cp:lastPrinted>2024-02-01T05:56:00Z</cp:lastPrinted>
  <dcterms:created xsi:type="dcterms:W3CDTF">2019-12-26T10:45:00Z</dcterms:created>
  <dcterms:modified xsi:type="dcterms:W3CDTF">2025-02-27T06:44:00Z</dcterms:modified>
</cp:coreProperties>
</file>