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4D" w:rsidRDefault="00C4264D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Совет народных депутатов </w:t>
      </w:r>
    </w:p>
    <w:p w:rsidR="004505F8" w:rsidRPr="00AC18CB" w:rsidRDefault="00C4264D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ОСЕТРОВСКОГО</w:t>
      </w:r>
      <w:r w:rsidR="004505F8"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сельского поселения 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Верхнемамонского муниципального района 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proofErr w:type="gramStart"/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>Р</w:t>
      </w:r>
      <w:proofErr w:type="gramEnd"/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Е Ш Е Н И Е</w:t>
      </w:r>
    </w:p>
    <w:p w:rsidR="004505F8" w:rsidRPr="00AC18CB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74575A">
        <w:rPr>
          <w:rFonts w:ascii="Arial" w:eastAsia="Times New Roman" w:hAnsi="Arial" w:cs="Arial"/>
          <w:sz w:val="24"/>
          <w:szCs w:val="24"/>
          <w:lang w:eastAsia="ar-SA"/>
        </w:rPr>
        <w:t>01</w:t>
      </w:r>
      <w:r w:rsidR="00AC18CB" w:rsidRPr="00AC18CB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C4264D">
        <w:rPr>
          <w:rFonts w:ascii="Arial" w:eastAsia="Times New Roman" w:hAnsi="Arial" w:cs="Arial"/>
          <w:sz w:val="24"/>
          <w:szCs w:val="24"/>
          <w:lang w:eastAsia="ar-SA"/>
        </w:rPr>
        <w:t xml:space="preserve"> марта </w:t>
      </w:r>
      <w:r w:rsidR="00AC18CB" w:rsidRPr="00AC18CB">
        <w:rPr>
          <w:rFonts w:ascii="Arial" w:eastAsia="Times New Roman" w:hAnsi="Arial" w:cs="Arial"/>
          <w:sz w:val="24"/>
          <w:szCs w:val="24"/>
          <w:lang w:eastAsia="ar-SA"/>
        </w:rPr>
        <w:t>2024</w:t>
      </w:r>
      <w:r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E44764"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</w:t>
      </w: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C4264D">
        <w:rPr>
          <w:rFonts w:ascii="Arial" w:eastAsia="Times New Roman" w:hAnsi="Arial" w:cs="Arial"/>
          <w:sz w:val="24"/>
          <w:szCs w:val="24"/>
          <w:lang w:eastAsia="ar-SA"/>
        </w:rPr>
        <w:t>Осетровка</w:t>
      </w: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505F8" w:rsidRPr="004505F8" w:rsidRDefault="00AC18CB" w:rsidP="004505F8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C4264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 </w:t>
      </w:r>
      <w:r w:rsidR="008232F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№ </w:t>
      </w:r>
      <w:r w:rsidR="00C4264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12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от  «</w:t>
      </w:r>
      <w:r w:rsidR="00C4264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22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  <w:r w:rsidR="00C4264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05.2015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г. «</w:t>
      </w:r>
      <w:r w:rsidR="004505F8" w:rsidRPr="004505F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бюджетном процессе </w:t>
      </w:r>
      <w:r w:rsidR="00C4264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Осетровского </w:t>
      </w:r>
      <w:r w:rsidR="004505F8" w:rsidRPr="004505F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proofErr w:type="gramStart"/>
      <w:r w:rsidRPr="004505F8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. 1 ст. 9, ст. 153 Бюджетного кодекса Российской Федерации, Совет народных депутатов </w:t>
      </w:r>
      <w:r w:rsidR="00C4264D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505F8" w:rsidRPr="004505F8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505F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Е Ш И Л :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8CB" w:rsidRDefault="004505F8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бюджетном процессе </w:t>
      </w:r>
      <w:r w:rsidR="00C4264D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утвержденного решением Совета народных депутатов </w:t>
      </w:r>
      <w:r w:rsidR="00C4264D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C4264D">
        <w:rPr>
          <w:rFonts w:ascii="Arial" w:eastAsia="Times New Roman" w:hAnsi="Arial" w:cs="Arial"/>
          <w:sz w:val="24"/>
          <w:szCs w:val="24"/>
          <w:lang w:eastAsia="ru-RU"/>
        </w:rPr>
        <w:t xml:space="preserve">№12 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>от  «</w:t>
      </w:r>
      <w:r w:rsidR="00C4264D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4264D">
        <w:rPr>
          <w:rFonts w:ascii="Arial" w:eastAsia="Times New Roman" w:hAnsi="Arial" w:cs="Arial"/>
          <w:sz w:val="24"/>
          <w:szCs w:val="24"/>
          <w:lang w:eastAsia="ru-RU"/>
        </w:rPr>
        <w:t xml:space="preserve"> 05.2015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 xml:space="preserve"> г. «Об утверждении Положения о бюджетном процессе </w:t>
      </w:r>
      <w:r w:rsidR="00C4264D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C4264D" w:rsidRPr="00AC18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4505F8" w:rsidRDefault="00AC18CB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 2 ст.9 </w:t>
      </w:r>
      <w:r w:rsidR="00764A54"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 1.1 следующего содержания:</w:t>
      </w:r>
    </w:p>
    <w:p w:rsidR="00764A54" w:rsidRPr="00764A54" w:rsidRDefault="00764A54" w:rsidP="00764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64A54">
        <w:rPr>
          <w:rFonts w:ascii="Arial" w:hAnsi="Arial" w:cs="Arial"/>
          <w:sz w:val="24"/>
          <w:szCs w:val="24"/>
        </w:rPr>
        <w:t xml:space="preserve"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</w:t>
      </w:r>
      <w:proofErr w:type="gramStart"/>
      <w:r w:rsidRPr="00764A54">
        <w:rPr>
          <w:rFonts w:ascii="Arial" w:hAnsi="Arial" w:cs="Arial"/>
          <w:sz w:val="24"/>
          <w:szCs w:val="24"/>
        </w:rPr>
        <w:t>Центрального банка Российской Федерации или в</w:t>
      </w:r>
      <w:r w:rsidR="008232F5">
        <w:rPr>
          <w:rFonts w:ascii="Arial" w:hAnsi="Arial" w:cs="Arial"/>
          <w:sz w:val="24"/>
          <w:szCs w:val="24"/>
        </w:rPr>
        <w:t xml:space="preserve"> кредитной организации;</w:t>
      </w:r>
      <w:bookmarkStart w:id="0" w:name="_GoBack"/>
      <w:bookmarkEnd w:id="0"/>
      <w:r w:rsidR="008232F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4505F8" w:rsidRPr="004505F8" w:rsidRDefault="00AC18CB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настоящее решение в официальном периодическом печатном издании «Информационный бюллетень </w:t>
      </w:r>
      <w:r w:rsidR="00C4264D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4505F8" w:rsidRPr="004505F8" w:rsidRDefault="00AC18CB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 опубликования.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4264D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C4264D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505F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         </w:t>
      </w:r>
      <w:r w:rsidR="00C4264D">
        <w:rPr>
          <w:rFonts w:ascii="Arial" w:eastAsia="Times New Roman" w:hAnsi="Arial" w:cs="Arial"/>
          <w:sz w:val="24"/>
          <w:szCs w:val="24"/>
          <w:lang w:eastAsia="ru-RU"/>
        </w:rPr>
        <w:t>С.А. Курдюкова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</w:p>
    <w:sectPr w:rsidR="004505F8" w:rsidRPr="004505F8" w:rsidSect="009A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7DF"/>
    <w:rsid w:val="0009342B"/>
    <w:rsid w:val="0023047E"/>
    <w:rsid w:val="00257CAD"/>
    <w:rsid w:val="003E66D1"/>
    <w:rsid w:val="004505F8"/>
    <w:rsid w:val="004D4EDD"/>
    <w:rsid w:val="004F423B"/>
    <w:rsid w:val="00584991"/>
    <w:rsid w:val="005C0326"/>
    <w:rsid w:val="0074575A"/>
    <w:rsid w:val="00764A54"/>
    <w:rsid w:val="008232F5"/>
    <w:rsid w:val="0097195D"/>
    <w:rsid w:val="009A7BD0"/>
    <w:rsid w:val="00A1006F"/>
    <w:rsid w:val="00A22E20"/>
    <w:rsid w:val="00A83F52"/>
    <w:rsid w:val="00A94293"/>
    <w:rsid w:val="00AC18CB"/>
    <w:rsid w:val="00BB57DF"/>
    <w:rsid w:val="00BD7219"/>
    <w:rsid w:val="00C4264D"/>
    <w:rsid w:val="00E44764"/>
    <w:rsid w:val="00E64B3E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280</Words>
  <Characters>1599</Characters>
  <Application>Microsoft Office Word</Application>
  <DocSecurity>0</DocSecurity>
  <Lines>13</Lines>
  <Paragraphs>3</Paragraphs>
  <ScaleCrop>false</ScaleCrop>
  <Company>*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12</cp:revision>
  <cp:lastPrinted>2024-03-04T05:56:00Z</cp:lastPrinted>
  <dcterms:created xsi:type="dcterms:W3CDTF">2024-02-12T06:39:00Z</dcterms:created>
  <dcterms:modified xsi:type="dcterms:W3CDTF">2024-03-11T12:29:00Z</dcterms:modified>
</cp:coreProperties>
</file>